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81-TB/TW 2025 chu truong dau tu xay dung truong hoc cho cac xa bien gioi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81-TB/TW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BAN CHẤP HÀNH</w:t>
      </w:r>
    </w:p>
    <w:p>
      <w:r>
        <w:t>TRUNG ƯƠNGVĂN PHÒNG* ĐẢNG CỘNG SẢN</w:t>
      </w:r>
    </w:p>
    <w:p>
      <w:r>
        <w:t>VIỆT NAM</w:t>
      </w:r>
    </w:p>
    <w:p>
      <w:r>
        <w:t>Số 81-TB/TW Hà Nội, ngày 18</w:t>
      </w:r>
    </w:p>
    <w:p>
      <w:r>
        <w:t>tháng 7 năm 2025</w:t>
      </w:r>
    </w:p>
    <w:p>
      <w:r>
        <w:t>THÔNG BÁO</w:t>
      </w:r>
    </w:p>
    <w:p>
      <w:r>
        <w:t>KẾT LUẬN CỦA BỘ CHÍNH TRỊ</w:t>
      </w:r>
    </w:p>
    <w:p>
      <w:r>
        <w:t>VỀ CHỦ TRƯƠNG ĐẦU TƯ XÂY DỰNG TRƯỜNG HỌC CHO CÁC XÃ BIÊN GIỚI</w:t>
      </w:r>
    </w:p>
    <w:p>
      <w:r>
        <w:t>Tại phiên họp ngày 17/7/2025,</w:t>
      </w:r>
    </w:p>
    <w:p>
      <w:r>
        <w:t>xem xét đề nghị của Bộ Giáo dục và Đào tạo về chủ trương đầu tư xây dựng trường</w:t>
      </w:r>
    </w:p>
    <w:p>
      <w:r>
        <w:t>học cho các xã biên giới đất liền (Tờ trình số 973/TTr-BGDĐT, ngày 15/7/2025</w:t>
      </w:r>
    </w:p>
    <w:p>
      <w:r>
        <w:t>[1]</w:t>
      </w:r>
    </w:p>
    <w:p>
      <w:r>
        <w:t>), Bộ Chính trị kết luận như sau:</w:t>
      </w:r>
    </w:p>
    <w:p>
      <w:r>
        <w:t>Thống nhất chủ trương đầu tư xây dựng các trường phổ thông</w:t>
      </w:r>
    </w:p>
    <w:p>
      <w:r>
        <w:t>nội trú liên cấp tiểu học và trung học cơ sở tại</w:t>
      </w:r>
    </w:p>
    <w:p>
      <w:r>
        <w:t>248</w:t>
      </w:r>
    </w:p>
    <w:p>
      <w:r>
        <w:t>xã biên giới đất liền.</w:t>
      </w:r>
    </w:p>
    <w:p>
      <w:r>
        <w:t>Việc đầu tư xây dựng trường học cho các xã biên giới đất liền là một nhiệm vụ</w:t>
      </w:r>
    </w:p>
    <w:p>
      <w:r>
        <w:t>trọng tâm, quan trọng trong phát triển kinh tế - xã hội và thực hiện chính sách</w:t>
      </w:r>
    </w:p>
    <w:p>
      <w:r>
        <w:t>dân tộc nhằm nâng cao dân trí, chất lượng nhân lực, tạo nguồn cán bộ là người</w:t>
      </w:r>
    </w:p>
    <w:p>
      <w:r>
        <w:t>dân tộc, địa phương, nâng cao đời sống vật chất và tinh thần cho đồng bào vùng</w:t>
      </w:r>
    </w:p>
    <w:p>
      <w:r>
        <w:t>biên giới, góp phần củng cố quốc phòng, an ninh. Trước mắt, thí điểm đầu tư hoàn</w:t>
      </w:r>
    </w:p>
    <w:p>
      <w:r>
        <w:t>thành xây mới hoặc cải tạo</w:t>
      </w:r>
    </w:p>
    <w:p>
      <w:r>
        <w:t>100</w:t>
      </w:r>
    </w:p>
    <w:p>
      <w:r>
        <w:t>trường trong năm 2025 (chậm nhất là đến</w:t>
      </w:r>
    </w:p>
    <w:p>
      <w:r>
        <w:t>thời điểm khai giảng năm học sau). Các trường này sẽ là hình mẫu để sau đó tiếp</w:t>
      </w:r>
    </w:p>
    <w:p>
      <w:r>
        <w:t>tục triển khai diện rộng, hoàn thành mục tiêu đầu tư xây dựng 248 trường trong</w:t>
      </w:r>
    </w:p>
    <w:p>
      <w:r>
        <w:t>2-3 năm tới. Các trường được đầu tư phải bảo đảm tiêu chuẩn kỹ thuật, quy mô,</w:t>
      </w:r>
    </w:p>
    <w:p>
      <w:r>
        <w:t>diện tích trường, lớp; có đủ cơ sở vật chất phục vụ việc học tập, rèn luyện vãn</w:t>
      </w:r>
    </w:p>
    <w:p>
      <w:r>
        <w:t>hoá, tinh thần, thể chất, điều kiện sinh hoạt và tuyệt đối an toàn.</w:t>
      </w:r>
    </w:p>
    <w:p>
      <w:r>
        <w:t>2.</w:t>
      </w:r>
    </w:p>
    <w:p>
      <w:r>
        <w:t>Giao Đảng ủy Chính phủ lãnh đạo, chỉ đạo các bộ, ngành, cơ</w:t>
      </w:r>
    </w:p>
    <w:p>
      <w:r>
        <w:t>quan chức năng và Ủy ban nhân dân các tỉnh biên giới triển khai thực hiện chủ</w:t>
      </w:r>
    </w:p>
    <w:p>
      <w:r>
        <w:t>trương trên. Trong đó chỉ đạo:</w:t>
      </w:r>
    </w:p>
    <w:p>
      <w:r>
        <w:t>(1) Đảng ủy Bộ Giáo dục và Đào tạo</w:t>
      </w:r>
    </w:p>
    <w:p>
      <w:r>
        <w:t>chủ</w:t>
      </w:r>
    </w:p>
    <w:p>
      <w:r>
        <w:t>trì, phối hợp với các địa phương và các cơ quan có liên quan tiến hành rà soát,</w:t>
      </w:r>
    </w:p>
    <w:p>
      <w:r>
        <w:t>sửa đổi, bổ sung các quy định liên quan theo hướng bảo đảm học sinh ở xã biên</w:t>
      </w:r>
    </w:p>
    <w:p>
      <w:r>
        <w:t>giới đất liền được hưởng chính sách nội trú, bán trú phù hợp với thực tiễn khó</w:t>
      </w:r>
    </w:p>
    <w:p>
      <w:r>
        <w:t>khăn về địa hình và khoảng cách địa lý. Phối hợp với Bộ Nội vụ xây dựng phương</w:t>
      </w:r>
    </w:p>
    <w:p>
      <w:r>
        <w:t>án bố trí giáo viên phù hợp trên cơ sở rà soát biên chế giáo viên hiện có và</w:t>
      </w:r>
    </w:p>
    <w:p>
      <w:r>
        <w:t>nhu cầu trong thời gian tới, đào tạo giáo viên biết tiếng dân tộc, đề xuất ngân</w:t>
      </w:r>
    </w:p>
    <w:p>
      <w:r>
        <w:t>sách để duy trì hoạt động của các nhà trường và chế độ phụ cấp cho giáo viên</w:t>
      </w:r>
    </w:p>
    <w:p>
      <w:r>
        <w:t>phù hợp điều kiện mới; xây dựng chính sách khuyến khích nhân lực tham gia phục</w:t>
      </w:r>
    </w:p>
    <w:p>
      <w:r>
        <w:t>vụ các xã biên giới và phương án để các trường học trên toàn quốc kết nghĩa với</w:t>
      </w:r>
    </w:p>
    <w:p>
      <w:r>
        <w:t>các trường tại các xã biên giới nhằm giao lưu, gắn kết và hỗ trợ các trường khó</w:t>
      </w:r>
    </w:p>
    <w:p>
      <w:r>
        <w:t>khăn ở khu vực biên giới.</w:t>
      </w:r>
    </w:p>
    <w:p>
      <w:r>
        <w:t>(2) Đảng ủy Bộ Xây dựng</w:t>
      </w:r>
    </w:p>
    <w:p>
      <w:r>
        <w:t>chủ trì, phối hợp với</w:t>
      </w:r>
    </w:p>
    <w:p>
      <w:r>
        <w:t>Bộ Giáo dục và</w:t>
      </w:r>
    </w:p>
    <w:p>
      <w:r>
        <w:t>Đào tạo, Bộ Dân tộc và Tôn giáo</w:t>
      </w:r>
    </w:p>
    <w:p>
      <w:r>
        <w:t>xây dựng các thiết kế mẫu chuẩn của trường nội trú liên cấp để các địa phương</w:t>
      </w:r>
    </w:p>
    <w:p>
      <w:r>
        <w:t>có căn cứ tham khảo, triển khai thực hiện phù hợp với địa phương.</w:t>
      </w:r>
    </w:p>
    <w:p>
      <w:r>
        <w:t>(3) Đảng ủy</w:t>
      </w:r>
    </w:p>
    <w:p>
      <w:r>
        <w:t>Bộ Tài chính</w:t>
      </w:r>
    </w:p>
    <w:p>
      <w:r>
        <w:t>chủ trì, phối hợp với Bộ Giáo dục và Đào tạo, Ủy ban nhân dân</w:t>
      </w:r>
    </w:p>
    <w:p>
      <w:r>
        <w:t>các tỉnh và cơ quan có liên quan cân đối ngân sách trung ương, địa phương và</w:t>
      </w:r>
    </w:p>
    <w:p>
      <w:r>
        <w:t>các nguồn kinh phí hợp pháp khác (trong đó ngân sách trung ương là chính) để</w:t>
      </w:r>
    </w:p>
    <w:p>
      <w:r>
        <w:t>quyết định tổng mức đầu tư, phân kỳ đầu tư và cơ chế lựa chọn nhà thầu để bảo đảm</w:t>
      </w:r>
    </w:p>
    <w:p>
      <w:r>
        <w:t>hoàn thành mục tiêu đầu tư xây dựng 248 trường nội trú liên cấp. Đồng thời, có</w:t>
      </w:r>
    </w:p>
    <w:p>
      <w:r>
        <w:t>giải pháp duy trì kinh phí hoạt động thường xuyên hằng năm của các trường.</w:t>
      </w:r>
    </w:p>
    <w:p>
      <w:r>
        <w:t>(4)</w:t>
      </w:r>
    </w:p>
    <w:p>
      <w:r>
        <w:t>Ủy ban nhân dân các tỉnh biên giới</w:t>
      </w:r>
    </w:p>
    <w:p>
      <w:r>
        <w:t>phối hợp với Bộ Nông nghiệp và Môi trường</w:t>
      </w:r>
    </w:p>
    <w:p>
      <w:r>
        <w:t>tiến hành rà soát, điều chỉnh các quy hoạch, chịu trách nhiệm bố trí quỹ đất</w:t>
      </w:r>
    </w:p>
    <w:p>
      <w:r>
        <w:t>xây trường học bảo đảm hạ tầng kỹ thuật có liên quan đến việc xây dựng nhà trường</w:t>
      </w:r>
    </w:p>
    <w:p>
      <w:r>
        <w:t>(điện, nước sạch, nước thải, giao thông...); nghiên cứu cơ chế thực hiện và huy</w:t>
      </w:r>
    </w:p>
    <w:p>
      <w:r>
        <w:t>động lực lượng vũ trang, đoàn viên, thanh niên trên địa bàn triển khai chủ</w:t>
      </w:r>
    </w:p>
    <w:p>
      <w:r>
        <w:t>trương đầu tư xây dựng, cải tạo trường học theo thẩm quyền, bảo đảm tiến độ, chất</w:t>
      </w:r>
    </w:p>
    <w:p>
      <w:r>
        <w:t>lượng, đồng thời giám sát chặt chẽ việc thực hiện, không để xảy ra thất thoát,</w:t>
      </w:r>
    </w:p>
    <w:p>
      <w:r>
        <w:t>lãng phí, tiêu cực. Có phương án khai thác hiệu quả sau khi hoàn thành đầu tư</w:t>
      </w:r>
    </w:p>
    <w:p>
      <w:r>
        <w:t>xây dựng nhà trường.</w:t>
      </w:r>
    </w:p>
    <w:p>
      <w:r>
        <w:t>3.</w:t>
      </w:r>
    </w:p>
    <w:p>
      <w:r>
        <w:t>Giao Đảng ủy Mặt trận Tổ quốc Việt Nam, các đoàn thể Trung</w:t>
      </w:r>
    </w:p>
    <w:p>
      <w:r>
        <w:t>ương phát động kêu gọi các cấp, các ngành, các địa phương, tổ chức, cá nhân,</w:t>
      </w:r>
    </w:p>
    <w:p>
      <w:r>
        <w:t>doanh nghiệp và toàn xã hội chung tay tham gia hỗ trợ việc xây dựng, cải tạo trường</w:t>
      </w:r>
    </w:p>
    <w:p>
      <w:r>
        <w:t>học cho các xã biên giới.</w:t>
      </w:r>
    </w:p>
    <w:p>
      <w:r>
        <w:t>4.</w:t>
      </w:r>
    </w:p>
    <w:p>
      <w:r>
        <w:t>Giao Đảng ủy Chính phủ chỉ đạo Đảng ủy Bộ Giáo dục và Đào</w:t>
      </w:r>
    </w:p>
    <w:p>
      <w:r>
        <w:t>tạo phối hợp với các cơ quan liên quan theo dõi, đôn đốc, hướng dẫn việc triển</w:t>
      </w:r>
    </w:p>
    <w:p>
      <w:r>
        <w:t>khai thực hiện Thông báo kết luận này, báo cáo cấp có thẩm quyền những khó</w:t>
      </w:r>
    </w:p>
    <w:p>
      <w:r>
        <w:t>khăn, vướng mắc vượt thẩm quyền. Trong quá trình tổ chức thực hiện cần tăng cường</w:t>
      </w:r>
    </w:p>
    <w:p>
      <w:r>
        <w:t>kiểm tra, giám sát, nghiêm cấm để xảy ra thất thoát, lãng phí, tiêu cực.</w:t>
      </w:r>
    </w:p>
    <w:p>
      <w:r>
        <w:t>Nơi nhận:- Các đồng chí Ủy viên Bộ Chính trị,</w:t>
      </w:r>
    </w:p>
    <w:p>
      <w:r>
        <w:t>Ban Bí thư (để báo cáo),- Các đồng chí ủy viên Trung ương Đảng,- Các ban đảng, đảng ủy, tỉnh ủy, thành ủy trực</w:t>
      </w:r>
    </w:p>
    <w:p>
      <w:r>
        <w:t>thuộc Trung ương,- Đảng ủy các Bộ: Giáo dục và Đào tạo, Tài</w:t>
      </w:r>
    </w:p>
    <w:p>
      <w:r>
        <w:t>chính, Nội vụ, Xây dựng, Dân tộc và Tôn giáo, Khoa học và Công nghệ, Văn hóa,</w:t>
      </w:r>
    </w:p>
    <w:p>
      <w:r>
        <w:t>Thể thao và Du lịch, Y tế,- Văn phòng Tổng Bí thư,- Các cơ quan báo chí: Báo Nhân Dân, Thông tấn</w:t>
      </w:r>
    </w:p>
    <w:p>
      <w:r>
        <w:t>xã Việt Nam, Đài Truyền hình Việt Nam, Đài Tiếng nói Việt Nam, Cổng Thông tin</w:t>
      </w:r>
    </w:p>
    <w:p>
      <w:r>
        <w:t>điện tử Đảng Cộng sản Việt Nam,- Lưu Văn phòng Trung ương Đảng. T/M BỘ CHÍNH TRỊTrần Cẩm Tú</w:t>
      </w:r>
    </w:p>
    <w:p>
      <w:r>
        <w:t>[1]</w:t>
      </w:r>
    </w:p>
    <w:p>
      <w:r>
        <w:t>Bộ Giáo dục và Đào tạo trình</w:t>
      </w:r>
    </w:p>
    <w:p>
      <w:r>
        <w:t>trên cơ sở Nghị quyết số 124/NQ-CP, ngày 08/5/2025 của Chính phủ.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TỔNG HỢP: Văn bản chỉ đạo về xây dựng trường học cho các xã biên giới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