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51/2025/NĐ-CP sửa đổi Nghị định 10/2022/NĐ-CP về lệ phí trước bạ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01/03/2025</w:t>
            </w:r>
          </w:p>
        </w:tc>
      </w:tr>
      <w:tr>
        <w:tc>
          <w:tcPr>
            <w:tcW w:type="dxa" w:w="4320"/>
          </w:tcPr>
          <w:p>
            <w:r>
              <w:t>Tình trạng</w:t>
            </w:r>
          </w:p>
        </w:tc>
        <w:tc>
          <w:tcPr>
            <w:tcW w:type="dxa" w:w="4320"/>
          </w:tcPr>
          <w:p>
            <w:r>
              <w:t>Chưa xác định</w:t>
            </w:r>
          </w:p>
        </w:tc>
      </w:tr>
    </w:tbl>
    <w:p/>
    <w:p>
      <w:r>
        <w:t>Ô tô điện tiếp tục được miễn lệ phí trước bạ lần đầu đến hết ngày 28/02/2027</w:t>
      </w:r>
    </w:p>
    <w:p>
      <w:r>
        <w:t>Đây là nội dung được đề cập tại Nghị định 51/2025/NĐ-CP ngày 01/03/2025 sửa đổi, bổ sung một số điều của Nghị định 10/2022/NĐ-CP quy định về lệ phí trước bạ do Chính phủ ban hành.</w:t>
      </w:r>
    </w:p>
    <w:p>
      <w:r>
        <w:t>Ô tô điện tiếp tục được miễn lệ phí trước bạ lần đầu đến hết ngày 28/02/2027</w:t>
      </w:r>
    </w:p>
    <w:p>
      <w:r>
        <w:t>Theo đó, kể từ Nghị định 51/2025/NĐ-CP có hiệu lực thi hành (tức từ ngày 01/03/2025), lệ phí trước bạ lần đầu đối với ô tô điện chạy pin (hay còn gọi là ô tô điện) sẽ tiếp tục có mức thu là 0%. Mức thu này sẽ áp dụng cho đến hết ngày 28/02/2027.</w:t>
      </w:r>
    </w:p>
    <w:p>
      <w:r>
        <w:t>Quy định này nhằm kéo dài thêm thời gian miễn lệ phí trước bạ lần đầu đối với loại phương tiện thân thiện với môi trường này.</w:t>
      </w:r>
    </w:p>
    <w:p>
      <w:r>
        <w:t>Được biết trước khi ban hành Nghị định 51/2025/NĐ-CP , mức thu lệ phí trước bạ lần đầu đối với ô tô điện là 0% chỉ áp dụng vòng 3 năm kể từ ngày Nghị định 10/2022/NĐ-CP , tức từ ngày 01/03/2022 đến hết ngày 28/02/2025. Và trong vòng 2 năm tiếp theo thì nộp lệ phí trước bạ lần đầu sẽ có mức thu bằng 50% mức thu đối với ô tô chạy xăng, dầu có cùng số chỗ ngồi.</w:t>
      </w:r>
    </w:p>
    <w:p>
      <w:r>
        <w:t>Theo quy định, các đối tượng chịu lệ phí trước bạ bao gồm:</w:t>
      </w:r>
    </w:p>
    <w:p>
      <w:r>
        <w:t>(i) Nhà, đất.</w:t>
      </w:r>
    </w:p>
    <w:p>
      <w:r>
        <w:t>(ii) Súng săn; súng dùng để tập luyện, thi đấu thể thao.</w:t>
      </w:r>
    </w:p>
    <w:p>
      <w:r>
        <w:t>(iii) Tàu theo quy định của pháp luật về giao thông đường thủy nội địa và pháp luật về hàng hải (sau đây gọi là tàu thủy), kể cả sà lan, ca nô, tàu kéo, tàu đẩy, tàu ngầm, tàu lặn; trừ ụ nổi, kho chứa nổi và giàn di động.</w:t>
      </w:r>
    </w:p>
    <w:p>
      <w:r>
        <w:t>(iv) Thuyền, kể cả du thuyền.</w:t>
      </w:r>
    </w:p>
    <w:p>
      <w:r>
        <w:t>(v) Tàu bay.</w:t>
      </w:r>
    </w:p>
    <w:p>
      <w:r>
        <w:t>(vi) Xe mô tô hai bánh, xe mô tô ba bánh, xe gắn máy, các loại xe tương tự xe mô tô, xe gắn máy phải đăng ký và gắn biển số do cơ quan nhà nước có thẩm quyền cấp (sau đây gọi chung là xe máy).</w:t>
      </w:r>
    </w:p>
    <w:p>
      <w:r>
        <w:t>(vii) Ô tô, rơ moóc hoặc sơ mi rơ moóc được kéo bởi ô tô, các loại xe tương tự xe ô tô phải đăng ký và gắn biển số do cơ quan nhà nước có thẩm quyền cấp.</w:t>
      </w:r>
    </w:p>
    <w:p>
      <w:r>
        <w:t>(viii) Vỏ, tổng thành khung, tổng thành máy, thân máy (block) của tài sản quy định tại (iii), (iv), (v), (vi) và (vii) được thay thế và phải đăng ký với cơ quan nhà nước có thẩm quyền.</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 PHỦ CỘNG</w:t>
      </w:r>
    </w:p>
    <w:p>
      <w:r>
        <w:t>HÒA XÃ HỘI CHỦ NGHĨA VIỆT NAMĐộc lập - Tự do - Hạnh phúc</w:t>
      </w:r>
    </w:p>
    <w:p>
      <w:r>
        <w:t>Số: 51/2025/NĐ-CP Hà Nội, ngày 01 tháng 3 năm 2025</w:t>
      </w:r>
    </w:p>
    <w:p>
      <w:r>
        <w:t>NGHỊ ĐỊNH</w:t>
      </w:r>
    </w:p>
    <w:p>
      <w:r>
        <w:t>SỬA ĐỔI, BỔ SUNG MỘT SỐ ĐIỀU CỦA NGHỊ ĐỊNH SỐ 10/2022/NĐ-CP</w:t>
      </w:r>
    </w:p>
    <w:p>
      <w:r>
        <w:t>NGÀY 15 THÁNG 01 NĂM 2022 CỦA CHÍNH PHỦ QUY ĐỊNH VỀ LỆ PHÍ TRƯỚC BẠ</w:t>
      </w:r>
    </w:p>
    <w:p>
      <w:r>
        <w:t>Căn cứ</w:t>
      </w:r>
    </w:p>
    <w:p>
      <w:r>
        <w:t>Luật Tổ chức Chính phủ</w:t>
      </w:r>
    </w:p>
    <w:p>
      <w:r>
        <w:t>ngày 18 tháng 02 năm</w:t>
      </w:r>
    </w:p>
    <w:p>
      <w:r>
        <w:t>2025;</w:t>
      </w:r>
    </w:p>
    <w:p>
      <w:r>
        <w:t>Căn cứ</w:t>
      </w:r>
    </w:p>
    <w:p>
      <w:r>
        <w:t>Luật Phí và lệ phí</w:t>
      </w:r>
    </w:p>
    <w:p>
      <w:r>
        <w:t>ngày 25 tháng 11 năm 2015;</w:t>
      </w:r>
    </w:p>
    <w:p>
      <w:r>
        <w:t>Theo đề nghị của</w:t>
      </w:r>
    </w:p>
    <w:p>
      <w:r>
        <w:t>Bộ trưởng Bộ Tài chính;</w:t>
      </w:r>
    </w:p>
    <w:p>
      <w:r>
        <w:t>Chính phủ ban</w:t>
      </w:r>
    </w:p>
    <w:p>
      <w:r>
        <w:t>hành Nghị định sửa đổi, bổ sung một số điều của Nghị định số</w:t>
      </w:r>
    </w:p>
    <w:p>
      <w:r>
        <w:t>10/2022/NĐ-CP</w:t>
      </w:r>
    </w:p>
    <w:p>
      <w:r>
        <w:t>ngày 15 tháng 01 năm 2022 của</w:t>
      </w:r>
    </w:p>
    <w:p>
      <w:r>
        <w:t>Chính phủ quy định về lệ phí trước bạ</w:t>
      </w:r>
    </w:p>
    <w:p>
      <w:r>
        <w:t>.</w:t>
      </w:r>
    </w:p>
    <w:p>
      <w:r>
        <w:t>Đi</w:t>
      </w:r>
    </w:p>
    <w:p>
      <w:r>
        <w:t>ều 1.</w:t>
      </w:r>
    </w:p>
    <w:p>
      <w:r>
        <w:t>Sửa đổi, bổ sung</w:t>
      </w:r>
    </w:p>
    <w:p>
      <w:r>
        <w:t>điểm c khoản 5</w:t>
      </w:r>
    </w:p>
    <w:p>
      <w:r>
        <w:t>Điều 8 Nghị định số 10/2022/NĐ-CP</w:t>
      </w:r>
    </w:p>
    <w:p>
      <w:r>
        <w:t>ngày 15 tháng 01</w:t>
      </w:r>
    </w:p>
    <w:p>
      <w:r>
        <w:t>năm 2022 của Chính phủ quy định về lệ phí trước bạ, như sau:</w:t>
      </w:r>
    </w:p>
    <w:p>
      <w:r>
        <w:t>“c) Ô tô đi</w:t>
      </w:r>
    </w:p>
    <w:p>
      <w:r>
        <w:t>ện</w:t>
      </w:r>
    </w:p>
    <w:p>
      <w:r>
        <w:t>chạy pin: Kể từ ngày Nghị định này có hiệu lực thi hành đến hết ngày 28 tháng</w:t>
      </w:r>
    </w:p>
    <w:p>
      <w:r>
        <w:t>02 năm 2027: nộp lệ phí trước bạ lần đầu với mức thu là 0%”.</w:t>
      </w:r>
    </w:p>
    <w:p>
      <w:r>
        <w:t>Đi</w:t>
      </w:r>
    </w:p>
    <w:p>
      <w:r>
        <w:t>ều 2. Hiệu lực thi hành</w:t>
      </w:r>
    </w:p>
    <w:p>
      <w:r>
        <w:t>Ngh</w:t>
      </w:r>
    </w:p>
    <w:p>
      <w:r>
        <w:t>ị định</w:t>
      </w:r>
    </w:p>
    <w:p>
      <w:r>
        <w:t>này có hiệu lực thi hành kể từ ngày ký ban hành.</w:t>
      </w:r>
    </w:p>
    <w:p>
      <w:r>
        <w:t>Các B</w:t>
      </w:r>
    </w:p>
    <w:p>
      <w:r>
        <w:t>ộ</w:t>
      </w:r>
    </w:p>
    <w:p>
      <w:r>
        <w:t>trưởng, Thủ trưởng cơ quan ngang bộ, Thủ trưởng cơ quan thuộc Chính phủ, Chủ tịch</w:t>
      </w:r>
    </w:p>
    <w:p>
      <w:r>
        <w:t>Ủy ban nhân dân tỉnh, thành phố trực thuộc trung ương và các tổ chức, cá nhân</w:t>
      </w:r>
    </w:p>
    <w:p>
      <w:r>
        <w:t>có liên quan chịu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w:t>
      </w:r>
    </w:p>
    <w:p>
      <w:r>
        <w:t>Ban của Đảng;- Văn phòng Tổng Bí thư;- Văn phòng Chủ tịch nước;- Hội đồng Dân tộc và các Ủy ban của Quốc hội;- Văn phòng Quốc hội;- Tòa án nhân dân tối cao;- Viện kiểm sát nhân dân tối cao;- Kiểm toán nhà nước;- Ngân hàng Chính sách xã hội;- Ngân hàng Phát triển Việt Nam;-Ủy ban trung ương Mặt trận Tổ quốc Việt Nam;- Cơ quan trung ương của các đoàn thể;- VPCP: BTCN, các PCN, Trợ lý TTg, TGĐ Cổng TTĐT, các Vụ, Cục, đơn vị trực thuộc,</w:t>
      </w:r>
    </w:p>
    <w:p>
      <w:r>
        <w:t>Công báo;- Lưu: VT, KTTH (2). TM. CHÍNH PHỦKT. THỦ TƯỚNGPHÓ THỦ TƯỚNGHồ Đức Phớc</w:t>
      </w:r>
    </w:p>
    <w:p>
      <w:r>
        <w:t>Lưu trữ</w:t>
      </w:r>
    </w:p>
    <w:p>
      <w:r>
        <w:t>Ghi chú</w:t>
      </w:r>
    </w:p>
    <w:p>
      <w:r>
        <w:t>Ý kiến</w:t>
      </w:r>
    </w:p>
    <w:p>
      <w:r>
        <w:t>Facebook</w:t>
      </w:r>
    </w:p>
    <w:p>
      <w:r>
        <w:t>Email</w:t>
      </w:r>
    </w:p>
    <w:p>
      <w:r>
        <w:t>In</w:t>
      </w:r>
    </w:p>
    <w:p>
      <w:r>
        <w:t>Bài liên quan:</w:t>
      </w:r>
    </w:p>
    <w:p>
      <w:r>
        <w:t>Ô tô điện tiếp tục được miễn lệ phí trước bạ lần đầu đến hết ngày 28/02/2027</w:t>
      </w:r>
    </w:p>
    <w:p>
      <w:r>
        <w:t>Hỏi đáp pháp luật</w:t>
      </w:r>
    </w:p>
    <w:p>
      <w:r>
        <w:t>Chính thức ô tô điện được miễn lệ phí trước bạ lần đầu đến hết năm 2030 đúng không?</w:t>
      </w:r>
    </w:p>
    <w:p>
      <w:r>
        <w:t>Lệ phí trước bạ xe rơ moóc bao nhiêu %?</w:t>
      </w:r>
    </w:p>
    <w:p>
      <w:r>
        <w:t>Tổng hợp chính sách thuế, phí, lệ phí mới có hiệu lực từ năm 2025?</w:t>
      </w:r>
    </w:p>
    <w:p>
      <w:r>
        <w:t>Nghị định hướng dẫn Luật Phí và lệ phí mới nhất gồm những văn bản nào?</w:t>
      </w:r>
    </w:p>
    <w:p>
      <w:r>
        <w:t>Luật Phí và lệ phí mới nhất 2025 và văn bản hướng dẫn Luật Phí và lệ phí gồm những văn bản nào?</w:t>
      </w:r>
    </w:p>
    <w:p>
      <w:r>
        <w:t>Pháp Luật Thuế</w:t>
      </w:r>
    </w:p>
    <w:p>
      <w:r>
        <w:t>Bản án liên quan</w:t>
      </w:r>
    </w:p>
    <w:p>
      <w:r>
        <w:t>PHÁP LUẬT DOANH NGHIỆP</w:t>
      </w:r>
    </w:p>
    <w:p>
      <w:r>
        <w:t>Tăng mức hỗ trợ người tham gia BHXH tự nguyện từ 1/7/2025 Mức thu lệ phí trước bạ ô tô từ 01/7/2025 theo tỷ lệ (%)</w:t>
      </w:r>
    </w:p>
    <w:p>
      <w:r>
        <w:t>Lệ phí trước bạ cho xe điện tăng bao nhiêu % kể từ ngày 01/03/2025?</w:t>
      </w:r>
    </w:p>
    <w:p>
      <w:r>
        <w:t>Mức thu lệ phí trước bạ hiện nay là bao nhiêu?</w:t>
      </w:r>
    </w:p>
    <w:p>
      <w:r>
        <w:t>Nghị định 51/2025/NĐ-CP sửa đổi Nghị định 10/2022/NĐ-CP quy định về lệ phí trước bạ</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GOVERNMENT OF</w:t>
      </w:r>
    </w:p>
    <w:p>
      <w:r>
        <w:t>VIETNAM SOCIALIST</w:t>
      </w:r>
    </w:p>
    <w:p>
      <w:r>
        <w:t>REPUBLIC OF VIETNAMIndependence - Freedom – Happiness</w:t>
      </w:r>
    </w:p>
    <w:p>
      <w:r>
        <w:t>No. 51/2025/ND-CP Hanoi, March 01,</w:t>
      </w:r>
    </w:p>
    <w:p>
      <w:r>
        <w:t>2025</w:t>
      </w:r>
    </w:p>
    <w:p>
      <w:r>
        <w:t>DECREE</w:t>
      </w:r>
    </w:p>
    <w:p>
      <w:r>
        <w:t>AMENDING</w:t>
      </w:r>
    </w:p>
    <w:p>
      <w:r>
        <w:t>CERTAIN ARTICLES OF DECREE NO.</w:t>
      </w:r>
    </w:p>
    <w:p>
      <w:r>
        <w:t>10/2022/ND-CP</w:t>
      </w:r>
    </w:p>
    <w:p>
      <w:r>
        <w:t>DATED JANUARY 15, 2022 OF THE</w:t>
      </w:r>
    </w:p>
    <w:p>
      <w:r>
        <w:t>GOVERNMENT ON REGISTRATION FEES</w:t>
      </w:r>
    </w:p>
    <w:p>
      <w:r>
        <w:t>Pursuant to the Law on Government Organization</w:t>
      </w:r>
    </w:p>
    <w:p>
      <w:r>
        <w:t>dated February 18, 2025;</w:t>
      </w:r>
    </w:p>
    <w:p>
      <w:r>
        <w:t>Pursuant to the Law on Fees and Charges dated</w:t>
      </w:r>
    </w:p>
    <w:p>
      <w:r>
        <w:t>November 25, 2015;</w:t>
      </w:r>
    </w:p>
    <w:p>
      <w:r>
        <w:t>At the request of the Minister of Finance;</w:t>
      </w:r>
    </w:p>
    <w:p>
      <w:r>
        <w:t>The Government hereby promulgates a Decree</w:t>
      </w:r>
    </w:p>
    <w:p>
      <w:r>
        <w:t>amending certain Articles of Decree No.</w:t>
      </w:r>
    </w:p>
    <w:p>
      <w:r>
        <w:t>10/2022/ND-CP</w:t>
      </w:r>
    </w:p>
    <w:p>
      <w:r>
        <w:t>dated January 15, 2022 of</w:t>
      </w:r>
    </w:p>
    <w:p>
      <w:r>
        <w:t>the Government on registration fees.</w:t>
      </w:r>
    </w:p>
    <w:p>
      <w:r>
        <w:t>Article 1.</w:t>
      </w:r>
    </w:p>
    <w:p>
      <w:r>
        <w:t>Amendments to</w:t>
      </w:r>
    </w:p>
    <w:p>
      <w:r>
        <w:t>point c clause 5 Article 8 of Decree No. 10/2022</w:t>
      </w:r>
    </w:p>
    <w:p>
      <w:r>
        <w:t>/nD-cp</w:t>
      </w:r>
    </w:p>
    <w:p>
      <w:r>
        <w:t>dated January 15, 2022 of the Government on</w:t>
      </w:r>
    </w:p>
    <w:p>
      <w:r>
        <w:t>registration fees</w:t>
      </w:r>
    </w:p>
    <w:p>
      <w:r>
        <w:t>“c) Battery electric vehicles: From the effective</w:t>
      </w:r>
    </w:p>
    <w:p>
      <w:r>
        <w:t>date of this Decree to February 28, 2027 inclusive: the first-time registration</w:t>
      </w:r>
    </w:p>
    <w:p>
      <w:r>
        <w:t>fee shall be paid at a rate of 0%”.</w:t>
      </w:r>
    </w:p>
    <w:p>
      <w:r>
        <w:t>...</w:t>
      </w:r>
    </w:p>
    <w:p>
      <w:r>
        <w:t>...</w:t>
      </w:r>
    </w:p>
    <w:p>
      <w:r>
        <w:t>...</w:t>
      </w:r>
    </w:p>
    <w:p>
      <w:r>
        <w:t>Hãy đăng nhập hoặc đăng ký Thành viên</w:t>
      </w:r>
    </w:p>
    <w:p>
      <w:r>
        <w:t>Pro</w:t>
      </w:r>
    </w:p>
    <w:p>
      <w:r>
        <w:t>tại đây</w:t>
      </w:r>
    </w:p>
    <w:p>
      <w:r>
        <w:t>để xem toàn bộ văn bản tiếng Anh.</w:t>
      </w:r>
    </w:p>
    <w:p>
      <w:r>
        <w:t>1. This Decree comes into force from the day on</w:t>
      </w:r>
    </w:p>
    <w:p>
      <w:r>
        <w:t>which it is signed.</w:t>
      </w:r>
    </w:p>
    <w:p>
      <w:r>
        <w:t>2. Ministers, Heads of Ministry-level agencies,</w:t>
      </w:r>
    </w:p>
    <w:p>
      <w:r>
        <w:t>Heads of Governmental bodies, Chairpersons of People’s Committees of provinces</w:t>
      </w:r>
    </w:p>
    <w:p>
      <w:r>
        <w:t>and centrally-affiliated cities, other relevant organizations and individuals</w:t>
      </w:r>
    </w:p>
    <w:p>
      <w:r>
        <w:t>are responsible for implementation of this Decree.</w:t>
      </w:r>
    </w:p>
    <w:p>
      <w:r>
        <w:t>ON BEHALF OF</w:t>
      </w:r>
    </w:p>
    <w:p>
      <w:r>
        <w:t>GOVERNMENT OF VIETNAM</w:t>
      </w:r>
    </w:p>
    <w:p>
      <w:r>
        <w:t>PP. PRIME MINISTER</w:t>
      </w:r>
    </w:p>
    <w:p>
      <w:r>
        <w:t>DEPUTY PRIME MINISTER</w:t>
      </w:r>
    </w:p>
    <w:p>
      <w:r>
        <w:t>Ho Duc Phoc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51/2025/NĐ-CP ngày 01/03/2025 sửa đổi Nghị định 10/2022/NĐ-CP quy định về lệ phí trước bạ</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10/2022/NĐ-CP</w:t>
      </w:r>
    </w:p>
    <w:p>
      <w:r>
        <w:t>,</w:t>
      </w:r>
    </w:p>
    <w:p>
      <w:r>
        <w:t>Nghị định 51/2025/NĐ-CP</w:t>
      </w:r>
    </w:p>
    <w:p>
      <w:r>
        <w:t>,</w:t>
      </w:r>
    </w:p>
    <w:p>
      <w:r>
        <w:t>Nghị định 202/2026/NĐ-CP</w:t>
      </w:r>
    </w:p>
    <w:p>
      <w:r>
        <w:t>Văn bản liên quan</w:t>
      </w:r>
    </w:p>
    <w:p>
      <w:r>
        <w:t>1</w:t>
      </w:r>
    </w:p>
    <w:p>
      <w:r>
        <w:t>Luật Tổ chức Chính phủ 2025</w:t>
      </w:r>
    </w:p>
    <w:p>
      <w:r>
        <w:t>Tiếng Anh</w:t>
      </w:r>
    </w:p>
    <w:p>
      <w:r>
        <w:t>Lược đồ</w:t>
      </w:r>
    </w:p>
    <w:p>
      <w:r>
        <w:t>Liên quan hiệu lực</w:t>
      </w:r>
    </w:p>
    <w:p>
      <w:r>
        <w:t>Tải về</w:t>
      </w:r>
    </w:p>
    <w:p>
      <w:r>
        <w:t>Ban hành:</w:t>
      </w:r>
    </w:p>
    <w:p>
      <w:r>
        <w:t>18/02/2025</w:t>
      </w:r>
    </w:p>
    <w:p>
      <w:r>
        <w:t>Hiệu lực:</w:t>
      </w:r>
    </w:p>
    <w:p>
      <w:r>
        <w:t>Đã biết</w:t>
      </w:r>
    </w:p>
    <w:p>
      <w:r>
        <w:t>Tình trạng:</w:t>
      </w:r>
    </w:p>
    <w:p>
      <w:r>
        <w:t>Đã biết</w:t>
      </w:r>
    </w:p>
    <w:p>
      <w:r>
        <w:t>Cập nhật:</w:t>
      </w:r>
    </w:p>
    <w:p>
      <w:r>
        <w:t>22/02/2025</w:t>
      </w:r>
    </w:p>
    <w:p>
      <w:r>
        <w:t>2</w:t>
      </w:r>
    </w:p>
    <w:p>
      <w:r>
        <w:t>Công văn 1159/VPCP-KTTH năm 2025 miễn, giảm lệ phí trước bạ để thúc đẩy chuyển đổi xanh do Văn phòng Chính phủ ban hành</w:t>
      </w:r>
    </w:p>
    <w:p>
      <w:r>
        <w:t>Tiếng Anh</w:t>
      </w:r>
    </w:p>
    <w:p>
      <w:r>
        <w:t>Lược đồ</w:t>
      </w:r>
    </w:p>
    <w:p>
      <w:r>
        <w:t>Liên quan hiệu lực</w:t>
      </w:r>
    </w:p>
    <w:p>
      <w:r>
        <w:t>Tải về</w:t>
      </w:r>
    </w:p>
    <w:p>
      <w:r>
        <w:t>Ban hành:</w:t>
      </w:r>
    </w:p>
    <w:p>
      <w:r>
        <w:t>14/02/2025</w:t>
      </w:r>
    </w:p>
    <w:p>
      <w:r>
        <w:t>Hiệu lực:</w:t>
      </w:r>
    </w:p>
    <w:p>
      <w:r>
        <w:t>Đã biết</w:t>
      </w:r>
    </w:p>
    <w:p>
      <w:r>
        <w:t>Cập nhật:</w:t>
      </w:r>
    </w:p>
    <w:p>
      <w:r>
        <w:t>18/02/2025</w:t>
      </w:r>
    </w:p>
    <w:p>
      <w:r>
        <w:t>3</w:t>
      </w:r>
    </w:p>
    <w:p>
      <w:r>
        <w:t>Công văn 427/TCT-DNNCN năm 2025 trả lời vướng mắc về chính sách thuế thu nhập cá nhân và lệ phí trước bạ do Tổng cục Thuế ban hành</w:t>
      </w:r>
    </w:p>
    <w:p>
      <w:r>
        <w:t>Tiếng Anh</w:t>
      </w:r>
    </w:p>
    <w:p>
      <w:r>
        <w:t>Lược đồ</w:t>
      </w:r>
    </w:p>
    <w:p>
      <w:r>
        <w:t>Liên quan hiệu lực</w:t>
      </w:r>
    </w:p>
    <w:p>
      <w:r>
        <w:t>Tải về</w:t>
      </w:r>
    </w:p>
    <w:p>
      <w:r>
        <w:t>Ban hành:</w:t>
      </w:r>
    </w:p>
    <w:p>
      <w:r>
        <w:t>24/01/2025</w:t>
      </w:r>
    </w:p>
    <w:p>
      <w:r>
        <w:t>Hiệu lực:</w:t>
      </w:r>
    </w:p>
    <w:p>
      <w:r>
        <w:t>Đã biết</w:t>
      </w:r>
    </w:p>
    <w:p>
      <w:r>
        <w:t>Cập nhật:</w:t>
      </w:r>
    </w:p>
    <w:p>
      <w:r>
        <w:t>06/02/2025</w:t>
      </w:r>
    </w:p>
    <w:p>
      <w:r>
        <w:t>4</w:t>
      </w:r>
    </w:p>
    <w:p>
      <w:r>
        <w:t>Công văn 6395/TCT-DNNCN năm 2024 triển khai thanh toán trực tuyến nghĩa vụ tài chính về đất đai, lệ phí trước bạ trên Cổng dịch vụ công quốc gia do Tổng cục Thuế ban hành</w:t>
      </w:r>
    </w:p>
    <w:p>
      <w:r>
        <w:t>Tiếng Anh</w:t>
      </w:r>
    </w:p>
    <w:p>
      <w:r>
        <w:t>Lược đồ</w:t>
      </w:r>
    </w:p>
    <w:p>
      <w:r>
        <w:t>Liên quan hiệu lực</w:t>
      </w:r>
    </w:p>
    <w:p>
      <w:r>
        <w:t>Tải về</w:t>
      </w:r>
    </w:p>
    <w:p>
      <w:r>
        <w:t>Ban hành:</w:t>
      </w:r>
    </w:p>
    <w:p>
      <w:r>
        <w:t>31/12/2024</w:t>
      </w:r>
    </w:p>
    <w:p>
      <w:r>
        <w:t>Hiệu lực:</w:t>
      </w:r>
    </w:p>
    <w:p>
      <w:r>
        <w:t>Đã biết</w:t>
      </w:r>
    </w:p>
    <w:p>
      <w:r>
        <w:t>Cập nhật:</w:t>
      </w:r>
    </w:p>
    <w:p>
      <w:r>
        <w:t>05/02/2025</w:t>
      </w:r>
    </w:p>
    <w:p>
      <w:r>
        <w:t>5</w:t>
      </w:r>
    </w:p>
    <w:p>
      <w:r>
        <w:t>Luật phí và lệ phí 2015</w:t>
      </w:r>
    </w:p>
    <w:p>
      <w:r>
        <w:t>Tiếng Anh</w:t>
      </w:r>
    </w:p>
    <w:p>
      <w:r>
        <w:t>Lược đồ</w:t>
      </w:r>
    </w:p>
    <w:p>
      <w:r>
        <w:t>Liên quan hiệu lực</w:t>
      </w:r>
    </w:p>
    <w:p>
      <w:r>
        <w:t>Tải về</w:t>
      </w:r>
    </w:p>
    <w:p>
      <w:r>
        <w:t>Ban hành:</w:t>
      </w:r>
    </w:p>
    <w:p>
      <w:r>
        <w:t>25/11/2015</w:t>
      </w:r>
    </w:p>
    <w:p>
      <w:r>
        <w:t>Hiệu lực:</w:t>
      </w:r>
    </w:p>
    <w:p>
      <w:r>
        <w:t>Đã biết</w:t>
      </w:r>
    </w:p>
    <w:p>
      <w:r>
        <w:t>Tình trạng:</w:t>
      </w:r>
    </w:p>
    <w:p>
      <w:r>
        <w:t>Đã biết</w:t>
      </w:r>
    </w:p>
    <w:p>
      <w:r>
        <w:t>Cập nhật:</w:t>
      </w:r>
    </w:p>
    <w:p>
      <w:r>
        <w:t>17/12/2024</w:t>
      </w:r>
    </w:p>
    <w:p>
      <w:r>
        <w:t>6.373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