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476/QĐ-TTCP 2022 Quy che quy dinh tieu chuan dinh muc may moc thiet bi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476/QĐ-TTCP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08/12/2022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THANH TRA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476/QĐ-TTCP Hà Nội, ngày 08</w:t>
      </w:r>
    </w:p>
    <w:p>
      <w:r>
        <w:t>tháng 12 năm 2022</w:t>
      </w:r>
    </w:p>
    <w:p>
      <w:r>
        <w:t>QUYẾT ĐỊNH</w:t>
      </w:r>
    </w:p>
    <w:p>
      <w:r>
        <w:t>BAN</w:t>
      </w:r>
    </w:p>
    <w:p>
      <w:r>
        <w:t>HÀNH QUY CHẾ QUY ĐỊNH TIÊU CHUẨN, ĐỊNH MỨC, QUẢN LÝ, SỬ DỤNG MÁY MÓC, THIẾT BỊ</w:t>
      </w:r>
    </w:p>
    <w:p>
      <w:r>
        <w:t>CỦA CƠ QUAN THANH TRA CHÍNH PHỦ</w:t>
      </w:r>
    </w:p>
    <w:p>
      <w:r>
        <w:t>TỔNG THANH TRA CHÍNH PHỦ</w:t>
      </w:r>
    </w:p>
    <w:p>
      <w:r>
        <w:t>Căn cứ Luật Quản lý, sử dụng tài sản công ngày</w:t>
      </w:r>
    </w:p>
    <w:p>
      <w:r>
        <w:t>21 tháng 6 năm 2017;</w:t>
      </w:r>
    </w:p>
    <w:p>
      <w:r>
        <w:t>Căn cứ Nghị định số 50/2018/NĐ-CP ngày 09 tháng</w:t>
      </w:r>
    </w:p>
    <w:p>
      <w:r>
        <w:t>4 năm 2018 của Chính phủ quy định chức năng, nhiệm vụ, quyền hạn và cơ cấu tổ</w:t>
      </w:r>
    </w:p>
    <w:p>
      <w:r>
        <w:t>chức của Thanh tra Chính phủ;</w:t>
      </w:r>
    </w:p>
    <w:p>
      <w:r>
        <w:t>Căn cứ Quyết định số 50/2017/QĐ-TTg ngày 31</w:t>
      </w:r>
    </w:p>
    <w:p>
      <w:r>
        <w:t>tháng 12 năm 2017 của Thủ tướng Chính phủ quy định tiêu chuẩn, định mức sử dụng</w:t>
      </w:r>
    </w:p>
    <w:p>
      <w:r>
        <w:t>máy móc, thiết bị;</w:t>
      </w:r>
    </w:p>
    <w:p>
      <w:r>
        <w:t>Theo đề nghị của Chánh Văn phòng Thanh tra Chính</w:t>
      </w:r>
    </w:p>
    <w:p>
      <w:r>
        <w:t>phủ.</w:t>
      </w:r>
    </w:p>
    <w:p>
      <w:r>
        <w:t>QUYẾT ĐỊNH:</w:t>
      </w:r>
    </w:p>
    <w:p>
      <w:r>
        <w:t>Điều 1.</w:t>
      </w:r>
    </w:p>
    <w:p>
      <w:r>
        <w:t>Ban hành kèm theo</w:t>
      </w:r>
    </w:p>
    <w:p>
      <w:r>
        <w:t>Quy chế về Quy định tiêu chuẩn, định mức, quản lý, sử dụng máy móc, thiết bị của</w:t>
      </w:r>
    </w:p>
    <w:p>
      <w:r>
        <w:t>cơ quan Thanh tra Chính phủ.</w:t>
      </w:r>
    </w:p>
    <w:p>
      <w:r>
        <w:t>Điều 2.</w:t>
      </w:r>
    </w:p>
    <w:p>
      <w:r>
        <w:t>Quyết định này có</w:t>
      </w:r>
    </w:p>
    <w:p>
      <w:r>
        <w:t>hiệu lực thi hành kể từ ngày ký và thay thế Quyết định số 2089/QĐ-TTCP ngày 18</w:t>
      </w:r>
    </w:p>
    <w:p>
      <w:r>
        <w:t>tháng 8 năm 2017 của Thanh tra Chính phủ về việc ban hành Quy chế quy định tiêu</w:t>
      </w:r>
    </w:p>
    <w:p>
      <w:r>
        <w:t>chuẩn, định mức, chế độ quản lý, sử dụng máy móc, thiết bị của Thanh tra Chính</w:t>
      </w:r>
    </w:p>
    <w:p>
      <w:r>
        <w:t>phủ.</w:t>
      </w:r>
    </w:p>
    <w:p>
      <w:r>
        <w:t>Điều 3.</w:t>
      </w:r>
    </w:p>
    <w:p>
      <w:r>
        <w:t>Chánh Văn phòng, Thủ</w:t>
      </w:r>
    </w:p>
    <w:p>
      <w:r>
        <w:t>trưởng các vụ, cục, đơn vị và công chức, viên chức, người lao động thuộc cơ</w:t>
      </w:r>
    </w:p>
    <w:p>
      <w:r>
        <w:t>quan Thanh tra Chính phủ chịu trách nhiệm thi hành Quyết định này./.</w:t>
      </w:r>
    </w:p>
    <w:p>
      <w:r>
        <w:t>Nơi nhận:- Như điều 3;- Lãnh đạo TTCP;- Cổng Thông tin điện tử;- Lưu: VT, Văn phòng (TV). KT. TỔNG THANH</w:t>
      </w:r>
    </w:p>
    <w:p>
      <w:r>
        <w:t>TRAPHÓ TỔNG THANH TRALê Sỹ Bảy</w:t>
      </w:r>
    </w:p>
    <w:p>
      <w:r>
        <w:t>QUY CHẾ</w:t>
      </w:r>
    </w:p>
    <w:p>
      <w:r>
        <w:t>QUY</w:t>
      </w:r>
    </w:p>
    <w:p>
      <w:r>
        <w:t>ĐỊNH TIÊU CHUẨN, ĐỊNH MỨC, QUẢN LÝ, SỬ DỤNG MÁY MÓC, THIẾT BỊ CỦA CƠ QUAN THANH</w:t>
      </w:r>
    </w:p>
    <w:p>
      <w:r>
        <w:t>TRA CHÍNH PHỦ</w:t>
      </w:r>
    </w:p>
    <w:p>
      <w:r>
        <w:t>(Ban hành kèm theo Quyết định số 476/QĐ-TTCP ngày 08 tháng 12 năm 2022 của Tổng</w:t>
      </w:r>
    </w:p>
    <w:p>
      <w:r>
        <w:t>Thanh tra Chính phủ)</w:t>
      </w:r>
    </w:p>
    <w:p>
      <w:r>
        <w:t>Chương I</w:t>
      </w:r>
    </w:p>
    <w:p>
      <w:r>
        <w:t>QUY ĐỊNH CHUNG</w:t>
      </w:r>
    </w:p>
    <w:p>
      <w:r>
        <w:t>Điều 1. Phạm vi điều chỉnh và</w:t>
      </w:r>
    </w:p>
    <w:p>
      <w:r>
        <w:t>đối tượng áp dụng</w:t>
      </w:r>
    </w:p>
    <w:p>
      <w:r>
        <w:t>Quy chế này quy định về tiêu chuẩn, định mức, quản</w:t>
      </w:r>
    </w:p>
    <w:p>
      <w:r>
        <w:t>lý sử dụng máy móc, thiết bị văn phòng phổ biến trang bị cho cán bộ, công chức,</w:t>
      </w:r>
    </w:p>
    <w:p>
      <w:r>
        <w:t>người lao động; máy móc thiết bị văn phòng phổ biến trang bị để sử dụng tại các</w:t>
      </w:r>
    </w:p>
    <w:p>
      <w:r>
        <w:t>phòng làm việc; máy móc, thiết bị trang bị để sử dụng tại các phòng phục vụ hoạt</w:t>
      </w:r>
    </w:p>
    <w:p>
      <w:r>
        <w:t>động chung của cơ quan Thanh tra Chính phủ.</w:t>
      </w:r>
    </w:p>
    <w:p>
      <w:r>
        <w:t>Quy chế này áp dụng đối với các vụ, cục, đơn vị</w:t>
      </w:r>
    </w:p>
    <w:p>
      <w:r>
        <w:t>được ngân sách nhà nước đảm bảo kinh phí hoạt động; Ban quản lý dự án sử dụng vốn</w:t>
      </w:r>
    </w:p>
    <w:p>
      <w:r>
        <w:t>nhà nước thuộc Thanh tra Chính phủ (trừ các đơn vị sự nghiệp công lập); Cán bộ,</w:t>
      </w:r>
    </w:p>
    <w:p>
      <w:r>
        <w:t>công chức, viên chức, người lao động ký hợp đồng không xác định thời hạn trực</w:t>
      </w:r>
    </w:p>
    <w:p>
      <w:r>
        <w:t>tiếp làm các công việc theo quy định của Chính phủ về thực hiện chế độ hợp đồng</w:t>
      </w:r>
    </w:p>
    <w:p>
      <w:r>
        <w:t>một số loại công việc tại các vụ, cục, đơn vị.</w:t>
      </w:r>
    </w:p>
    <w:p>
      <w:r>
        <w:t>Điều 2. Nguyên tắc áp dụng</w:t>
      </w:r>
    </w:p>
    <w:p>
      <w:r>
        <w:t>tiêu chuẩn, định mức sử dụng máy móc, thiết bị</w:t>
      </w:r>
    </w:p>
    <w:p>
      <w:r>
        <w:t>Tiêu chuẩn, định mức sử dụng máy móc, thiết bị</w:t>
      </w:r>
    </w:p>
    <w:p>
      <w:r>
        <w:t>quy định tại Quy chế này được sử dụng làm căn cứ để lập kế hoạch và dự toán</w:t>
      </w:r>
    </w:p>
    <w:p>
      <w:r>
        <w:t>ngân sách; giao, đầu tư, mua sắm, thuê, khoán kinh phí sử dụng máy móc, thiết bị;</w:t>
      </w:r>
    </w:p>
    <w:p>
      <w:r>
        <w:t>quản lý, sử dụng máy móc, thiết bị.</w:t>
      </w:r>
    </w:p>
    <w:p>
      <w:r>
        <w:t>Tiêu chuẩn, định mức sử dụng máy móc, thiết bị</w:t>
      </w:r>
    </w:p>
    <w:p>
      <w:r>
        <w:t>văn phòng phổ biến được xác định theo từng chức danh và phòng làm việc của chức</w:t>
      </w:r>
    </w:p>
    <w:p>
      <w:r>
        <w:t>danh. Trường hợp một người giữ nhiều chức danh thì áp dụng tiêu chuẩn, định mức</w:t>
      </w:r>
    </w:p>
    <w:p>
      <w:r>
        <w:t>của chức danh có tiêu chuẩn, định mức sử dụng cao nhất. Khi người tiền nhiệm</w:t>
      </w:r>
    </w:p>
    <w:p>
      <w:r>
        <w:t>nghỉ hưu hoặc chuyển công tác mà máy móc, thiết bị đã trang bị chưa đủ điều kiện</w:t>
      </w:r>
    </w:p>
    <w:p>
      <w:r>
        <w:t>thanh lý theo quy định thì người thay thế tiếp tục sử dụng, không trang bị mới.</w:t>
      </w:r>
    </w:p>
    <w:p>
      <w:r>
        <w:t>Trường hợp cán bộ, công chức, viên chức luân</w:t>
      </w:r>
    </w:p>
    <w:p>
      <w:r>
        <w:t>chuyển vị trí công tác giữa các vụ, cục, đơn vị trong cơ quan hoặc giữa các bộ</w:t>
      </w:r>
    </w:p>
    <w:p>
      <w:r>
        <w:t>phận trong đơn vị mà máy móc, thiết bị hiện có vẫn còn sử dụng được và phù hợp</w:t>
      </w:r>
    </w:p>
    <w:p>
      <w:r>
        <w:t>với tiêu chuẩn, định mức quy định tại Phụ lục I của Quy chế thì vẫn tiếp tục sử</w:t>
      </w:r>
    </w:p>
    <w:p>
      <w:r>
        <w:t>dụng các máy móc, thiết bị này, không mua mới cho đến khi đủ điều kiện thanh</w:t>
      </w:r>
    </w:p>
    <w:p>
      <w:r>
        <w:t>lý.</w:t>
      </w:r>
    </w:p>
    <w:p>
      <w:r>
        <w:t>Việc thay thế máy móc, thiết bị theo yêu cầu</w:t>
      </w:r>
    </w:p>
    <w:p>
      <w:r>
        <w:t>công tác tại các đơn vị khi đã sử dụng vượt quá thời gian theo chế độ quy định</w:t>
      </w:r>
    </w:p>
    <w:p>
      <w:r>
        <w:t>tại Phụ lục kèm theo Quy chế này mà không thể tiếp tục sử dụng hoặc bị hư hỏng,</w:t>
      </w:r>
    </w:p>
    <w:p>
      <w:r>
        <w:t>không đảm bảo an toàn khi vận hành. Máy móc, thiết bị văn phòng cũ, hỏng được</w:t>
      </w:r>
    </w:p>
    <w:p>
      <w:r>
        <w:t>thu hồi, xử lý thanh lý theo quy định của pháp luật.</w:t>
      </w:r>
    </w:p>
    <w:p>
      <w:r>
        <w:t>Số lượng và đơn giá của máy móc, thiết bị văn phòng</w:t>
      </w:r>
    </w:p>
    <w:p>
      <w:r>
        <w:t>phổ biến trang bị cho các chức danh và phòng làm việc của các chức danh quy định</w:t>
      </w:r>
    </w:p>
    <w:p>
      <w:r>
        <w:t>tại Phụ lục I, kèm theo quy chế này là giá mua đã bao gồm các loại thuế phải nộp</w:t>
      </w:r>
    </w:p>
    <w:p>
      <w:r>
        <w:t>theo quy định của pháp luật. Phòng làm việc của các chức danh quy định tại Quy</w:t>
      </w:r>
    </w:p>
    <w:p>
      <w:r>
        <w:t>chế này là phòng làm việc theo thiết kế của trụ sở (không phải là phòng theo cơ</w:t>
      </w:r>
    </w:p>
    <w:p>
      <w:r>
        <w:t>cấu tổ chức của cơ quan, tổ chức, đơn vị).</w:t>
      </w:r>
    </w:p>
    <w:p>
      <w:r>
        <w:t>Việc trang bị tủ đựng tài liệu được thực hiện</w:t>
      </w:r>
    </w:p>
    <w:p>
      <w:r>
        <w:t>theo số lượng và mức giá quy định tại các Phụ lục ban hành kèm theo Quy chế</w:t>
      </w:r>
    </w:p>
    <w:p>
      <w:r>
        <w:t>này. Trường hợp trang bị tủ đựng tài liệu sử dụng chung cho nhiều chức danh hoặc</w:t>
      </w:r>
    </w:p>
    <w:p>
      <w:r>
        <w:t>trang bị số lượng tủ ít hơn cho từng chức danh thì giá mua không vượt quá tổng</w:t>
      </w:r>
    </w:p>
    <w:p>
      <w:r>
        <w:t>mức giá của từng chức danh.</w:t>
      </w:r>
    </w:p>
    <w:p>
      <w:r>
        <w:t>Việc trang bị máy in có giá trị dưới 10 triệu đồng,</w:t>
      </w:r>
    </w:p>
    <w:p>
      <w:r>
        <w:t>được quản lý và sử dụng là tài sản cố định.</w:t>
      </w:r>
    </w:p>
    <w:p>
      <w:r>
        <w:t>Việc mua sắm, thuê, khoán kinh phí sử dụng máy</w:t>
      </w:r>
    </w:p>
    <w:p>
      <w:r>
        <w:t>móc, thiết bị cho cơ quan theo Quy chế này thực hiện theo quy định pháp luật về</w:t>
      </w:r>
    </w:p>
    <w:p>
      <w:r>
        <w:t>quản lý, sử dụng tài sản nhà nước và chỉ được thực hiện khi đã được bố trí kinh</w:t>
      </w:r>
    </w:p>
    <w:p>
      <w:r>
        <w:t>phí trong dự toán ngân sách nhà nước và nguồn kinh phí hợp pháp khác của cơ</w:t>
      </w:r>
    </w:p>
    <w:p>
      <w:r>
        <w:t>quan Thanh tra Chính phủ.</w:t>
      </w:r>
    </w:p>
    <w:p>
      <w:r>
        <w:t>Tổng Thanh tra Chính phủ xem xét, quyết định hoặc</w:t>
      </w:r>
    </w:p>
    <w:p>
      <w:r>
        <w:t>phân cấp thẩm quyền quyết định đối với trường hợp giá mua máy móc, thiết bị văn</w:t>
      </w:r>
    </w:p>
    <w:p>
      <w:r>
        <w:t>phòng phổ biến của cơ quan, đơn vị thuộc phạm vi quản lý cao hơn không quá 10%</w:t>
      </w:r>
    </w:p>
    <w:p>
      <w:r>
        <w:t>so với mức giá quy định tại Quyết định này.</w:t>
      </w:r>
    </w:p>
    <w:p>
      <w:r>
        <w:t>Điều 3. Máy móc, thiết bị văn</w:t>
      </w:r>
    </w:p>
    <w:p>
      <w:r>
        <w:t>phòng phổ biến và máy móc thiết bị phục vụ hoạt động chung</w:t>
      </w:r>
    </w:p>
    <w:p>
      <w:r>
        <w:t>Máy móc, thiết bị văn phòng phổ biến:</w:t>
      </w:r>
    </w:p>
    <w:p>
      <w:r>
        <w:t>a) Máy móc, thiết bị văn phòng phổ biến trang bị cho</w:t>
      </w:r>
    </w:p>
    <w:p>
      <w:r>
        <w:t>các chức danh;</w:t>
      </w:r>
    </w:p>
    <w:p>
      <w:r>
        <w:t>b) Máy móc, thiết bị văn phòng phổ biến trang bị</w:t>
      </w:r>
    </w:p>
    <w:p>
      <w:r>
        <w:t>cho phòng làm việc của các chức danh.</w:t>
      </w:r>
    </w:p>
    <w:p>
      <w:r>
        <w:t>Máy móc, thiết bị phục vụ hoạt động chung của cơ</w:t>
      </w:r>
    </w:p>
    <w:p>
      <w:r>
        <w:t>quan, đơn vị:</w:t>
      </w:r>
    </w:p>
    <w:p>
      <w:r>
        <w:t>Máy móc, thiết bị trang bị tại các phòng họp, hội</w:t>
      </w:r>
    </w:p>
    <w:p>
      <w:r>
        <w:t>trường, phòng thường trực, phòng lưu trữ và các phòng hoạt động chung.</w:t>
      </w:r>
    </w:p>
    <w:p>
      <w:r>
        <w:t>Chương II</w:t>
      </w:r>
    </w:p>
    <w:p>
      <w:r>
        <w:t>QUY ĐỊNH CỤ THỂ</w:t>
      </w:r>
    </w:p>
    <w:p>
      <w:r>
        <w:t>Điều 4. Tiêu chuẩn, định mức sử</w:t>
      </w:r>
    </w:p>
    <w:p>
      <w:r>
        <w:t>dụng máy móc, thiết bị văn phòng phổ biến</w:t>
      </w:r>
    </w:p>
    <w:p>
      <w:r>
        <w:t>Tiêu chuẩn, định mức sử dụng máy móc, thiết bị</w:t>
      </w:r>
    </w:p>
    <w:p>
      <w:r>
        <w:t>văn phòng phổ biến trang bị cho cán bộ, công chức, viên chức, người lao động tại</w:t>
      </w:r>
    </w:p>
    <w:p>
      <w:r>
        <w:t>các vụ, cục, đơn vị; tiêu chuẩn định mức sử dụng máy móc, thiết bị văn phòng phổ</w:t>
      </w:r>
    </w:p>
    <w:p>
      <w:r>
        <w:t>biến trang bị cho các phòng làm việc của các vụ, cục, đơn vị được quy định chi</w:t>
      </w:r>
    </w:p>
    <w:p>
      <w:r>
        <w:t>tiết tại Phụ lục kèm theo Quy chế này.</w:t>
      </w:r>
    </w:p>
    <w:p>
      <w:r>
        <w:t>Ngoài máy móc, thiết bị quy định tại các Phụ lục</w:t>
      </w:r>
    </w:p>
    <w:p>
      <w:r>
        <w:t>ban hành kèm theo Quy chế này, việc mua sắm, điều chuyển, thuê máy móc, thiết bị</w:t>
      </w:r>
    </w:p>
    <w:p>
      <w:r>
        <w:t>văn phòng phổ biến khác theo quy định của pháp luật, phù hợp với chức năng, nhiệm</w:t>
      </w:r>
    </w:p>
    <w:p>
      <w:r>
        <w:t>vụ, tính chất công việc, nhu cầu sử dụng và khả năng nguồn kinh phí được phép sử</w:t>
      </w:r>
    </w:p>
    <w:p>
      <w:r>
        <w:t>dụng, bảo đảm tiết kiệm, hiệu quả.</w:t>
      </w:r>
    </w:p>
    <w:p>
      <w:r>
        <w:t>Điều 5. Tiêu chuẩn, định mức sử</w:t>
      </w:r>
    </w:p>
    <w:p>
      <w:r>
        <w:t>dụng máy móc, thiết bị phục vụ hoạt động chung</w:t>
      </w:r>
    </w:p>
    <w:p>
      <w:r>
        <w:t>Thẩm quyền quyết định trang bị máy móc, thiết bị</w:t>
      </w:r>
    </w:p>
    <w:p>
      <w:r>
        <w:t>tại các phòng để phục vụ hoạt động chung được thực hiện theo quy định tại Quyết</w:t>
      </w:r>
    </w:p>
    <w:p>
      <w:r>
        <w:t>định số 386/QĐ-TTCP ngày 12 tháng 7 năm 2021 của Tổng Thanh tra Chính phủ về</w:t>
      </w:r>
    </w:p>
    <w:p>
      <w:r>
        <w:t>phân cấp, ủy quyền và tổ chức thực hiện đối với lĩnh vực quản lý tài chính, tài</w:t>
      </w:r>
    </w:p>
    <w:p>
      <w:r>
        <w:t>sản, đầu tư xây dựng, ứng dụng công nghệ thông tin, đấu thầu, mua sắm và kiểm</w:t>
      </w:r>
    </w:p>
    <w:p>
      <w:r>
        <w:t>toán nội bộ trong các đơn vị thuộc Thanh tra Chính phủ.</w:t>
      </w:r>
    </w:p>
    <w:p>
      <w:r>
        <w:t>Việc mua sắm, điều chuyển, thuê máy móc, thiết bị</w:t>
      </w:r>
    </w:p>
    <w:p>
      <w:r>
        <w:t>tại khoản 1 Điều này theo quy định của pháp luật, phù hợp với chức năng, nhiệm</w:t>
      </w:r>
    </w:p>
    <w:p>
      <w:r>
        <w:t>vụ, tính chất công việc, nhu cầu sử dụng và khả năng nguồn kinh phí được phép sử</w:t>
      </w:r>
    </w:p>
    <w:p>
      <w:r>
        <w:t>dụng, đảm bảo tiết kiệm, hiệu quả.</w:t>
      </w:r>
    </w:p>
    <w:p>
      <w:r>
        <w:t>Điều 6. Khoán kinh phí sử dụng</w:t>
      </w:r>
    </w:p>
    <w:p>
      <w:r>
        <w:t>máy móc, thiết bị văn phòng</w:t>
      </w:r>
    </w:p>
    <w:p>
      <w:r>
        <w:t>Khoán kinh phí sử dụng máy móc, thiết bị văn</w:t>
      </w:r>
    </w:p>
    <w:p>
      <w:r>
        <w:t>phòng chỉ áp dụng đối với máy móc, thiết bị phổ biến trang bị cho cá nhân cán bộ,</w:t>
      </w:r>
    </w:p>
    <w:p>
      <w:r>
        <w:t>công chức, viên chức, người lao động làm việc tại các đơn vị quy định tại Phụ lục</w:t>
      </w:r>
    </w:p>
    <w:p>
      <w:r>
        <w:t>1 kèm theo Quy chế.</w:t>
      </w:r>
    </w:p>
    <w:p>
      <w:r>
        <w:t>Việc khoán kinh phí sử dụng máy móc, thiết bị</w:t>
      </w:r>
    </w:p>
    <w:p>
      <w:r>
        <w:t>văn phòng phổ biến thực hiện nhiệm vụ được giao, đảm bảo tiết kiệm, hiệu quả và</w:t>
      </w:r>
    </w:p>
    <w:p>
      <w:r>
        <w:t>được bố trí từ nguồn kinh phí được giao.</w:t>
      </w:r>
    </w:p>
    <w:p>
      <w:r>
        <w:t>Mức khoán kinh phí sử dụng máy móc, thiết bị văn</w:t>
      </w:r>
    </w:p>
    <w:p>
      <w:r>
        <w:t>phòng phổ biến được xác định theo công thức sau:</w:t>
      </w:r>
    </w:p>
    <w:p>
      <w:r>
        <w:t>Mức khoán (đồng/tháng) = Mức giá máy móc,</w:t>
      </w:r>
    </w:p>
    <w:p>
      <w:r>
        <w:t>thiết bị theo tiêu chuẩn, định mức (đồng) x Tỷ lệ (%) hao mòn</w:t>
      </w:r>
    </w:p>
    <w:p>
      <w:r>
        <w:t>theo chế độ quy định</w:t>
      </w:r>
    </w:p>
    <w:p>
      <w:r>
        <w:t>12 tháng</w:t>
      </w:r>
    </w:p>
    <w:p>
      <w:r>
        <w:t>Trong đó:</w:t>
      </w:r>
    </w:p>
    <w:p>
      <w:r>
        <w:t>Mức giá máy móc, thiết bị văn phòng phổ biến trên</w:t>
      </w:r>
    </w:p>
    <w:p>
      <w:r>
        <w:t>thị trường được xác định bằng mức giá theo quy định tại Phụ lục I kèm theo Quy</w:t>
      </w:r>
    </w:p>
    <w:p>
      <w:r>
        <w:t>chế;</w:t>
      </w:r>
    </w:p>
    <w:p>
      <w:r>
        <w:t>Tỷ lệ (%) hao mòn theo chế độ quy định tại Phụ lục</w:t>
      </w:r>
    </w:p>
    <w:p>
      <w:r>
        <w:t>I kèm theo Quy chế. Trường hợp máy móc, thiết bị áp dụng hình thức khoán không</w:t>
      </w:r>
    </w:p>
    <w:p>
      <w:r>
        <w:t>đủ tiêu chuẩn là tài sản cố định thì tỷ lệ hao mòn được xác định là 20%/năm.</w:t>
      </w:r>
    </w:p>
    <w:p>
      <w:r>
        <w:t>Cán bộ, công chức, viên chức, người lao động tự</w:t>
      </w:r>
    </w:p>
    <w:p>
      <w:r>
        <w:t>nguyện đăng ký thực hiện khoán kinh phí sử dụng máy móc, thiết bị trang bị cho</w:t>
      </w:r>
    </w:p>
    <w:p>
      <w:r>
        <w:t>cá nhân thực hiện nhiệm vụ được giao (mẫu đăng ký theo Phụ lục II đính kèm).</w:t>
      </w:r>
    </w:p>
    <w:p>
      <w:r>
        <w:t>Kinh phí khoán được thanh toán cho người nhận khoán cùng với việc chi trả tiền</w:t>
      </w:r>
    </w:p>
    <w:p>
      <w:r>
        <w:t>lương hàng tháng. Cán bộ, công chức, viên chức, người lao động nhận khoán kinh</w:t>
      </w:r>
    </w:p>
    <w:p>
      <w:r>
        <w:t>phí sử dụng máy móc, thiết bị văn phòng phổ biến có trách nhiệm tự trang bị, bảo</w:t>
      </w:r>
    </w:p>
    <w:p>
      <w:r>
        <w:t>dưỡng, sửa chữa máy móc, thiết bị đảm bảo phục vụ yêu cầu công tác.</w:t>
      </w:r>
    </w:p>
    <w:p>
      <w:r>
        <w:t>Chương III</w:t>
      </w:r>
    </w:p>
    <w:p>
      <w:r>
        <w:t>TRÁCH NHIỆM THI HÀNH VÀ</w:t>
      </w:r>
    </w:p>
    <w:p>
      <w:r>
        <w:t>TỔ CHỨC THỰC HIỆN</w:t>
      </w:r>
    </w:p>
    <w:p>
      <w:r>
        <w:t>Điều 7. Trách nhiệm thi hành</w:t>
      </w:r>
    </w:p>
    <w:p>
      <w:r>
        <w:t>Thủ trưởng các vụ, cục, đơn vị chịu trách nhiệm đối</w:t>
      </w:r>
    </w:p>
    <w:p>
      <w:r>
        <w:t>với việc quản lý, sử dụng máy móc, thiết bị của các đơn vị không đúng quy định;</w:t>
      </w:r>
    </w:p>
    <w:p>
      <w:r>
        <w:t>tùy theo tính chất, mức độ thiệt hại mà phải bồi thường thiệt hại và xử lý kỷ</w:t>
      </w:r>
    </w:p>
    <w:p>
      <w:r>
        <w:t>luật theo quy định của pháp luật.</w:t>
      </w:r>
    </w:p>
    <w:p>
      <w:r>
        <w:t>Người ra quyết định và công chức thực hiện việc</w:t>
      </w:r>
    </w:p>
    <w:p>
      <w:r>
        <w:t>mua sắm, trang bị máy móc, thiết bị của cơ quan không đúng thẩm quyền, không</w:t>
      </w:r>
    </w:p>
    <w:p>
      <w:r>
        <w:t>đúng tiêu chuẩn, định mức theo quy định tại Quyết định này phải bồi thường thiệt</w:t>
      </w:r>
    </w:p>
    <w:p>
      <w:r>
        <w:t>hại và tùy theo mức độ vi phạm bị xử lý kỷ luật theo quy định của pháp luật.</w:t>
      </w:r>
    </w:p>
    <w:p>
      <w:r>
        <w:t>Máy móc, thiết bị mua không đúng tiêu chuẩn, vượt giá quy định, vượt định mức bị</w:t>
      </w:r>
    </w:p>
    <w:p>
      <w:r>
        <w:t>thu hồi để xử lý theo quy định pháp luật quản lý, sử dụng tài sản nhà nước.</w:t>
      </w:r>
    </w:p>
    <w:p>
      <w:r>
        <w:t>Cán bộ, công chức, người lao động của cơ quan</w:t>
      </w:r>
    </w:p>
    <w:p>
      <w:r>
        <w:t>Thanh tra Chính phủ khi nghỉ hưu, chuyển công tác, nghỉ công tác phải bàn giao</w:t>
      </w:r>
    </w:p>
    <w:p>
      <w:r>
        <w:t>tài sản, phương tiện làm việc đã được cấp cho Văn phòng Thanh tra Chính phủ.</w:t>
      </w:r>
    </w:p>
    <w:p>
      <w:r>
        <w:t>Vụ Tổ chức cán bộ chỉ thực hiện việc tham mưu cho Tổng</w:t>
      </w:r>
    </w:p>
    <w:p>
      <w:r>
        <w:t>Thanh tra Chính phủ ký ban hành Quyết định nghỉ hưu, chuyển công tác, nghỉ công</w:t>
      </w:r>
    </w:p>
    <w:p>
      <w:r>
        <w:t>tác khi có ý kiến của Văn phòng Thanh tra Chính phủ về việc cán bộ, công chức,</w:t>
      </w:r>
    </w:p>
    <w:p>
      <w:r>
        <w:t>viên chức, người lao động đã hoàn thành nghĩa vụ bàn giao tài sản, phương tiện</w:t>
      </w:r>
    </w:p>
    <w:p>
      <w:r>
        <w:t>làm việc theo quy định của Quy chế này.</w:t>
      </w:r>
    </w:p>
    <w:p>
      <w:r>
        <w:t>Điều 8. Tổ chức thực hiện</w:t>
      </w:r>
    </w:p>
    <w:p>
      <w:r>
        <w:t>Các vụ, cục, đơn vị và cán bộ, công chức, viên</w:t>
      </w:r>
    </w:p>
    <w:p>
      <w:r>
        <w:t>chức, người lao động sử dụng máy móc, thiết bị có trách nhiệm quản lý, bảo quản,</w:t>
      </w:r>
    </w:p>
    <w:p>
      <w:r>
        <w:t>giữ gìn bảo đảm sử dụng tiết kiệm, hiệu quả.</w:t>
      </w:r>
    </w:p>
    <w:p>
      <w:r>
        <w:t>Trước ngày 31/01 hàng năm, các vụ, cục, đơn vị phối</w:t>
      </w:r>
    </w:p>
    <w:p>
      <w:r>
        <w:t>hợp với Văn phòng có văn bản đối chiếu về số lượng, tình hình sử dụng máy móc</w:t>
      </w:r>
    </w:p>
    <w:p>
      <w:r>
        <w:t>thiết bị; đề xuất thanh lý, bổ sung máy móc thiết bị văn phòng theo chế độ quy</w:t>
      </w:r>
    </w:p>
    <w:p>
      <w:r>
        <w:t>định.</w:t>
      </w:r>
    </w:p>
    <w:p>
      <w:r>
        <w:t>Trong quá trình thực hiện nếu có khó khăn, vướng</w:t>
      </w:r>
    </w:p>
    <w:p>
      <w:r>
        <w:t>mắc hoặc có văn bản pháp luật của cơ quan nhà nước có thẩm quyền ban hành liên</w:t>
      </w:r>
    </w:p>
    <w:p>
      <w:r>
        <w:t>quan đến việc phải xem xét lại các nội dung trong quy định này thì Văn phòng</w:t>
      </w:r>
    </w:p>
    <w:p>
      <w:r>
        <w:t>Thanh tra Chính phủ chủ trì nghiên cứu, trình Tổng Thanh tra Chính phủ xem xét,</w:t>
      </w:r>
    </w:p>
    <w:p>
      <w:r>
        <w:t>quyết định sửa đổi, bổ sung cho phù hợp.</w:t>
      </w:r>
    </w:p>
    <w:p>
      <w:r>
        <w:t>PHỤ LỤC I</w:t>
      </w:r>
    </w:p>
    <w:p>
      <w:r>
        <w:t>TIÊU CHUẨN, ĐỊNH MỨC TRANG BỊ MÁY MÓC, THIẾT BỊ VĂN</w:t>
      </w:r>
    </w:p>
    <w:p>
      <w:r>
        <w:t>PHÒNG PHỔ BIẾN TRANG BỊ CHO CÁN BỘ, CÔNG CHỨC, VIÊN CHỨC</w:t>
      </w:r>
    </w:p>
    <w:p>
      <w:r>
        <w:t>(Ban hành kèm theo Quyết định số 476/QĐ-TTCP ngày 08 tháng 12 năm 2022 của Tổng</w:t>
      </w:r>
    </w:p>
    <w:p>
      <w:r>
        <w:t>Thanh tra Chính phủ)</w:t>
      </w:r>
    </w:p>
    <w:p>
      <w:r>
        <w:t>TT Tiêu chuẩn định</w:t>
      </w:r>
    </w:p>
    <w:p>
      <w:r>
        <w:t>mức Số lượng tối đa Tỷ lệ (%) hao</w:t>
      </w:r>
    </w:p>
    <w:p>
      <w:r>
        <w:t>mòn Mức giá tối đa(triệu</w:t>
      </w:r>
    </w:p>
    <w:p>
      <w:r>
        <w:t>đồng)</w:t>
      </w:r>
    </w:p>
    <w:p>
      <w:r>
        <w:t>A Máy móc thiết bị văn phòng phổ biến cho chức danh</w:t>
      </w:r>
    </w:p>
    <w:p>
      <w:r>
        <w:t>và phòng làm việc của chức danh</w:t>
      </w:r>
    </w:p>
    <w:p>
      <w:r>
        <w:t>I Tổng Thanh tra Chính phủ</w:t>
      </w:r>
    </w:p>
    <w:p>
      <w:r>
        <w:t>a Máy móc thiết bị văn phòng phổ biến cho chức</w:t>
      </w:r>
    </w:p>
    <w:p>
      <w:r>
        <w:t>danh</w:t>
      </w:r>
    </w:p>
    <w:p>
      <w:r>
        <w:t>1 Bộ bàn ghế ngồi làm việc 01 bộ 12.5 15</w:t>
      </w:r>
    </w:p>
    <w:p>
      <w:r>
        <w:t>2 Tủ đựng tài liệu 03 chiếc 12.5 21</w:t>
      </w:r>
    </w:p>
    <w:p>
      <w:r>
        <w:t>3 Máy vi tính để bàn 01 bộ 20 15</w:t>
      </w:r>
    </w:p>
    <w:p>
      <w:r>
        <w:t>4 Máy vi tính xách tay (hoặc thiết bị điện tử tương</w:t>
      </w:r>
    </w:p>
    <w:p>
      <w:r>
        <w:t>đương) 01 chiếc 20 15</w:t>
      </w:r>
    </w:p>
    <w:p>
      <w:r>
        <w:t>5 Máy in 01 chiếc 20 10</w:t>
      </w:r>
    </w:p>
    <w:p>
      <w:r>
        <w:t>6 Điện thoại cố định (không kể điện thoại công vụ) 01 chiếc 20 1,75</w:t>
      </w:r>
    </w:p>
    <w:p>
      <w:r>
        <w:t>b Máy móc thiết bị văn phòng phổ biến cho 01</w:t>
      </w:r>
    </w:p>
    <w:p>
      <w:r>
        <w:t>phòng làm việc của chức danh</w:t>
      </w:r>
    </w:p>
    <w:p>
      <w:r>
        <w:t>1 Bộ bàn ghế họp 01 bộ 12.5 25</w:t>
      </w:r>
    </w:p>
    <w:p>
      <w:r>
        <w:t>2 Bộ bàn ghế tiếp khách 01 bộ 12.5 25</w:t>
      </w:r>
    </w:p>
    <w:p>
      <w:r>
        <w:t>II Phó Tổng Thanh tra Chính phủ và các chức danh</w:t>
      </w:r>
    </w:p>
    <w:p>
      <w:r>
        <w:t>có hệ số phụ cấp chức vụ từ 1,25 trở lên</w:t>
      </w:r>
    </w:p>
    <w:p>
      <w:r>
        <w:t>a Máy móc thiết bị văn phòng phổ biến cho chức</w:t>
      </w:r>
    </w:p>
    <w:p>
      <w:r>
        <w:t>danh (tính cho 01 người)</w:t>
      </w:r>
    </w:p>
    <w:p>
      <w:r>
        <w:t>1 Bộ bàn ghế ngồi làm việc 01 bộ 12.5 12</w:t>
      </w:r>
    </w:p>
    <w:p>
      <w:r>
        <w:t>2 Tủ đựng tài liệu 02 chiếc 12.5 14</w:t>
      </w:r>
    </w:p>
    <w:p>
      <w:r>
        <w:t>3 Máy vi tính để bàn hoặc máy vi tính xách tay (hoặc</w:t>
      </w:r>
    </w:p>
    <w:p>
      <w:r>
        <w:t>thiết bị điện tử tương đương) 01 bộ 20 15</w:t>
      </w:r>
    </w:p>
    <w:p>
      <w:r>
        <w:t>4 Máy in 01 chiếc 20 10</w:t>
      </w:r>
    </w:p>
    <w:p>
      <w:r>
        <w:t>5 Điện thoại cố định(không kể điện thoại công vụ) 01 chiếc 20 1,75</w:t>
      </w:r>
    </w:p>
    <w:p>
      <w:r>
        <w:t>b Máy móc thiết bị văn phòng phổ biến cho 01</w:t>
      </w:r>
    </w:p>
    <w:p>
      <w:r>
        <w:t>phòng làm việc của chức danh</w:t>
      </w:r>
    </w:p>
    <w:p>
      <w:r>
        <w:t>1 Bộ bàn ghế họp 01 bộ 12.5 20</w:t>
      </w:r>
    </w:p>
    <w:p>
      <w:r>
        <w:t>2 Bộ bàn ghế tiếp khách 01 bộ 12.5 20</w:t>
      </w:r>
    </w:p>
    <w:p>
      <w:r>
        <w:t>III Cục trưởng, Vụ trưởng và các chức danh có hệ số</w:t>
      </w:r>
    </w:p>
    <w:p>
      <w:r>
        <w:t>phụ cấp chức vụ từ 1,00 đến dưới 1,25</w:t>
      </w:r>
    </w:p>
    <w:p>
      <w:r>
        <w:t>a Máy móc thiết bị văn phòng phổ biến cho chức</w:t>
      </w:r>
    </w:p>
    <w:p>
      <w:r>
        <w:t>danh (tính cho 01 người)</w:t>
      </w:r>
    </w:p>
    <w:p>
      <w:r>
        <w:t>1 Bộ bàn ghế ngồi làm việc 01 bộ 12.5 10</w:t>
      </w:r>
    </w:p>
    <w:p>
      <w:r>
        <w:t>2 Tủ đựng tài liệu 02 chiếc 12.5 10</w:t>
      </w:r>
    </w:p>
    <w:p>
      <w:r>
        <w:t>3 Máy vi tính để bàn hoặc máy vi tính xách tay (hoặc</w:t>
      </w:r>
    </w:p>
    <w:p>
      <w:r>
        <w:t>thiết bị điện tử tương đương) 01 bộ 20 15</w:t>
      </w:r>
    </w:p>
    <w:p>
      <w:r>
        <w:t>4 Điện thoại cố định 01 chiếc 20 0,75</w:t>
      </w:r>
    </w:p>
    <w:p>
      <w:r>
        <w:t>b Máy móc thiết bị văn phòng phổ biến cho 01</w:t>
      </w:r>
    </w:p>
    <w:p>
      <w:r>
        <w:t>phòng làm việc của chức danh</w:t>
      </w:r>
    </w:p>
    <w:p>
      <w:r>
        <w:t>1 Máy in 01 chiếc 20 10</w:t>
      </w:r>
    </w:p>
    <w:p>
      <w:r>
        <w:t>2 Bộ bàn ghế họp, tiếp khách 01 bộ 20 10</w:t>
      </w:r>
    </w:p>
    <w:p>
      <w:r>
        <w:t>IV Phó Cục trưởng, Phó Vụ trưởng và các chức danh</w:t>
      </w:r>
    </w:p>
    <w:p>
      <w:r>
        <w:t>có hệ số phụ cấp chức vụ từ 0,8 đến dưới 1,00</w:t>
      </w:r>
    </w:p>
    <w:p>
      <w:r>
        <w:t>a Máy móc thiết bị văn phòng phổ biến cho chức</w:t>
      </w:r>
    </w:p>
    <w:p>
      <w:r>
        <w:t>danh (tính cho 01 người)</w:t>
      </w:r>
    </w:p>
    <w:p>
      <w:r>
        <w:t>1 Bộ bàn ghế ngồi làm việc 01 bộ 12.5 10</w:t>
      </w:r>
    </w:p>
    <w:p>
      <w:r>
        <w:t>2 Tủ đựng tài liệu 02 chiếc 12.5 10</w:t>
      </w:r>
    </w:p>
    <w:p>
      <w:r>
        <w:t>3 Máy vi tính để bàn hoặc máy vi tính xách tay (hoặc</w:t>
      </w:r>
    </w:p>
    <w:p>
      <w:r>
        <w:t>thiết bị điện tử tương đương) 01 bộ 20 15</w:t>
      </w:r>
    </w:p>
    <w:p>
      <w:r>
        <w:t>4 Điện thoại cố định 01 chiếc 20 0,75</w:t>
      </w:r>
    </w:p>
    <w:p>
      <w:r>
        <w:t>b Máy móc thiết bị văn phòng phổ biến cho 01</w:t>
      </w:r>
    </w:p>
    <w:p>
      <w:r>
        <w:t>phòng làm việc của chức danh</w:t>
      </w:r>
    </w:p>
    <w:p>
      <w:r>
        <w:t>1 Máy in 01 chiếc 20 10</w:t>
      </w:r>
    </w:p>
    <w:p>
      <w:r>
        <w:t>2 Bộ bàn ghế họp, tiếp khách 01 bộ 12.5 10</w:t>
      </w:r>
    </w:p>
    <w:p>
      <w:r>
        <w:t>V Máy móc thiết bị văn phòng phổ biến cho các chức</w:t>
      </w:r>
    </w:p>
    <w:p>
      <w:r>
        <w:t>danh còn lại và phòng làm việc</w:t>
      </w:r>
    </w:p>
    <w:p>
      <w:r>
        <w:t>a Máy móc thiết bị văn phòng phổ biến cho chức</w:t>
      </w:r>
    </w:p>
    <w:p>
      <w:r>
        <w:t>danh (tính cho 01 người)</w:t>
      </w:r>
    </w:p>
    <w:p>
      <w:r>
        <w:t>1 Bộ bàn ghế ngồi làm việc 01 bộ 12.5 5</w:t>
      </w:r>
    </w:p>
    <w:p>
      <w:r>
        <w:t>2 Tủ đựng tài liệu 01 chiếc 12.5 5</w:t>
      </w:r>
    </w:p>
    <w:p>
      <w:r>
        <w:t>3 Máy vi tính để bàn hoặc máy tính xách tay 01 bộ 20 15</w:t>
      </w:r>
    </w:p>
    <w:p>
      <w:r>
        <w:t>4 Điện thoại cố định 01 chiếc 20 0,3</w:t>
      </w:r>
    </w:p>
    <w:p>
      <w:r>
        <w:t>b Máy móc thiết bị văn phòng phổ biến cho 01</w:t>
      </w:r>
    </w:p>
    <w:p>
      <w:r>
        <w:t>phòng làm việc</w:t>
      </w:r>
    </w:p>
    <w:p>
      <w:r>
        <w:t>1 Máy in 01 chiếc 20 10</w:t>
      </w:r>
    </w:p>
    <w:p>
      <w:r>
        <w:t>2 Điện thoại cố định 01 chiếc 20 0,3</w:t>
      </w:r>
    </w:p>
    <w:p>
      <w:r>
        <w:t>3 Bộ bàn ghế tiếp khách 01 bộ 12.5 10</w:t>
      </w:r>
    </w:p>
    <w:p>
      <w:r>
        <w:t>B Máy móc, thiết bị văn phòng phổ biến phục vụ</w:t>
      </w:r>
    </w:p>
    <w:p>
      <w:r>
        <w:t>công tác hành chính, văn thư, tiếp dân</w:t>
      </w:r>
    </w:p>
    <w:p>
      <w:r>
        <w:t>I Máy móc, thiết bị văn phòng phổ biến phục vụ</w:t>
      </w:r>
    </w:p>
    <w:p>
      <w:r>
        <w:t>cho phòng Hành chính văn thư của Thanh tra Chính phủ</w:t>
      </w:r>
    </w:p>
    <w:p>
      <w:r>
        <w:t>1 Tủ đựng tài liệu 05 chiếc 12.5 25</w:t>
      </w:r>
    </w:p>
    <w:p>
      <w:r>
        <w:t>2 Giá đựng công văn đi đến 02 bộ 12.5 4</w:t>
      </w:r>
    </w:p>
    <w:p>
      <w:r>
        <w:t>3 Máy photocopy 05 chiếc 12.5 450</w:t>
      </w:r>
    </w:p>
    <w:p>
      <w:r>
        <w:t>4 Máy fax 01 chiếc 20 7</w:t>
      </w:r>
    </w:p>
    <w:p>
      <w:r>
        <w:t>5 Máy in 02 chiếc 20 20</w:t>
      </w:r>
    </w:p>
    <w:p>
      <w:r>
        <w:t>6 Máy vi tính để bàn hoặc máy tính xách tay 02 bộ 20 30</w:t>
      </w:r>
    </w:p>
    <w:p>
      <w:r>
        <w:t>7 Điện thoại cố định 01 chiếc 20 0,3</w:t>
      </w:r>
    </w:p>
    <w:p>
      <w:r>
        <w:t>8 Bộ bàn ghế tiếp khách 01 bộ 12.5 10</w:t>
      </w:r>
    </w:p>
    <w:p>
      <w:r>
        <w:t>II Máy móc, thiết bị văn phòng phổ biến phục vụ</w:t>
      </w:r>
    </w:p>
    <w:p>
      <w:r>
        <w:t>cho phòng tiếp dân của Thanh tra Chính phủ</w:t>
      </w:r>
    </w:p>
    <w:p>
      <w:r>
        <w:t>1 Tủ đựng tài liệu 01 chiếc 12.5 5</w:t>
      </w:r>
    </w:p>
    <w:p>
      <w:r>
        <w:t>2 Bộ bàn ghế tiếp khách 01 bộ 12.5 25</w:t>
      </w:r>
    </w:p>
    <w:p>
      <w:r>
        <w:t>3 Điện thoại cố định 01 chiếc 20 0,3</w:t>
      </w:r>
    </w:p>
    <w:p>
      <w:r>
        <w:t>III Máy móc, thiết bị văn phòng phổ biến phục vụ</w:t>
      </w:r>
    </w:p>
    <w:p>
      <w:r>
        <w:t>công tác hành chính, văn thư các cục, vụ của cơ quan Thanh tra Chính phủ</w:t>
      </w:r>
    </w:p>
    <w:p>
      <w:r>
        <w:t>2 Tủ đựng tài liệu 05 chiếc 12.5 25</w:t>
      </w:r>
    </w:p>
    <w:p>
      <w:r>
        <w:t>4 Máy photocopy 02 chiếc 12.5 180</w:t>
      </w:r>
    </w:p>
    <w:p>
      <w:r>
        <w:t>6 Máy in 01 chiếc 20 10</w:t>
      </w:r>
    </w:p>
    <w:p>
      <w:r>
        <w:t>Ghi chú:</w:t>
      </w:r>
    </w:p>
    <w:p>
      <w:r>
        <w:t>Định mức sử dụng máy in quy</w:t>
      </w:r>
    </w:p>
    <w:p>
      <w:r>
        <w:t>định tại phần A Phụ lục này áp dụng cho phòng làm việc dưới 10 người. Trường hợp</w:t>
      </w:r>
    </w:p>
    <w:p>
      <w:r>
        <w:t>phòng làm việc có từ 10 người trở lên được bổ sung theo nguyên tắc cứ tăng đến</w:t>
      </w:r>
    </w:p>
    <w:p>
      <w:r>
        <w:t>10 người thì được trang bị bổ sung 01 máy.</w:t>
      </w:r>
    </w:p>
    <w:p>
      <w:r>
        <w:t>Ví dụ: Phòng từ 01 người đến 09 người được trang bị</w:t>
      </w:r>
    </w:p>
    <w:p>
      <w:r>
        <w:t>01 máy in; Phòng từ 10 người đến 19 người được trang bị tối đa 02 máy in; Phòng</w:t>
      </w:r>
    </w:p>
    <w:p>
      <w:r>
        <w:t>từ 20 đến 29 người được trang bị tối đa 03 máy in...</w:t>
      </w:r>
    </w:p>
    <w:p>
      <w:r>
        <w:t>PHỤ LỤC II</w:t>
      </w:r>
    </w:p>
    <w:p>
      <w:r>
        <w:t>BẢN ĐĂNG KÝ KHOÁN KINH PHÍ</w:t>
      </w:r>
    </w:p>
    <w:p>
      <w:r>
        <w:t>Sử dụng máy móc, thiết bị văn phòng</w:t>
      </w:r>
    </w:p>
    <w:p>
      <w:r>
        <w:t>(Ban hành kèm theo</w:t>
      </w:r>
    </w:p>
    <w:p>
      <w:r>
        <w:t>Quyết định số   /QĐ-TTCP ngày   tháng   năm 2022</w:t>
      </w:r>
    </w:p>
    <w:p>
      <w:r>
        <w:t>của Tổng Thanh tra Chính phủ)</w:t>
      </w:r>
    </w:p>
    <w:p>
      <w:r>
        <w:t>Họ và tên: …………………………………………………………………………………………..</w:t>
      </w:r>
    </w:p>
    <w:p>
      <w:r>
        <w:t>Chức danh: …………………………………………………………………………………………</w:t>
      </w:r>
    </w:p>
    <w:p>
      <w:r>
        <w:t>Đơn vị công tác:</w:t>
      </w:r>
    </w:p>
    <w:p>
      <w:r>
        <w:t>……………………………………………………………………………………</w:t>
      </w:r>
    </w:p>
    <w:p>
      <w:r>
        <w:t>Loại máy móc, thiết bị văn</w:t>
      </w:r>
    </w:p>
    <w:p>
      <w:r>
        <w:t>phòng:………………………………………………………………..</w:t>
      </w:r>
    </w:p>
    <w:p>
      <w:r>
        <w:t>…………………………………………………………………………………………………………..</w:t>
      </w:r>
    </w:p>
    <w:p>
      <w:r>
        <w:t>Thời gian đăng ký khoán:</w:t>
      </w:r>
    </w:p>
    <w:p>
      <w:r>
        <w:t>…………………………………………………………………………</w:t>
      </w:r>
    </w:p>
    <w:p>
      <w:r>
        <w:t>Thủ trưởng đơn vị(Ký, họ tên) Người đăng ký(Ký, họ tên)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