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28/QĐ-BHXH 2024 sua doi Dieu 1 Quyet dinh 1697 QD BHXH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28/QĐ-BHXH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24/01/2024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 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BẢO HIỂM XÃ HỘI</w:t>
      </w:r>
    </w:p>
    <w:p>
      <w:r>
        <w:t>VIỆT NAM CỘNG HÒA XÃ HỘI</w:t>
      </w:r>
    </w:p>
    <w:p>
      <w:r>
        <w:t>CHỦ NGHĨA VIỆT NAMĐộc lập - Tự do - Hạnh phúc</w:t>
      </w:r>
    </w:p>
    <w:p>
      <w:r>
        <w:t>Số: 28/QĐ-BHXH Hà Nội, ngày 24</w:t>
      </w:r>
    </w:p>
    <w:p>
      <w:r>
        <w:t>tháng 01 năm 2024</w:t>
      </w:r>
    </w:p>
    <w:p>
      <w:r>
        <w:t>QUYẾT ĐỊNH</w:t>
      </w:r>
    </w:p>
    <w:p>
      <w:r>
        <w:t>SỬA ĐỔI, BỔ SUNG ĐIỀU 1 CỦA QUYẾT ĐỊNH SỐ 1697/QĐ-BHXH NGÀY</w:t>
      </w:r>
    </w:p>
    <w:p>
      <w:r>
        <w:t>27/11/2023 CỦA TỔNG GIÁM ĐỐC BẢO HIỂM XÃ HỘI VIỆT NAM SỬA ĐỔI, BỔ SUNG MỘT SỐ ĐIỀU</w:t>
      </w:r>
    </w:p>
    <w:p>
      <w:r>
        <w:t>VỀ VIỆC BAN HÀNH MÃ SỐ GHI TRÊN THẺ BẢO HIỂM Y TẾ TẠI QUYẾT ĐỊNH SỐ</w:t>
      </w:r>
    </w:p>
    <w:p>
      <w:r>
        <w:t>1351/QĐ-BHXH NGÀY 16/11/2015 CỦA TỔNG GIÁM ĐỐC BẢO HIỂM XÃ HỘI VIỆT NAM</w:t>
      </w:r>
    </w:p>
    <w:p>
      <w:r>
        <w:t>TỔNG GIÁM ĐỐC BẢO HIỂM XÃ HỘI VIỆT NAM</w:t>
      </w:r>
    </w:p>
    <w:p>
      <w:r>
        <w:t>Căn cứ Luật Bảo hiểm y</w:t>
      </w:r>
    </w:p>
    <w:p>
      <w:r>
        <w:t>tế ngày 14 tháng 11 năm 2008; Luật sửa đổi, bổ sung một số điều của Luật Bảo hiểm</w:t>
      </w:r>
    </w:p>
    <w:p>
      <w:r>
        <w:t>y tế ngày 13 tháng 6 năm 2014;</w:t>
      </w:r>
    </w:p>
    <w:p>
      <w:r>
        <w:t>Căn cứ Nghị định số</w:t>
      </w:r>
    </w:p>
    <w:p>
      <w:r>
        <w:t>146/2018/NĐ-CP ngày 17 tháng 10 năm 2018 của Chính phủ quy định chi tiết và hướng</w:t>
      </w:r>
    </w:p>
    <w:p>
      <w:r>
        <w:t>dẫn biện pháp thi hành một số điều của Luật Bảo hiểm y tế;</w:t>
      </w:r>
    </w:p>
    <w:p>
      <w:r>
        <w:t>Căn cứ Nghị định số</w:t>
      </w:r>
    </w:p>
    <w:p>
      <w:r>
        <w:t>89/2020/NĐ-CP ngày 04 tháng 8 năm 2020 của Chính phủ quy định chức năng, nhiệm</w:t>
      </w:r>
    </w:p>
    <w:p>
      <w:r>
        <w:t>vụ, quyền hạn và cơ cấu tổ chức của Bảo hiểm xã hội Việt Nam;</w:t>
      </w:r>
    </w:p>
    <w:p>
      <w:r>
        <w:t>Căn cứ Nghị định số</w:t>
      </w:r>
    </w:p>
    <w:p>
      <w:r>
        <w:t>131/2021/NĐ-CP ngày 30 tháng 12 năm 2021 của Chính Phủ quy định chi tiết và biện</w:t>
      </w:r>
    </w:p>
    <w:p>
      <w:r>
        <w:t>pháp thi hành Pháp lệnh ưu đãi người có công với cách mạng;</w:t>
      </w:r>
    </w:p>
    <w:p>
      <w:r>
        <w:t>Căn cứ Nghị định số</w:t>
      </w:r>
    </w:p>
    <w:p>
      <w:r>
        <w:t>75/2023/NĐ-CP ngày 19 tháng 10 năm 2023 của Chính Phủ sửa đổi, bổ sung một số điều</w:t>
      </w:r>
    </w:p>
    <w:p>
      <w:r>
        <w:t>của Nghị định số 146/2018/NĐ-CP ngày 17/10/2018 của Chính phủ quy định chi tiết</w:t>
      </w:r>
    </w:p>
    <w:p>
      <w:r>
        <w:t>và hướng dẫn biện pháp thi hành một số điều của Luật Bảo hiểm y tế;</w:t>
      </w:r>
    </w:p>
    <w:p>
      <w:r>
        <w:t>Theo đề nghị của Trưởng</w:t>
      </w:r>
    </w:p>
    <w:p>
      <w:r>
        <w:t>Ban Quản lý Thu - Sổ, Thẻ.</w:t>
      </w:r>
    </w:p>
    <w:p>
      <w:r>
        <w:t>QUYẾT ĐỊNH:</w:t>
      </w:r>
    </w:p>
    <w:p>
      <w:r>
        <w:t>Điều</w:t>
      </w:r>
    </w:p>
    <w:p>
      <w:r>
        <w:t>1.</w:t>
      </w:r>
    </w:p>
    <w:p>
      <w:r>
        <w:t>Sửa đổi, bổ</w:t>
      </w:r>
    </w:p>
    <w:p>
      <w:r>
        <w:t>sung</w:t>
      </w:r>
    </w:p>
    <w:p>
      <w:r>
        <w:t>Điều 1 của Quyết định số 1697/QĐ-BHXH ngày 27/11/2023</w:t>
      </w:r>
    </w:p>
    <w:p>
      <w:r>
        <w:t>của Tổng Giám đốc Bảo hiểm xã hội Việt Nam sửa đổi,</w:t>
      </w:r>
    </w:p>
    <w:p>
      <w:r>
        <w:t>bổ sung một số điều về việc ban hành mã số ghi trên thẻ bảo hiểm y tế tại Quyết</w:t>
      </w:r>
    </w:p>
    <w:p>
      <w:r>
        <w:t>định số 1351/QĐ-BHXH ngày 16/11/2015 của Tổng Giám đốc Bảo hiểm xã hội Việt</w:t>
      </w:r>
    </w:p>
    <w:p>
      <w:r>
        <w:t>Nam:</w:t>
      </w:r>
    </w:p>
    <w:p>
      <w:r>
        <w:t>Sửa</w:t>
      </w:r>
    </w:p>
    <w:p>
      <w:r>
        <w:t>đổi, bổ sung</w:t>
      </w:r>
    </w:p>
    <w:p>
      <w:r>
        <w:t>khổ thứ hai</w:t>
      </w:r>
    </w:p>
    <w:p>
      <w:r>
        <w:t>khoản</w:t>
      </w:r>
    </w:p>
    <w:p>
      <w:r>
        <w:t>5</w:t>
      </w:r>
    </w:p>
    <w:p>
      <w:r>
        <w:t>như sau:</w:t>
      </w:r>
    </w:p>
    <w:p>
      <w:r>
        <w:t>“b) Ký hiệu bằng số 2:</w:t>
      </w:r>
    </w:p>
    <w:p>
      <w:r>
        <w:t>Được quỹ BHYT thanh toán 100% chi phí KCB thuộc phạm vi chi trả BHYT (có giới hạn</w:t>
      </w:r>
    </w:p>
    <w:p>
      <w:r>
        <w:t>tỷ lệ thanh toán thuốc, hóa chất, vật tư y tế và dịch vụ kỹ thuật theo quy định</w:t>
      </w:r>
    </w:p>
    <w:p>
      <w:r>
        <w:t>của Bộ trưởng Bộ Y tế), bao gồm các đối tượng: CK, CB, KC, HN, DT, DK, XD, BT,</w:t>
      </w:r>
    </w:p>
    <w:p>
      <w:r>
        <w:t>TS, AK, CT.”</w:t>
      </w:r>
    </w:p>
    <w:p>
      <w:r>
        <w:t>Bổ</w:t>
      </w:r>
    </w:p>
    <w:p>
      <w:r>
        <w:t>sung khoản 6 vào sau</w:t>
      </w:r>
    </w:p>
    <w:p>
      <w:r>
        <w:t>khoản</w:t>
      </w:r>
    </w:p>
    <w:p>
      <w:r>
        <w:t>5</w:t>
      </w:r>
    </w:p>
    <w:p>
      <w:r>
        <w:t>như sau:</w:t>
      </w:r>
    </w:p>
    <w:p>
      <w:r>
        <w:t>“6. Bổ sung tiết e</w:t>
      </w:r>
    </w:p>
    <w:p>
      <w:r>
        <w:t>khoản 2 Điều 2</w:t>
      </w:r>
    </w:p>
    <w:p>
      <w:r>
        <w:t>như sau:</w:t>
      </w:r>
    </w:p>
    <w:p>
      <w:r>
        <w:t>e) Chi phí vận chuyển</w:t>
      </w:r>
    </w:p>
    <w:p>
      <w:r>
        <w:t>người bệnh từ tuyến huyện lên tuyến trên trong trường hợp cấp cứu hoặc khi đang</w:t>
      </w:r>
    </w:p>
    <w:p>
      <w:r>
        <w:t>điều trị nội trú phải chuyển tuyến chuyên môn kỹ thuật thực hiện theo quy định</w:t>
      </w:r>
    </w:p>
    <w:p>
      <w:r>
        <w:t>tại</w:t>
      </w:r>
    </w:p>
    <w:p>
      <w:r>
        <w:t>Điều 26 Nghị định số 146/2018/NĐ-CP</w:t>
      </w:r>
    </w:p>
    <w:p>
      <w:r>
        <w:t>ngày 17/10/2018 của</w:t>
      </w:r>
    </w:p>
    <w:p>
      <w:r>
        <w:t>Chính Phủ.”</w:t>
      </w:r>
    </w:p>
    <w:p>
      <w:r>
        <w:t>Điều</w:t>
      </w:r>
    </w:p>
    <w:p>
      <w:r>
        <w:t>2.</w:t>
      </w:r>
    </w:p>
    <w:p>
      <w:r>
        <w:t>Hiệu lực thi hành</w:t>
      </w:r>
    </w:p>
    <w:p>
      <w:r>
        <w:t>Quyết định này có hiệu lực</w:t>
      </w:r>
    </w:p>
    <w:p>
      <w:r>
        <w:t>thi hành từ ngày 03/12/2023.</w:t>
      </w:r>
    </w:p>
    <w:p>
      <w:r>
        <w:t>Điều</w:t>
      </w:r>
    </w:p>
    <w:p>
      <w:r>
        <w:t>3.</w:t>
      </w:r>
    </w:p>
    <w:p>
      <w:r>
        <w:t>Trưởng Ban Quản lý Thu - Sổ, Thẻ, Chánh</w:t>
      </w:r>
    </w:p>
    <w:p>
      <w:r>
        <w:t>Văn phòng Bảo hiểm xã hội Việt Nam, Thủ trưởng các đơn vị trực thuộc Bảo hiểm</w:t>
      </w:r>
    </w:p>
    <w:p>
      <w:r>
        <w:t>xã hội Việt Nam; Giám đốc Bảo hiểm xã hội các tỉnh, thành phố trực thuộc Trung</w:t>
      </w:r>
    </w:p>
    <w:p>
      <w:r>
        <w:t>ương chịu trách nhiệm thi hành Quyết định này./.</w:t>
      </w:r>
    </w:p>
    <w:p>
      <w:r>
        <w:t>Nơi nhận:- Như Điều 3;- VPCP (để b/c TTg CP, các Phó TTg);- Các Bộ: LĐTB&amp;XH, TC, YT, NV, TP, QP, CA;- UBND tỉnh, TP trực thuộc TƯ;- HĐQL-BHXHVN;- Tổng Giám đốc (để b/c);- Các Phó Tổng Giám đốc;- BHXH Bộ QP, CAND;- Lưu: VT, TST. KT. TỔNG GIÁM ĐỐCPHÓ TỔNG GIÁM ĐỐCTrần Đình Liệu</w:t>
      </w:r>
    </w:p>
    <w:p>
      <w:r>
        <w:t>Lưu trữ</w:t>
      </w:r>
    </w:p>
    <w:p>
      <w:r>
        <w:t>Ghi chú</w:t>
      </w:r>
    </w:p>
    <w:p>
      <w:r>
        <w:t>Ý kiến</w:t>
      </w:r>
    </w:p>
    <w:p>
      <w:r>
        <w:t>Facebook</w:t>
      </w:r>
    </w:p>
    <w:p>
      <w:r>
        <w:t>Email</w:t>
      </w:r>
    </w:p>
    <w:p>
      <w:r>
        <w:t>In</w:t>
      </w:r>
    </w:p>
    <w:p>
      <w:r>
        <w:t>Hỏi đáp pháp luật</w:t>
      </w:r>
    </w:p>
    <w:p>
      <w:r>
        <w:t>Pháp Luật Thuế</w:t>
      </w:r>
    </w:p>
    <w:p>
      <w:r>
        <w:t>Bản án liên quan</w:t>
      </w:r>
    </w:p>
    <w:p>
      <w:r>
        <w:t>PHÁP LUẬT DOANH NGHIỆP</w:t>
      </w:r>
    </w:p>
    <w:p>
      <w:r>
        <w:t>Quyết định 28/QĐ-BHXH năm 2024 sửa đổi Điều 1 Quyết định 1697/QĐ-BHXH sửa đổi mã số ghi trên thẻ Bảo hiểm y tế tại Quyết định 1351/QĐ-BHXH do Bảo hiểm xã hội Việt Nam ban hành</w:t>
      </w:r>
    </w:p>
    <w:p>
      <w:r>
        <w:t>Văn bản này chưa cập nhật nội dung Tiếng Anh</w:t>
      </w:r>
    </w:p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</w:t>
      </w:r>
    </w:p>
    <w:p>
      <w:r>
        <w:t>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</w:t>
      </w:r>
    </w:p>
    <w:p>
      <w:r>
        <w:t>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</w:t>
      </w:r>
    </w:p>
    <w:p>
      <w:r>
        <w:t>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</w:t>
      </w:r>
    </w:p>
    <w:p>
      <w:r>
        <w:t>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Quyết định 28/QĐ-BHXH ngày 24/01/2024 sửa đổi Điều 1 Quyết định 1697/QĐ-BHXH sửa đổi mã số ghi trên thẻ Bảo hiểm y tế tại Quyết định 1351/QĐ-BHXH do Bảo hiểm xã hội Việt Nam ban hành</w:t>
      </w:r>
    </w:p>
    <w:p>
      <w:r>
        <w:t>Tải Văn bản tiếng Việt</w:t>
      </w:r>
    </w:p>
    <w:p>
      <w:r>
        <w:t>Tải Văn bản tiếng Việt (docx)</w:t>
      </w:r>
    </w:p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</w:t>
      </w:r>
    </w:p>
    <w:p>
      <w:r>
        <w:t>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1351/QĐ-BHXH</w:t>
      </w:r>
    </w:p>
    <w:p>
      <w:r>
        <w:t>,</w:t>
      </w:r>
    </w:p>
    <w:p>
      <w:r>
        <w:t>Quyết định 1351/QĐ-BHXH</w:t>
      </w:r>
    </w:p>
    <w:p>
      <w:r>
        <w:t>Văn bản liên quan</w:t>
      </w:r>
    </w:p>
    <w:p>
      <w:r>
        <w:t>1</w:t>
      </w:r>
    </w:p>
    <w:p>
      <w:r>
        <w:t>Công văn 3532/BHXH-QLT năm 2025 về nộp hồ sơ, chuyển tiền đóng Bảo hiểm xã hội , Bảo hiểm y tế, cấp giá trị sử dụng thẻ Bảo hiểm y tế năm 2026 do Bảo hiểm xã hội thành phố Hồ Chí Minh ban hành</w:t>
      </w:r>
    </w:p>
    <w:p>
      <w:r>
        <w:t>Tiếng Anh</w:t>
      </w:r>
    </w:p>
    <w:p>
      <w:r>
        <w:t>Lược đồ</w:t>
      </w:r>
    </w:p>
    <w:p>
      <w:r>
        <w:t>Liên quan hiệu lực</w:t>
      </w:r>
    </w:p>
    <w:p>
      <w:r>
        <w:t>Tải về</w:t>
      </w:r>
    </w:p>
    <w:p>
      <w:r>
        <w:t>Ban hành:</w:t>
      </w:r>
    </w:p>
    <w:p>
      <w:r>
        <w:t>17/11/2025</w:t>
      </w:r>
    </w:p>
    <w:p>
      <w:r>
        <w:t>Hiệu lực:</w:t>
      </w:r>
    </w:p>
    <w:p>
      <w:r>
        <w:t>Đã biết</w:t>
      </w:r>
    </w:p>
    <w:p>
      <w:r>
        <w:t>Cập nhật:</w:t>
      </w:r>
    </w:p>
    <w:p>
      <w:r>
        <w:t>09/12/2025</w:t>
      </w:r>
    </w:p>
    <w:p>
      <w:r>
        <w:t>2</w:t>
      </w:r>
    </w:p>
    <w:p>
      <w:r>
        <w:t>Kế hoạch 2716/KH-BHXH năm 2025 phát động Chương trình “Tặng thẻ Bảo hiểm y tế cho người có hoàn cảnh khó khăn mang Tết ấm đến với người nghèo Xuân Bính Ngọ” do Bảo hiểm xã hội Việt Nam ban hành</w:t>
      </w:r>
    </w:p>
    <w:p>
      <w:r>
        <w:t>Tiếng Anh</w:t>
      </w:r>
    </w:p>
    <w:p>
      <w:r>
        <w:t>Lược đồ</w:t>
      </w:r>
    </w:p>
    <w:p>
      <w:r>
        <w:t>Liên quan hiệu lực</w:t>
      </w:r>
    </w:p>
    <w:p>
      <w:r>
        <w:t>Tải về</w:t>
      </w:r>
    </w:p>
    <w:p>
      <w:r>
        <w:t>Ban hành:</w:t>
      </w:r>
    </w:p>
    <w:p>
      <w:r>
        <w:t>23/10/2025</w:t>
      </w:r>
    </w:p>
    <w:p>
      <w:r>
        <w:t>Hiệu lực:</w:t>
      </w:r>
    </w:p>
    <w:p>
      <w:r>
        <w:t>Đã biết</w:t>
      </w:r>
    </w:p>
    <w:p>
      <w:r>
        <w:t>Tình trạng:</w:t>
      </w:r>
    </w:p>
    <w:p>
      <w:r>
        <w:t>Đã biết</w:t>
      </w:r>
    </w:p>
    <w:p>
      <w:r>
        <w:t>Cập nhật:</w:t>
      </w:r>
    </w:p>
    <w:p>
      <w:r>
        <w:t>05/11/2025</w:t>
      </w:r>
    </w:p>
    <w:p>
      <w:r>
        <w:t>3</w:t>
      </w:r>
    </w:p>
    <w:p>
      <w:r>
        <w:t>Công văn 890/BHXH-QLT năm 2025 hướng dẫn bổ sung Công văn 522/BHXH-TST hướng dẫn đăng ký, kê khai bảo hiểm xã hội, bảo hiểm y tế, bảo hiểm thất nghiệp, bảo hiểm tai nạn lao động, bệnh nghề nghiệp, quản lý sổ bảo hiểm xã hội, thẻ bảo hiểm y tế do Bảo hiểm xã hội khu vực XXVII ban hành</w:t>
      </w:r>
    </w:p>
    <w:p>
      <w:r>
        <w:t>Tiếng Anh</w:t>
      </w:r>
    </w:p>
    <w:p>
      <w:r>
        <w:t>Lược đồ</w:t>
      </w:r>
    </w:p>
    <w:p>
      <w:r>
        <w:t>Liên quan hiệu lực</w:t>
      </w:r>
    </w:p>
    <w:p>
      <w:r>
        <w:t>Tải về</w:t>
      </w:r>
    </w:p>
    <w:p>
      <w:r>
        <w:t>Ban hành:</w:t>
      </w:r>
    </w:p>
    <w:p>
      <w:r>
        <w:t>02/07/2025</w:t>
      </w:r>
    </w:p>
    <w:p>
      <w:r>
        <w:t>Hiệu lực:</w:t>
      </w:r>
    </w:p>
    <w:p>
      <w:r>
        <w:t>Đã biết</w:t>
      </w:r>
    </w:p>
    <w:p>
      <w:r>
        <w:t>Cập nhật:</w:t>
      </w:r>
    </w:p>
    <w:p>
      <w:r>
        <w:t>03/07/2025</w:t>
      </w:r>
    </w:p>
    <w:p>
      <w:r>
        <w:t>4</w:t>
      </w:r>
    </w:p>
    <w:p>
      <w:r>
        <w:t>Nghị định 75/2023/NĐ-CP sửa đổi Nghị định 146/2018/NĐ-CP hướng dẫn Luật Bảo hiểm y tế</w:t>
      </w:r>
    </w:p>
    <w:p>
      <w:r>
        <w:t>Tiếng Anh</w:t>
      </w:r>
    </w:p>
    <w:p>
      <w:r>
        <w:t>Lược đồ</w:t>
      </w:r>
    </w:p>
    <w:p>
      <w:r>
        <w:t>Liên quan hiệu lực</w:t>
      </w:r>
    </w:p>
    <w:p>
      <w:r>
        <w:t>Tải về</w:t>
      </w:r>
    </w:p>
    <w:p>
      <w:r>
        <w:t>Ban hành:</w:t>
      </w:r>
    </w:p>
    <w:p>
      <w:r>
        <w:t>19/10/2023</w:t>
      </w:r>
    </w:p>
    <w:p>
      <w:r>
        <w:t>Hiệu lực:</w:t>
      </w:r>
    </w:p>
    <w:p>
      <w:r>
        <w:t>Đã biết</w:t>
      </w:r>
    </w:p>
    <w:p>
      <w:r>
        <w:t>Tình trạng:</w:t>
      </w:r>
    </w:p>
    <w:p>
      <w:r>
        <w:t>Đã biết</w:t>
      </w:r>
    </w:p>
    <w:p>
      <w:r>
        <w:t>Cập nhật:</w:t>
      </w:r>
    </w:p>
    <w:p>
      <w:r>
        <w:t>23/10/2023</w:t>
      </w:r>
    </w:p>
    <w:p>
      <w:r>
        <w:t>5</w:t>
      </w:r>
    </w:p>
    <w:p>
      <w:r>
        <w:t>Nghị định 131/2021/NĐ-CP hướng dẫn Pháp lệnh Ưu đãi người có công với cách mạng</w:t>
      </w:r>
    </w:p>
    <w:p>
      <w:r>
        <w:t>Tiếng Anh</w:t>
      </w:r>
    </w:p>
    <w:p>
      <w:r>
        <w:t>Lược đồ</w:t>
      </w:r>
    </w:p>
    <w:p>
      <w:r>
        <w:t>Liên quan hiệu lực</w:t>
      </w:r>
    </w:p>
    <w:p>
      <w:r>
        <w:t>Tải về</w:t>
      </w:r>
    </w:p>
    <w:p>
      <w:r>
        <w:t>Ban hành:</w:t>
      </w:r>
    </w:p>
    <w:p>
      <w:r>
        <w:t>30/12/2021</w:t>
      </w:r>
    </w:p>
    <w:p>
      <w:r>
        <w:t>Hiệu lực:</w:t>
      </w:r>
    </w:p>
    <w:p>
      <w:r>
        <w:t>Đã biết</w:t>
      </w:r>
    </w:p>
    <w:p>
      <w:r>
        <w:t>Tình trạng:</w:t>
      </w:r>
    </w:p>
    <w:p>
      <w:r>
        <w:t>Đã biết</w:t>
      </w:r>
    </w:p>
    <w:p>
      <w:r>
        <w:t>Cập nhật:</w:t>
      </w:r>
    </w:p>
    <w:p>
      <w:r>
        <w:t>05/01/2022</w:t>
      </w:r>
    </w:p>
    <w:p>
      <w:r>
        <w:t>6</w:t>
      </w:r>
    </w:p>
    <w:p>
      <w:r>
        <w:t>Nghị định 89/2020/NĐ-CP quy định về chức năng, nhiệm vụ, quyền hạn và cơ cấu tổ chức của Bảo hiểm xã hội Việt Nam</w:t>
      </w:r>
    </w:p>
    <w:p>
      <w:r>
        <w:t>Tiếng Anh</w:t>
      </w:r>
    </w:p>
    <w:p>
      <w:r>
        <w:t>Lược đồ</w:t>
      </w:r>
    </w:p>
    <w:p>
      <w:r>
        <w:t>Liên quan hiệu lực</w:t>
      </w:r>
    </w:p>
    <w:p>
      <w:r>
        <w:t>Tải về</w:t>
      </w:r>
    </w:p>
    <w:p>
      <w:r>
        <w:t>Ban hành:</w:t>
      </w:r>
    </w:p>
    <w:p>
      <w:r>
        <w:t>04/08/2020</w:t>
      </w:r>
    </w:p>
    <w:p>
      <w:r>
        <w:t>Hiệu lực:</w:t>
      </w:r>
    </w:p>
    <w:p>
      <w:r>
        <w:t>Đã biết</w:t>
      </w:r>
    </w:p>
    <w:p>
      <w:r>
        <w:t>Tình trạng:</w:t>
      </w:r>
    </w:p>
    <w:p>
      <w:r>
        <w:t>Đã biết</w:t>
      </w:r>
    </w:p>
    <w:p>
      <w:r>
        <w:t>Cập nhật:</w:t>
      </w:r>
    </w:p>
    <w:p>
      <w:r>
        <w:t>05/08/2020</w:t>
      </w:r>
    </w:p>
    <w:p>
      <w:r>
        <w:t>7</w:t>
      </w:r>
    </w:p>
    <w:p>
      <w:r>
        <w:t>Nghị định 146/2018/NĐ-CP hướng dẫn Luật bảo hiểm y tế</w:t>
      </w:r>
    </w:p>
    <w:p>
      <w:r>
        <w:t>Tiếng Anh</w:t>
      </w:r>
    </w:p>
    <w:p>
      <w:r>
        <w:t>Lược đồ</w:t>
      </w:r>
    </w:p>
    <w:p>
      <w:r>
        <w:t>Liên quan hiệu lực</w:t>
      </w:r>
    </w:p>
    <w:p>
      <w:r>
        <w:t>Tải về</w:t>
      </w:r>
    </w:p>
    <w:p>
      <w:r>
        <w:t>Ban hành:</w:t>
      </w:r>
    </w:p>
    <w:p>
      <w:r>
        <w:t>17/10/2018</w:t>
      </w:r>
    </w:p>
    <w:p>
      <w:r>
        <w:t>Hiệu lực:</w:t>
      </w:r>
    </w:p>
    <w:p>
      <w:r>
        <w:t>Đã biết</w:t>
      </w:r>
    </w:p>
    <w:p>
      <w:r>
        <w:t>Tình trạng:</w:t>
      </w:r>
    </w:p>
    <w:p>
      <w:r>
        <w:t>Đã biết</w:t>
      </w:r>
    </w:p>
    <w:p>
      <w:r>
        <w:t>Cập nhật:</w:t>
      </w:r>
    </w:p>
    <w:p>
      <w:r>
        <w:t>23/10/2018</w:t>
      </w:r>
    </w:p>
    <w:p>
      <w:r>
        <w:t>8</w:t>
      </w:r>
    </w:p>
    <w:p>
      <w:r>
        <w:t>Luật Bảo hiểm y tế sửa đổi 2014</w:t>
      </w:r>
    </w:p>
    <w:p>
      <w:r>
        <w:t>Tiếng Anh</w:t>
      </w:r>
    </w:p>
    <w:p>
      <w:r>
        <w:t>Lược đồ</w:t>
      </w:r>
    </w:p>
    <w:p>
      <w:r>
        <w:t>Liên quan hiệu lực</w:t>
      </w:r>
    </w:p>
    <w:p>
      <w:r>
        <w:t>Tải về</w:t>
      </w:r>
    </w:p>
    <w:p>
      <w:r>
        <w:t>Ban hành:</w:t>
      </w:r>
    </w:p>
    <w:p>
      <w:r>
        <w:t>13/06/2014</w:t>
      </w:r>
    </w:p>
    <w:p>
      <w:r>
        <w:t>Hiệu lực:</w:t>
      </w:r>
    </w:p>
    <w:p>
      <w:r>
        <w:t>Đã biết</w:t>
      </w:r>
    </w:p>
    <w:p>
      <w:r>
        <w:t>Tình trạng:</w:t>
      </w:r>
    </w:p>
    <w:p>
      <w:r>
        <w:t>Đã biết</w:t>
      </w:r>
    </w:p>
    <w:p>
      <w:r>
        <w:t>Cập nhật:</w:t>
      </w:r>
    </w:p>
    <w:p>
      <w:r>
        <w:t>08/07/2014</w:t>
      </w:r>
    </w:p>
    <w:p>
      <w:r>
        <w:t>9</w:t>
      </w:r>
    </w:p>
    <w:p>
      <w:r>
        <w:t>Luật bảo hiểm y tế 2008</w:t>
      </w:r>
    </w:p>
    <w:p>
      <w:r>
        <w:t>Tiếng Anh</w:t>
      </w:r>
    </w:p>
    <w:p>
      <w:r>
        <w:t>Lược đồ</w:t>
      </w:r>
    </w:p>
    <w:p>
      <w:r>
        <w:t>Liên quan hiệu lực</w:t>
      </w:r>
    </w:p>
    <w:p>
      <w:r>
        <w:t>Tải về</w:t>
      </w:r>
    </w:p>
    <w:p>
      <w:r>
        <w:t>Ban hành:</w:t>
      </w:r>
    </w:p>
    <w:p>
      <w:r>
        <w:t>14/11/2008</w:t>
      </w:r>
    </w:p>
    <w:p>
      <w:r>
        <w:t>Hiệu lực:</w:t>
      </w:r>
    </w:p>
    <w:p>
      <w:r>
        <w:t>Đã biết</w:t>
      </w:r>
    </w:p>
    <w:p>
      <w:r>
        <w:t>Tình trạng:</w:t>
      </w:r>
    </w:p>
    <w:p>
      <w:r>
        <w:t>Đã biết</w:t>
      </w:r>
    </w:p>
    <w:p>
      <w:r>
        <w:t>Cập nhật:</w:t>
      </w:r>
    </w:p>
    <w:p>
      <w:r>
        <w:t>03/12/2008</w:t>
      </w:r>
    </w:p>
    <w:p>
      <w:r>
        <w:t>101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