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278/QĐ-TANDTC-KHTC 2025 dieu chinh ke hoach dau tu cong trung han von trung uong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278/QĐ-TANDTC-KHTC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TÒA ÁN NHÂN DÂN</w:t>
      </w:r>
    </w:p>
    <w:p>
      <w:r>
        <w:t>TỐI CAO CỘNG HÒA XÃ HỘI</w:t>
      </w:r>
    </w:p>
    <w:p>
      <w:r>
        <w:t>CHỦ NGHĨA VIỆT NAMĐộc lập - Tự do - Hạnh phúc</w:t>
      </w:r>
    </w:p>
    <w:p>
      <w:r>
        <w:t>Số: 278/QĐ-TANDTC-KHTC Hà Nội, ngày 31</w:t>
      </w:r>
    </w:p>
    <w:p>
      <w:r>
        <w:t>tháng 10 năm 2025</w:t>
      </w:r>
    </w:p>
    <w:p>
      <w:r>
        <w:t>QUYẾT ĐỊNH</w:t>
      </w:r>
    </w:p>
    <w:p>
      <w:r>
        <w:t>VỀ</w:t>
      </w:r>
    </w:p>
    <w:p>
      <w:r>
        <w:t>VIỆC ĐIỀU CHỈNH KẾ HOẠCH ĐẦU TƯ CÔNG TRUNG HẠN VỐN NGÂN SÁCH TRUNG ƯƠNG GIAI ĐOẠN</w:t>
      </w:r>
    </w:p>
    <w:p>
      <w:r>
        <w:t>2021 - 2025</w:t>
      </w:r>
    </w:p>
    <w:p>
      <w:r>
        <w:t>CHÁNH ÁN TÒA ÁN NHÂN DÂN TỐI CAO</w:t>
      </w:r>
    </w:p>
    <w:p>
      <w:r>
        <w:t>Căn cứ</w:t>
      </w:r>
    </w:p>
    <w:p>
      <w:r>
        <w:t>Luật Tổ chức</w:t>
      </w:r>
    </w:p>
    <w:p>
      <w:r>
        <w:t>Toà án nhân dân 34/2024/QH15</w:t>
      </w:r>
    </w:p>
    <w:p>
      <w:r>
        <w:t>đã được sửa đổi, bổ sung một số điều theo Luật</w:t>
      </w:r>
    </w:p>
    <w:p>
      <w:r>
        <w:t>số</w:t>
      </w:r>
    </w:p>
    <w:p>
      <w:r>
        <w:t>81/2025/QH15</w:t>
      </w:r>
    </w:p>
    <w:p>
      <w:r>
        <w:t>;</w:t>
      </w:r>
    </w:p>
    <w:p>
      <w:r>
        <w:t>Căn cứ</w:t>
      </w:r>
    </w:p>
    <w:p>
      <w:r>
        <w:t>Luật Đầu tư</w:t>
      </w:r>
    </w:p>
    <w:p>
      <w:r>
        <w:t>công số 58/2024/QH15</w:t>
      </w:r>
    </w:p>
    <w:p>
      <w:r>
        <w:t>đã được sửa đổi, bổ sung một số điều theo Luật số</w:t>
      </w:r>
    </w:p>
    <w:p>
      <w:r>
        <w:t>90/2025/QH15</w:t>
      </w:r>
    </w:p>
    <w:p>
      <w:r>
        <w:t>;</w:t>
      </w:r>
    </w:p>
    <w:p>
      <w:r>
        <w:t>Căn cứ Nghị định số</w:t>
      </w:r>
    </w:p>
    <w:p>
      <w:r>
        <w:t>85/2025/NĐ-CP</w:t>
      </w:r>
    </w:p>
    <w:p>
      <w:r>
        <w:t>ngày 08/04/2025 của Chính phủ Quy định chi tiết thi hành một số điều của</w:t>
      </w:r>
    </w:p>
    <w:p>
      <w:r>
        <w:t>Luật Đầu tư công</w:t>
      </w:r>
    </w:p>
    <w:p>
      <w:r>
        <w:t>, đã được sửa đổi, bổ sung một</w:t>
      </w:r>
    </w:p>
    <w:p>
      <w:r>
        <w:t>số điều tại Nghị định số</w:t>
      </w:r>
    </w:p>
    <w:p>
      <w:r>
        <w:t>275/2025/NĐ-CP</w:t>
      </w:r>
    </w:p>
    <w:p>
      <w:r>
        <w:t>ngày</w:t>
      </w:r>
    </w:p>
    <w:p>
      <w:r>
        <w:t>18/10/2025 của Chính phủ;</w:t>
      </w:r>
    </w:p>
    <w:p>
      <w:r>
        <w:t>Căn cứ Quyết định số</w:t>
      </w:r>
    </w:p>
    <w:p>
      <w:r>
        <w:t>1535/QĐ-TTg</w:t>
      </w:r>
    </w:p>
    <w:p>
      <w:r>
        <w:t>ngày 15/9/2021 của Thủ tướng Chính</w:t>
      </w:r>
    </w:p>
    <w:p>
      <w:r>
        <w:t>phủ về việc giao kế hoạch đầu tư công trung hạn vốn NSNN giai đoạn 2021-2025;</w:t>
      </w:r>
    </w:p>
    <w:p>
      <w:r>
        <w:t>Căn cứ các Quyết định số</w:t>
      </w:r>
    </w:p>
    <w:p>
      <w:r>
        <w:t>215/QĐ-TTg</w:t>
      </w:r>
    </w:p>
    <w:p>
      <w:r>
        <w:t>ngày 12/3/2023, Quyết định số</w:t>
      </w:r>
    </w:p>
    <w:p>
      <w:r>
        <w:t>888/QĐ-TTg</w:t>
      </w:r>
    </w:p>
    <w:p>
      <w:r>
        <w:t>ngày 24/7/2023, Quyết định số</w:t>
      </w:r>
    </w:p>
    <w:p>
      <w:r>
        <w:t>312/QĐ-TTg</w:t>
      </w:r>
    </w:p>
    <w:p>
      <w:r>
        <w:t>ngày 16/4/2024, Quyết định số</w:t>
      </w:r>
    </w:p>
    <w:p>
      <w:r>
        <w:t>833/QĐ-TTg</w:t>
      </w:r>
    </w:p>
    <w:p>
      <w:r>
        <w:t>ngày 15/8/2024, Quyết định số</w:t>
      </w:r>
    </w:p>
    <w:p>
      <w:r>
        <w:t>1681/QĐ-TTg</w:t>
      </w:r>
    </w:p>
    <w:p>
      <w:r>
        <w:t>ngày 28/12/2024 của Thủ tướng Chính</w:t>
      </w:r>
    </w:p>
    <w:p>
      <w:r>
        <w:t>phủ về việc giao, bổ sung, điều chỉnh kế hoạch đầu tư công trung hạn vốn NSTW</w:t>
      </w:r>
    </w:p>
    <w:p>
      <w:r>
        <w:t>giai đoạn 2021-2025;</w:t>
      </w:r>
    </w:p>
    <w:p>
      <w:r>
        <w:t>Căn cứ Công điện số</w:t>
      </w:r>
    </w:p>
    <w:p>
      <w:r>
        <w:t>169/CĐ-TTg</w:t>
      </w:r>
    </w:p>
    <w:p>
      <w:r>
        <w:t>ngày 21/9/2025 của Thủ tướng Chính phủ về nhiệm vụ, giải pháp trọng tâm thúc đẩy</w:t>
      </w:r>
    </w:p>
    <w:p>
      <w:r>
        <w:t>giải ngân vốn đầu tư công năm 2025;</w:t>
      </w:r>
    </w:p>
    <w:p>
      <w:r>
        <w:t>Căn cứ ý kiến các thành viên Ban Thường vụ Đảng ủy</w:t>
      </w:r>
    </w:p>
    <w:p>
      <w:r>
        <w:t>Tòa án nhân dân tối cao tại Tờ trình số 494/TTr-KHTC ngày 10/10/2025; xét đề</w:t>
      </w:r>
    </w:p>
    <w:p>
      <w:r>
        <w:t>nghị của Cục trưởng Cục Kế hoạch - Tài chính tại Tờ trình số 524/TTr-KHTC ngày</w:t>
      </w:r>
    </w:p>
    <w:p>
      <w:r>
        <w:t>24/10/2025,</w:t>
      </w:r>
    </w:p>
    <w:p>
      <w:r>
        <w:t>QUYẾT ĐỊNH</w:t>
      </w:r>
    </w:p>
    <w:p>
      <w:r>
        <w:t>Điều 1.</w:t>
      </w:r>
    </w:p>
    <w:p>
      <w:r>
        <w:t>Điều chỉnh kế hoạch</w:t>
      </w:r>
    </w:p>
    <w:p>
      <w:r>
        <w:t>đầu tư công trung hạn vốn ngân sách nhà nước giai đoạn 2021-2025 cho các dự án</w:t>
      </w:r>
    </w:p>
    <w:p>
      <w:r>
        <w:t>đầu tư thuộc danh mục đã được Thủ tướng Chính phủ phê duyệt tại các Quyết định</w:t>
      </w:r>
    </w:p>
    <w:p>
      <w:r>
        <w:t>giao, bổ sung, điều chỉnh kế hoạch đầu tư công trung hạn vốn ngân sách trung</w:t>
      </w:r>
    </w:p>
    <w:p>
      <w:r>
        <w:t>ương giai đoạn 2021-2025 là 7,822 tỷ đồng như sau:</w:t>
      </w:r>
    </w:p>
    <w:p>
      <w:r>
        <w:t>Điều chỉnh giảm vốn đầu tư công trung hạn là</w:t>
      </w:r>
    </w:p>
    <w:p>
      <w:r>
        <w:t>7,822 tỷ đồng của dự án: Xây dựng trụ sở làm việc Tòa án nhân dân tỉnh Kiên</w:t>
      </w:r>
    </w:p>
    <w:p>
      <w:r>
        <w:t>Giang (nay là Tòa án nhân dân tỉnh An Giang).</w:t>
      </w:r>
    </w:p>
    <w:p>
      <w:r>
        <w:t>Điều chỉnh tăng vốn đầu tư công trung hạn là</w:t>
      </w:r>
    </w:p>
    <w:p>
      <w:r>
        <w:t>7,822 tỷ đồng cho 02 dự án: Xây dựng trụ sở làm việc Tòa án nhân dân tỉnh Kon</w:t>
      </w:r>
    </w:p>
    <w:p>
      <w:r>
        <w:t>Tum (nay là Tòa án nhân dân tỉnh Quảng Ngãi) và Xây dựng trụ sở làm việc Tòa án</w:t>
      </w:r>
    </w:p>
    <w:p>
      <w:r>
        <w:t>nhân dân huyện Cái Bè, tỉnh Tiền Giang (nay là Tòa án nhân dân khu vực 5 - Đồng</w:t>
      </w:r>
    </w:p>
    <w:p>
      <w:r>
        <w:t>Tháp).</w:t>
      </w:r>
    </w:p>
    <w:p>
      <w:r>
        <w:t>(Chi tiết tại Phụ</w:t>
      </w:r>
    </w:p>
    <w:p>
      <w:r>
        <w:t>lục kèm theo)</w:t>
      </w:r>
    </w:p>
    <w:p>
      <w:r>
        <w:t>Điều 2.</w:t>
      </w:r>
    </w:p>
    <w:p>
      <w:r>
        <w:t>Tổ chức thực hiện:</w:t>
      </w:r>
    </w:p>
    <w:p>
      <w:r>
        <w:t>Chánh án Tòa án nhân dân cấp tỉnh, chủ đầu tư dự án</w:t>
      </w:r>
    </w:p>
    <w:p>
      <w:r>
        <w:t>được điều chỉnh, bổ sung vốn đầu tư công trung hạn nêu trên tập trung hoàn</w:t>
      </w:r>
    </w:p>
    <w:p>
      <w:r>
        <w:t>thành, quyết toán các dự án đảm bảo tiến độ được phê duyệt và giải ngân số vốn</w:t>
      </w:r>
    </w:p>
    <w:p>
      <w:r>
        <w:t>được giao theo đúng quy định hiện hành của nhà nước trong quản lý và sử dụng vốn</w:t>
      </w:r>
    </w:p>
    <w:p>
      <w:r>
        <w:t>đầu tư công.</w:t>
      </w:r>
    </w:p>
    <w:p>
      <w:r>
        <w:t>Thời gian thực hiện và giải ngân kế hoạch đầu tư vốn</w:t>
      </w:r>
    </w:p>
    <w:p>
      <w:r>
        <w:t>ngân sách nhà nước giai đoạn 2021-2025 thực hiện theo quy định của</w:t>
      </w:r>
    </w:p>
    <w:p>
      <w:r>
        <w:t>Luật Đầu tư công</w:t>
      </w:r>
    </w:p>
    <w:p>
      <w:r>
        <w:t>và các Nghị định hướng dẫn của</w:t>
      </w:r>
    </w:p>
    <w:p>
      <w:r>
        <w:t>Chính phủ.</w:t>
      </w:r>
    </w:p>
    <w:p>
      <w:r>
        <w:t>Điều 3.</w:t>
      </w:r>
    </w:p>
    <w:p>
      <w:r>
        <w:t>Quyết định này có</w:t>
      </w:r>
    </w:p>
    <w:p>
      <w:r>
        <w:t>hiệu lực thi hành kể từ ngày ký.</w:t>
      </w:r>
    </w:p>
    <w:p>
      <w:r>
        <w:t>Cục trưởng Cục Kế hoạch - Tài chính, Chánh án Tòa</w:t>
      </w:r>
    </w:p>
    <w:p>
      <w:r>
        <w:t>án nhân dân tỉnh An Giang, Chánh án Tòa án nhân dân tỉnh Quảng Ngãi, Chánh án</w:t>
      </w:r>
    </w:p>
    <w:p>
      <w:r>
        <w:t>Tòa án nhân dân tỉnh Đồng Tháp, chủ đầu tư dự án đầu tư thuộc hệ thống Tòa án</w:t>
      </w:r>
    </w:p>
    <w:p>
      <w:r>
        <w:t>nhân dân trong danh mục điều chỉnh kế hoạch đầu tư công trung hạn vốn ngân sách</w:t>
      </w:r>
    </w:p>
    <w:p>
      <w:r>
        <w:t>trung ương giai đoạn 2021-2025 chịu trách nhiệm thi hành Quyết định này./.</w:t>
      </w:r>
    </w:p>
    <w:p>
      <w:r>
        <w:t>Nơi nhận:- Như Điều 3;- Đ/c Chánh án TANDTC (để b/c);- Bộ Tài chính;- KBNN trung ương;- Cổng TTĐT TANDTC;- Lưu: VP, Cục KHTC, TK PCA. KT. CHÁNH ÁNPHÓ CHÁNH ÁNNguyễn Văn Tiến</w:t>
      </w:r>
    </w:p>
    <w:p>
      <w:r>
        <w:t>PHỤ LỤC SỐ 01</w:t>
      </w:r>
    </w:p>
    <w:p>
      <w:r>
        <w:t>ĐIỀU CHỈNH KẾ HOẠCH ĐẦU TƯ TRUNG HẠN GIAI ĐOẠN 2021 -</w:t>
      </w:r>
    </w:p>
    <w:p>
      <w:r>
        <w:t>2025 (VỐN NGÂN SÁCH TRUNG ƯƠNG)</w:t>
      </w:r>
    </w:p>
    <w:p>
      <w:r>
        <w:t>(Kèm theo Quyết định số 278/TANDTC-KHTC ngày 31/10/2025 của Tòa án nhân dân</w:t>
      </w:r>
    </w:p>
    <w:p>
      <w:r>
        <w:t>tối cao)</w:t>
      </w:r>
    </w:p>
    <w:p>
      <w:r>
        <w:t>Đơn vị: triệu đồng</w:t>
      </w:r>
    </w:p>
    <w:p>
      <w:r>
        <w:t>STT Danh mục dự án Mã dự án Địa điểm Nhóm DA Năng lực thiết kế Năm KC-HT Quyết định Chủ trương đầu tư Quyết định đầu tư dự án Kế hoạch trung hạn giai đoạn 2021-2025 đã được phê</w:t>
      </w:r>
    </w:p>
    <w:p>
      <w:r>
        <w:t>duyệt Đề xuất điều chỉnh kế hoạch vốn trung hạn Kế hoạch trung hạn giai đoạn 2021-2025 sau điều chỉnh Lý do điều chỉnh Ghi chú</w:t>
      </w:r>
    </w:p>
    <w:p>
      <w:r>
        <w:t>Số quyết định ngày, tháng, năm ban hành Số quyết định ngày, tháng, năm ban hành TMĐT Tăng Giảm</w:t>
      </w:r>
    </w:p>
    <w:p>
      <w:r>
        <w:t>Tổng số (tất cả các nguồn vốn) Trong đó: vốn NSTW Vốn NSĐP</w:t>
      </w:r>
    </w:p>
    <w:p>
      <w:r>
        <w:t>1 2 3 4 5 5 6 7 8 9 10 11 12 13 14 15 16 17</w:t>
      </w:r>
    </w:p>
    <w:p>
      <w:r>
        <w:t>TỔNG SỐ 351.579 330.500 0 301.230 7.822 7.822 301.230</w:t>
      </w:r>
    </w:p>
    <w:p>
      <w:r>
        <w:t>LĨNH VỰC HOẠT ĐỘNG</w:t>
      </w:r>
    </w:p>
    <w:p>
      <w:r>
        <w:t>CỦA CÁC CƠ QUAN QUẢN LÝ NHÀ NƯỚC 351.579 330.500 0 301.230 7.822 7.822 301.230</w:t>
      </w:r>
    </w:p>
    <w:p>
      <w:r>
        <w:t>Thực hiện dự án</w:t>
      </w:r>
    </w:p>
    <w:p>
      <w:r>
        <w:t>Dự án khởi công</w:t>
      </w:r>
    </w:p>
    <w:p>
      <w:r>
        <w:t>mới trong giai đoạn 2021-2025 351.579 330.500 0 301.230 7.822 7.822 301.230</w:t>
      </w:r>
    </w:p>
    <w:p>
      <w:r>
        <w:t>Dự án dự kiến</w:t>
      </w:r>
    </w:p>
    <w:p>
      <w:r>
        <w:t>hoàn thành sau năm 2025 351.579 330.500 0 301.230 7.822 7.822 301.230</w:t>
      </w:r>
    </w:p>
    <w:p>
      <w:r>
        <w:t>Nhóm B 307.079 286.000 0 260.800 4.000 7.822 256.978</w:t>
      </w:r>
    </w:p>
    <w:p>
      <w:r>
        <w:t>1 TAND tỉnh Kon Tum 7823227 Kon Tum (cũ) 9000 23-25 120-8/5/2020 570-20/12/21 141.000 141.000 130.800 4.000 134.800 Dự án đã hoàn</w:t>
      </w:r>
    </w:p>
    <w:p>
      <w:r>
        <w:t>thành, bổ sung vốn để thanh toán KL.</w:t>
      </w:r>
    </w:p>
    <w:p>
      <w:r>
        <w:t>2 TAND tỉnh Kiên</w:t>
      </w:r>
    </w:p>
    <w:p>
      <w:r>
        <w:t>Giang 7939089 An Giang (Kiên Giang) 9500 24-27 114-05/5/21 416A-03/11/23 266-31/7/23 97-15/4/2024 166.079 145.000 130.000 7.822 122.178 Do tiến độ thi công</w:t>
      </w:r>
    </w:p>
    <w:p>
      <w:r>
        <w:t>chậm so với số vốn đã tạm ứng năm 2024 và số vốn bố trí trên kế hoạch năm</w:t>
      </w:r>
    </w:p>
    <w:p>
      <w:r>
        <w:t>2025</w:t>
      </w:r>
    </w:p>
    <w:p>
      <w:r>
        <w:t>Nhóm C 44.500 44.500 0 40.430 3.822 0 44.252</w:t>
      </w:r>
    </w:p>
    <w:p>
      <w:r>
        <w:t>1 TAND huyện Cái Bè 7948534 Tiền Giang (cũ) C 3300 23-25 105-04/5/21 13-8/11/22 44.500 44.500 0 40.430 3.822 44.252 Bổ sung vốn để quyết</w:t>
      </w:r>
    </w:p>
    <w:p>
      <w:r>
        <w:t>toán DA hoàn thành QT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