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2030/TB-TCHQ 2022 ket qua xac dinh truoc ma so doi voi Dau ca dang long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2030/TB-TCHQ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02/06/2022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CHÍNHTỔNG CỤC HẢI QUAN CỘNG</w:t>
      </w:r>
    </w:p>
    <w:p>
      <w:r>
        <w:t>HÒA XÃ HỘI CHỦ NGHĨA VIỆT NAMĐộc lập - Tự do - Hạnh phúc</w:t>
      </w:r>
    </w:p>
    <w:p>
      <w:r>
        <w:t>Số:2030/TB-TCHQ Hà Nội, ngày02tháng6năm2022</w:t>
      </w:r>
    </w:p>
    <w:p>
      <w:r>
        <w:t>THÔNG BÁO</w:t>
      </w:r>
    </w:p>
    <w:p>
      <w:r>
        <w:t>VỀ KẾT</w:t>
      </w:r>
    </w:p>
    <w:p>
      <w:r>
        <w:t>QUẢ XÁC ĐỊNH TRƯỚC MÃ SỐ</w:t>
      </w:r>
    </w:p>
    <w:p>
      <w:r>
        <w:t>TỔNG CỤC TRƯỞNG TỔNG CỤC HẢI QUAN</w:t>
      </w:r>
    </w:p>
    <w:p>
      <w:r>
        <w:t>Căn cứ Luật Hải quan số 54/2014/QH13</w:t>
      </w:r>
    </w:p>
    <w:p>
      <w:r>
        <w:t>ngày 23 tháng 6 năm 2014;</w:t>
      </w:r>
    </w:p>
    <w:p>
      <w:r>
        <w:t>Căn cứ Nghị định số</w:t>
      </w:r>
    </w:p>
    <w:p>
      <w:r>
        <w:t>08/2015/NĐ-CP</w:t>
      </w:r>
    </w:p>
    <w:p>
      <w:r>
        <w:t>ngày 21 tháng 01 năm 2015 của Chính phủ quy định chi tiết và biện pháp thi hành</w:t>
      </w:r>
    </w:p>
    <w:p>
      <w:r>
        <w:t>Luật Hải quan về thủ tục hải quan, kiểm tra giám sát, kiểm soát hải quan; Nghị</w:t>
      </w:r>
    </w:p>
    <w:p>
      <w:r>
        <w:t>định số</w:t>
      </w:r>
    </w:p>
    <w:p>
      <w:r>
        <w:t>59/2018/NĐ-CP</w:t>
      </w:r>
    </w:p>
    <w:p>
      <w:r>
        <w:t>ngày 20/4/2018 của Chính phủ sửa đổi, bổ sung một số điều</w:t>
      </w:r>
    </w:p>
    <w:p>
      <w:r>
        <w:t>của Nghị định số</w:t>
      </w:r>
    </w:p>
    <w:p>
      <w:r>
        <w:t>08/2015/NĐ-CP</w:t>
      </w:r>
    </w:p>
    <w:p>
      <w:r>
        <w:t>ngày 21/01/2015 của Chính phủ quy định chi tiết</w:t>
      </w:r>
    </w:p>
    <w:p>
      <w:r>
        <w:t>và biện pháp thi hành Luật Hải quan về thủ tục hải quan, ki</w:t>
      </w:r>
    </w:p>
    <w:p>
      <w:r>
        <w:t>ể</w:t>
      </w:r>
    </w:p>
    <w:p>
      <w:r>
        <w:t>m tra, giám sát, kiểm soát hải quan;</w:t>
      </w:r>
    </w:p>
    <w:p>
      <w:r>
        <w:t>Căn cứ Thông tư số</w:t>
      </w:r>
    </w:p>
    <w:p>
      <w:r>
        <w:t>38/2015/TT-BTC</w:t>
      </w:r>
    </w:p>
    <w:p>
      <w:r>
        <w:t>ngày 25/03/2015 của Bộ Tài chính quy định về thủ tục hải quan; kiểm tra giám</w:t>
      </w:r>
    </w:p>
    <w:p>
      <w:r>
        <w:t>sát hải quan; thuế xuất khẩu, thuế nhập khẩu và quản lý thuế đối với hàng hóa</w:t>
      </w:r>
    </w:p>
    <w:p>
      <w:r>
        <w:t>xuất khẩu, nhập khẩu; Thông tư số</w:t>
      </w:r>
    </w:p>
    <w:p>
      <w:r>
        <w:t>39/2018/TT-BTC</w:t>
      </w:r>
    </w:p>
    <w:p>
      <w:r>
        <w:t>ngày 20/4/2018 của Bộ Tài</w:t>
      </w:r>
    </w:p>
    <w:p>
      <w:r>
        <w:t>chính sửa đổi, bổ sung một số điều tại Thông tư số</w:t>
      </w:r>
    </w:p>
    <w:p>
      <w:r>
        <w:t>38/2015/TT-BTC</w:t>
      </w:r>
    </w:p>
    <w:p>
      <w:r>
        <w:t>ngày</w:t>
      </w:r>
    </w:p>
    <w:p>
      <w:r>
        <w:t>25/3/2015 của Bộ Tài chính quy định về thủ tục hải quan; kiểm tra giám sát hải</w:t>
      </w:r>
    </w:p>
    <w:p>
      <w:r>
        <w:t>quan; thuế xuất khẩu, thuế nhập khẩu và quản lý thuế đối với hàng hóa xuất</w:t>
      </w:r>
    </w:p>
    <w:p>
      <w:r>
        <w:t>khẩu, nhập khẩu; Thông tư số</w:t>
      </w:r>
    </w:p>
    <w:p>
      <w:r>
        <w:t>14/2015/TT-BTC</w:t>
      </w:r>
    </w:p>
    <w:p>
      <w:r>
        <w:t>ngày 30/01/2015 của Bộ Tài chính</w:t>
      </w:r>
    </w:p>
    <w:p>
      <w:r>
        <w:t>hướng dẫn về phân loại hàng hóa, phân tích để phân loại hàng hóa, phân tích để</w:t>
      </w:r>
    </w:p>
    <w:p>
      <w:r>
        <w:t>kiểm tra chất lượng, kiểm tra an toàn thực phẩm; Thông tư số</w:t>
      </w:r>
    </w:p>
    <w:p>
      <w:r>
        <w:t>17/2021/TT-BTC</w:t>
      </w:r>
    </w:p>
    <w:p>
      <w:r>
        <w:t>ngày 26/2/2021 của Bộ Tài chính sửa đổi, bổ sung một số điều tại Thông tư số</w:t>
      </w:r>
    </w:p>
    <w:p>
      <w:r>
        <w:t>14/2015/TT-BTC</w:t>
      </w:r>
    </w:p>
    <w:p>
      <w:r>
        <w:t>ngày 30 tháng 1 năm 2015 của Bộ trưởng Bộ Tài chính hướng dẫn về</w:t>
      </w:r>
    </w:p>
    <w:p>
      <w:r>
        <w:t>phân loại hàng hóa, phân tích để phân loại hàng hóa; phân tích để kiểm tra chất</w:t>
      </w:r>
    </w:p>
    <w:p>
      <w:r>
        <w:t>lượng, kiểm tra an toàn thực phẩm đối với hàng hóa xuất khẩu, nhập khẩu; Thông</w:t>
      </w:r>
    </w:p>
    <w:p>
      <w:r>
        <w:t>tư số</w:t>
      </w:r>
    </w:p>
    <w:p>
      <w:r>
        <w:t>65/2017/TT-BTC</w:t>
      </w:r>
    </w:p>
    <w:p>
      <w:r>
        <w:t>ngày 27/6/2017 của Bộ Tài chính về việc ban hành Danh mục</w:t>
      </w:r>
    </w:p>
    <w:p>
      <w:r>
        <w:t>hàng hóa xuất khẩu, nhập khẩu Việt Nam; Thông tư số 09/2019</w:t>
      </w:r>
    </w:p>
    <w:p>
      <w:r>
        <w:t>/</w:t>
      </w:r>
    </w:p>
    <w:p>
      <w:r>
        <w:t>TT-BTC ngày 15/02/2019 của Bộ Tài chính sửa đổi, bổ sung một số nội</w:t>
      </w:r>
    </w:p>
    <w:p>
      <w:r>
        <w:t>dung tại các phụ lục của Thông tư số</w:t>
      </w:r>
    </w:p>
    <w:p>
      <w:r>
        <w:t>65/2017/TT-BTC</w:t>
      </w:r>
    </w:p>
    <w:p>
      <w:r>
        <w:t>ngày 27/6/2017 của Bộ Tài</w:t>
      </w:r>
    </w:p>
    <w:p>
      <w:r>
        <w:t>chính về việc ban hành Danh mục hàng hóa xuất khẩu, nhập khẩu Việt Nam;</w:t>
      </w:r>
    </w:p>
    <w:p>
      <w:r>
        <w:t>Trên cơ sở hồ sơ đề nghị xác định</w:t>
      </w:r>
    </w:p>
    <w:p>
      <w:r>
        <w:t>trước mã số số 0411/2021/XĐHS ngày 10/11/2021 của Công ty</w:t>
      </w:r>
    </w:p>
    <w:p>
      <w:r>
        <w:t>C</w:t>
      </w:r>
    </w:p>
    <w:p>
      <w:r>
        <w:t>ổ phần hóa chất Á Châu - mã số thuế 0304918352 cùng hồ sơ kèm theo;</w:t>
      </w:r>
    </w:p>
    <w:p>
      <w:r>
        <w:t>công văn số 18/KĐHQ-NV ngày 28/3/2022 và công văn</w:t>
      </w:r>
    </w:p>
    <w:p>
      <w:r>
        <w:t>số</w:t>
      </w:r>
    </w:p>
    <w:p>
      <w:r>
        <w:t>274/KĐHQ-NV ngày 17/5/2022 của Cục Kiểm định Hải quan; công văn hướng</w:t>
      </w:r>
    </w:p>
    <w:p>
      <w:r>
        <w:t>dẫn số</w:t>
      </w:r>
    </w:p>
    <w:p>
      <w:r>
        <w:t>5486/TCHQ-TXNK</w:t>
      </w:r>
    </w:p>
    <w:p>
      <w:r>
        <w:t>ngày 22/11/2021 của Tổng cục Hải quan;</w:t>
      </w:r>
    </w:p>
    <w:p>
      <w:r>
        <w:t>Theo đề nghị của Cục trưởng Cục Thuế</w:t>
      </w:r>
    </w:p>
    <w:p>
      <w:r>
        <w:t>xuất nhập khẩu,</w:t>
      </w:r>
    </w:p>
    <w:p>
      <w:r>
        <w:t>Tổng cục Hải quan thông báo kết quả</w:t>
      </w:r>
    </w:p>
    <w:p>
      <w:r>
        <w:t>xác định trước mã số như sau:</w:t>
      </w:r>
    </w:p>
    <w:p>
      <w:r>
        <w:t>Hàng hóa đề nghị xácđịnh trước mã số do tổ chức, cá nhân cung cấp:Tên thương mại: MEG-3™ 3626 EEIc OilTên gọi theo cấu tạo, công dụng:</w:t>
      </w:r>
    </w:p>
    <w:p>
      <w:r>
        <w:t>lỏng MEG-3TM 3626 EEIC oilNguyên liệu thực phẩm - Dầu cá</w:t>
      </w:r>
    </w:p>
    <w:p>
      <w:r>
        <w:t>dạngKý, mã hiệu, chủng loại:Nhà sản xuất: DSM Nutritional</w:t>
      </w:r>
    </w:p>
    <w:p>
      <w:r>
        <w:t>products LTD. Tên thương mại: MEG-3™ 3626 EEIc Oil Tên gọi theo cấu tạo, công dụng:</w:t>
      </w:r>
    </w:p>
    <w:p>
      <w:r>
        <w:t>lỏng MEG-3TM 3626 EEIC oil Nguyên liệu thực phẩm - Dầu cá</w:t>
      </w:r>
    </w:p>
    <w:p>
      <w:r>
        <w:t>dạng Ký, mã hiệu, chủng loại: Nhà sản xuất: DSM Nutritional</w:t>
      </w:r>
    </w:p>
    <w:p>
      <w:r>
        <w:t>products LTD.</w:t>
      </w:r>
    </w:p>
    <w:p>
      <w:r>
        <w:t>Tên thương mại: MEG-3™ 3626 EEIc Oil</w:t>
      </w:r>
    </w:p>
    <w:p>
      <w:r>
        <w:t>Tên gọi theo cấu tạo, công dụng:</w:t>
      </w:r>
    </w:p>
    <w:p>
      <w:r>
        <w:t>lỏng MEG-3TM 3626 EEIC oil Nguyên liệu thực phẩm - Dầu cá</w:t>
      </w:r>
    </w:p>
    <w:p>
      <w:r>
        <w:t>dạng</w:t>
      </w:r>
    </w:p>
    <w:p>
      <w:r>
        <w:t>Ký, mã hiệu, chủng loại: Nhà sản xuất: DSM Nutritional</w:t>
      </w:r>
    </w:p>
    <w:p>
      <w:r>
        <w:t>products LTD.</w:t>
      </w:r>
    </w:p>
    <w:p>
      <w:r>
        <w:t>Tóm tắt mô tả hàng hóa được xác định trước</w:t>
      </w:r>
    </w:p>
    <w:p>
      <w:r>
        <w:t>mã số:Theo hồ sơ đề nghịxác định trước mã số, thông tin</w:t>
      </w:r>
    </w:p>
    <w:p>
      <w:r>
        <w:t>mặt hàng như sau:- Thành phần, cấu tạo, công thức</w:t>
      </w:r>
    </w:p>
    <w:p>
      <w:r>
        <w:t>hóa học: Dầu cá tinh luyện chứa Omega 3 (acid béo bão hòa không no) dưới dạng</w:t>
      </w:r>
    </w:p>
    <w:p>
      <w:r>
        <w:t>ethyl ester với hàm lượng EPA 320mg, DHA 230mg.- Cơ chế hoạt động, cách thức sử</w:t>
      </w:r>
    </w:p>
    <w:p>
      <w:r>
        <w:t>dụng: Dùng làm thành phần, phụ gia trong chế biến thực phẩm- Hàm lượng tính trên trọng lượng:</w:t>
      </w:r>
    </w:p>
    <w:p>
      <w:r>
        <w:t>Tùy từng sản phẩm cụ thể để có hàm lượng sử dụng thích hợp- Thông số kỹ thuật: Refined Fish</w:t>
      </w:r>
    </w:p>
    <w:p>
      <w:r>
        <w:t>oil (997.9mg), Mixed Natural Tocopherols (2.1mg).- Quy trình sản xuất: Theo quy</w:t>
      </w:r>
    </w:p>
    <w:p>
      <w:r>
        <w:t>trình sản xuất của nhà sản xuất (đính kèm hồ sơ XĐTMS):</w:t>
      </w:r>
    </w:p>
    <w:p>
      <w:r>
        <w:t>Incoming fish oil -&gt; Blending, Refining, WFE</w:t>
      </w:r>
    </w:p>
    <w:p>
      <w:r>
        <w:t>deodorization, Ethylation, Distillation, Bleaching, Cold Filtration (as</w:t>
      </w:r>
    </w:p>
    <w:p>
      <w:r>
        <w:t>applicable) =&gt; Other ingredient (s) addition =&gt;</w:t>
      </w:r>
    </w:p>
    <w:p>
      <w:r>
        <w:t>Filtration and Packaging under Inert Gas.- Công dụng theo thiết kế: Dùng làm</w:t>
      </w:r>
    </w:p>
    <w:p>
      <w:r>
        <w:t>thành phần, phụ gia trong chế biến thực phẩm.</w:t>
      </w:r>
    </w:p>
    <w:p>
      <w:r>
        <w:t>Kết quả xác định trước mã số:Theo hồ sơ đề nghị xác định trước mã số thì mặt hàng:Tên thương mại: MEG-3™ 3626 EEIc OilTên gọi theo cấu tạo, công dụng:</w:t>
      </w:r>
    </w:p>
    <w:p>
      <w:r>
        <w:t>Theo tài liệu nhà sản xuất và doanh nghiệp cung cấp, mặt hàng chứa dầu cá ở</w:t>
      </w:r>
    </w:p>
    <w:p>
      <w:r>
        <w:t>dạng ethyl ester và vitamin E, dạng lỏng, hàm lượng EPA 320mg, DHA 230mg,</w:t>
      </w:r>
    </w:p>
    <w:p>
      <w:r>
        <w:t>dùng để làm thành phần, phụ gia trong chế biến thực phẩm.Ký, mã hiệu, chủng loại:Nhà sản xuất: DSM Nutritional</w:t>
      </w:r>
    </w:p>
    <w:p>
      <w:r>
        <w:t>Products LTD.thuộc nhóm</w:t>
      </w:r>
    </w:p>
    <w:p>
      <w:r>
        <w:t>21.06.“Các chế phẩm thực phẩm chưa được chi tiết hoặc ghi ở nơi khác.”,phân nhóm 2106.90“-Loại khác:</w:t>
      </w:r>
    </w:p>
    <w:p>
      <w:r>
        <w:t>”, phân nhóm“--</w:t>
      </w:r>
    </w:p>
    <w:p>
      <w:r>
        <w:t>Loại khác: ”, mã số2106.90.91“-</w:t>
      </w:r>
    </w:p>
    <w:p>
      <w:r>
        <w:t>- -Hỗn hợp khác của hóachất với thực phẩm hoặc các chất khác có giá trị dinh dưỡng, dùng</w:t>
      </w:r>
    </w:p>
    <w:p>
      <w:r>
        <w:t>để chế biến thực phẩm”tại Danh mục hàng hóa xuất</w:t>
      </w:r>
    </w:p>
    <w:p>
      <w:r>
        <w:t>khẩu, nhập khẩu Việt Nam. Tên thương mại: MEG-3™ 3626 EEIc Oil Tên gọi theo cấu tạo, công dụng:</w:t>
      </w:r>
    </w:p>
    <w:p>
      <w:r>
        <w:t>Theo tài liệu nhà sản xuất và doanh nghiệp cung cấp, mặt hàng chứa dầu cá ở</w:t>
      </w:r>
    </w:p>
    <w:p>
      <w:r>
        <w:t>dạng ethyl ester và vitamin E, dạng lỏng, hàm lượng EPA 320mg, DHA 230mg,</w:t>
      </w:r>
    </w:p>
    <w:p>
      <w:r>
        <w:t>dùng để làm thành phần, phụ gia trong chế biến thực phẩm. Ký, mã hiệu, chủng loại: Nhà sản xuất: DSM Nutritional</w:t>
      </w:r>
    </w:p>
    <w:p>
      <w:r>
        <w:t>Products LTD.</w:t>
      </w:r>
    </w:p>
    <w:p>
      <w:r>
        <w:t>Tên thương mại: MEG-3™ 3626 EEIc Oil</w:t>
      </w:r>
    </w:p>
    <w:p>
      <w:r>
        <w:t>Tên gọi theo cấu tạo, công dụng:</w:t>
      </w:r>
    </w:p>
    <w:p>
      <w:r>
        <w:t>Theo tài liệu nhà sản xuất và doanh nghiệp cung cấp, mặt hàng chứa dầu cá ở</w:t>
      </w:r>
    </w:p>
    <w:p>
      <w:r>
        <w:t>dạng ethyl ester và vitamin E, dạng lỏng, hàm lượng EPA 320mg, DHA 230mg,</w:t>
      </w:r>
    </w:p>
    <w:p>
      <w:r>
        <w:t>dùng để làm thành phần, phụ gia trong chế biến thực phẩm.</w:t>
      </w:r>
    </w:p>
    <w:p>
      <w:r>
        <w:t>Ký, mã hiệu, chủng loại: Nhà sản xuất: DSM Nutritional</w:t>
      </w:r>
    </w:p>
    <w:p>
      <w:r>
        <w:t>Products LTD.</w:t>
      </w:r>
    </w:p>
    <w:p>
      <w:r>
        <w:t>Thông báo này có hiệu lực kể từ ngày</w:t>
      </w:r>
    </w:p>
    <w:p>
      <w:r>
        <w:t>ban hành.</w:t>
      </w:r>
    </w:p>
    <w:p>
      <w:r>
        <w:t>T</w:t>
      </w:r>
    </w:p>
    <w:p>
      <w:r>
        <w:t>ổng cục trưởng Tổng cục Hải quan</w:t>
      </w:r>
    </w:p>
    <w:p>
      <w:r>
        <w:t>thông báo để Công ty biết và thực hiện./</w:t>
      </w:r>
    </w:p>
    <w:p>
      <w:r>
        <w:t>.</w:t>
      </w:r>
    </w:p>
    <w:p>
      <w:r>
        <w:t>Nơi nhận:- Công ty Cổ phần hóa</w:t>
      </w:r>
    </w:p>
    <w:p>
      <w:r>
        <w:t>chất Á Châu(Tầng 11, Tòa nhà Vinamilk Tower,Số</w:t>
      </w:r>
    </w:p>
    <w:p>
      <w:r>
        <w:t>10 Tân Trào,PTân Phú, Quận 7, TP Hồ ChíMinh, Việt Nam);- Cục Hải quan các tỉnh, thành phố (để thực hiện);- Cục Kiểm định Hải quan;- Website Hải quan;- Lưu: VT, TXNK-PL-D.Linh(3b) KT. TỔNG CỤC</w:t>
      </w:r>
    </w:p>
    <w:p>
      <w:r>
        <w:t>TRƯỞNGPHÓ TỔNG CỤC TRƯỞNGLưu Mạnh Tưởng</w:t>
      </w:r>
    </w:p>
    <w:p>
      <w:r>
        <w:t>Ghi chú: Kết quả xác định trước</w:t>
      </w:r>
    </w:p>
    <w:p>
      <w:r>
        <w:t>mã số trên chỉ c</w:t>
      </w:r>
    </w:p>
    <w:p>
      <w:r>
        <w:t>ó</w:t>
      </w:r>
    </w:p>
    <w:p>
      <w:r>
        <w:t>gi</w:t>
      </w:r>
    </w:p>
    <w:p>
      <w:r>
        <w:t>á</w:t>
      </w:r>
    </w:p>
    <w:p>
      <w:r>
        <w:t>trị</w:t>
      </w:r>
    </w:p>
    <w:p>
      <w:r>
        <w:t>sử dụng đối với tổ chức, cá nhân đã gửi đề nghị xác định trước mã số.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