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2028/TB-TCHQ 2019 ket qua phan loai bot giay tu xo giay tai che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2028/TB-TCHQ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30/03/2019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CHÍNHTỔNG CỤC HẢI QUAN CỘNG HÒA XÃ HỘI CHỦ NGHĨA</w:t>
      </w:r>
    </w:p>
    <w:p>
      <w:r>
        <w:t>VIỆT NAMĐộc lập - Tự do - Hạnh phúc</w:t>
      </w:r>
    </w:p>
    <w:p>
      <w:r>
        <w:t>Số:2028/TB-TCHQ Hà Nội, ngày 30 tháng 3</w:t>
      </w:r>
    </w:p>
    <w:p>
      <w:r>
        <w:t>năm 2019</w:t>
      </w:r>
    </w:p>
    <w:p>
      <w:r>
        <w:t>THÔNG BÁO</w:t>
      </w:r>
    </w:p>
    <w:p>
      <w:r>
        <w:t>VỀ KẾT QUẢ PHÂN LOẠI ĐỐI VỚI</w:t>
      </w:r>
    </w:p>
    <w:p>
      <w:r>
        <w:t>HÀNG HÓA XUẤT KHẨU, NHẬP KHẨU</w:t>
      </w:r>
    </w:p>
    <w:p>
      <w:r>
        <w:t>Căn cứ Luật Hải quan số 54/2014/QH13 ngày 23 tháng 6</w:t>
      </w:r>
    </w:p>
    <w:p>
      <w:r>
        <w:t>năm 2014;</w:t>
      </w:r>
    </w:p>
    <w:p>
      <w:r>
        <w:t>Căn cứ Nghị định số</w:t>
      </w:r>
    </w:p>
    <w:p>
      <w:r>
        <w:t>08/2015/NĐ-CP</w:t>
      </w:r>
    </w:p>
    <w:p>
      <w:r>
        <w:t>ngày 21 tháng 01</w:t>
      </w:r>
    </w:p>
    <w:p>
      <w:r>
        <w:t>năm 2015 của Chính phủ quy định chi tiết và biện pháp thi hành Luật Hải quan về</w:t>
      </w:r>
    </w:p>
    <w:p>
      <w:r>
        <w:t>thủ tục hải quan, kiểm tra giám sát, kiểm soát hải quan;</w:t>
      </w:r>
    </w:p>
    <w:p>
      <w:r>
        <w:t>Căn cứ Th</w:t>
      </w:r>
    </w:p>
    <w:p>
      <w:r>
        <w:t>ô</w:t>
      </w:r>
    </w:p>
    <w:p>
      <w:r>
        <w:t>ng tư số</w:t>
      </w:r>
    </w:p>
    <w:p>
      <w:r>
        <w:t>14/2015/TT-BTC</w:t>
      </w:r>
    </w:p>
    <w:p>
      <w:r>
        <w:t>ngày 30/01/2015 của Bộ Tài chính hướng dẫn về</w:t>
      </w:r>
    </w:p>
    <w:p>
      <w:r>
        <w:t>phân loại hàng hóa, phân tích để phân loại hàng hóa, phân tích để kiểm tra chất</w:t>
      </w:r>
    </w:p>
    <w:p>
      <w:r>
        <w:t>lượng, kiểm tra an toàn thực phẩm; Thông tư số</w:t>
      </w:r>
    </w:p>
    <w:p>
      <w:r>
        <w:t>65/2017/TT-BTC</w:t>
      </w:r>
    </w:p>
    <w:p>
      <w:r>
        <w:t>ngày 27/06/2017 của</w:t>
      </w:r>
    </w:p>
    <w:p>
      <w:r>
        <w:t>Bộ Tài chính về việc ban hành Danh mục hàng hóa xuất khẩu, nhập khẩu Việt Nam;</w:t>
      </w:r>
    </w:p>
    <w:p>
      <w:r>
        <w:t>Thông tư số</w:t>
      </w:r>
    </w:p>
    <w:p>
      <w:r>
        <w:t>09/2019/TT-BTC</w:t>
      </w:r>
    </w:p>
    <w:p>
      <w:r>
        <w:t>ngày 15/02/2019 sửa đổi, bổ sung một số nội dung tại</w:t>
      </w:r>
    </w:p>
    <w:p>
      <w:r>
        <w:t>các phụ lục của Thông tư số</w:t>
      </w:r>
    </w:p>
    <w:p>
      <w:r>
        <w:t>65/2017/TT-BTC</w:t>
      </w:r>
    </w:p>
    <w:p>
      <w:r>
        <w:t>ngày 27/06/2017 của Bộ Tài chính;</w:t>
      </w:r>
    </w:p>
    <w:p>
      <w:r>
        <w:t>Trên cơ sở kết quả phân tích của Chi Cục Kiểm định Hải</w:t>
      </w:r>
    </w:p>
    <w:p>
      <w:r>
        <w:t>quan 3 tại Thông báo số 71/TB-KĐ3 ngày 10/01/2020 và đề nghị của Cục trưởng Cục</w:t>
      </w:r>
    </w:p>
    <w:p>
      <w:r>
        <w:t>Thuế XNK, Tổng cục Hải quan thông báo kết quả phân loại hàng hóa như sau:</w:t>
      </w:r>
    </w:p>
    <w:p>
      <w:r>
        <w:t>Tên hàng theo khai báo:Mục 12: Bột giấy từ xơ, sợi thu được từ việc tái</w:t>
      </w:r>
    </w:p>
    <w:p>
      <w:r>
        <w:t>chế giấy loại hoặc bìa loại (phế liệu và vụn thừa), Recycled Fiber BW - Hàng</w:t>
      </w:r>
    </w:p>
    <w:p>
      <w:r>
        <w:t>mới 100%Mục 13: Bột giấy từ xơ, sợi thu được từ việc tái</w:t>
      </w:r>
    </w:p>
    <w:p>
      <w:r>
        <w:t>chế giấy loại hoặc bìa loại (phế liệu và vụn thừa), Recycled Fiber BW - Hàng</w:t>
      </w:r>
    </w:p>
    <w:p>
      <w:r>
        <w:t>mới 100%2. Đơn vị nhập khẩu:Công ty TNHH NTPM (Việt Nam). Địa</w:t>
      </w:r>
    </w:p>
    <w:p>
      <w:r>
        <w:t>chỉ:Số 22 VSIP II-A, Đường số</w:t>
      </w:r>
    </w:p>
    <w:p>
      <w:r>
        <w:t>23, KCN Việt Nam-Singapore II-A, xã Vĩnh Tân, Thị xã Tân Uyên, Bình Dương. Mã</w:t>
      </w:r>
    </w:p>
    <w:p>
      <w:r>
        <w:t>số thuế: 3702128870.3. Số, ngày tờ khai hải quan:10293725655/A12 ngày</w:t>
      </w:r>
    </w:p>
    <w:p>
      <w:r>
        <w:t>19/10/2019 tại Chi cục Hải quan Hải quan KCN Việt Nam-Singapore (Cục Hải quan</w:t>
      </w:r>
    </w:p>
    <w:p>
      <w:r>
        <w:t>tỉnh Bình Dương).</w:t>
      </w:r>
    </w:p>
    <w:p>
      <w:r>
        <w:t>Tóm tắt mô tả và đặc tính hàng</w:t>
      </w:r>
    </w:p>
    <w:p>
      <w:r>
        <w:t>hóa:Bột</w:t>
      </w:r>
    </w:p>
    <w:p>
      <w:r>
        <w:t>giấy từ xơ, sợi thu được từ việc tái chế giấy loại</w:t>
      </w:r>
    </w:p>
    <w:p>
      <w:r>
        <w:t>Kết quả phân loại:Tên gọi theo cấu tạo, công dụng: Bột giấy từ xơ,</w:t>
      </w:r>
    </w:p>
    <w:p>
      <w:r>
        <w:t>sợi thu được từ việc tái chế giấy loạithuộc nhóm47.06“Bột giấy từ xơ, sợi thu</w:t>
      </w:r>
    </w:p>
    <w:p>
      <w:r>
        <w:t>được từ việc tái chế giấy loại hoặc bìa loại (phế liệu và vụn thừa) hoặc từ</w:t>
      </w:r>
    </w:p>
    <w:p>
      <w:r>
        <w:t>vật liệu xơ sợi xenlulo khác”, mã số4706.20.00-Bột giấy từ xơ, sợi thu được</w:t>
      </w:r>
    </w:p>
    <w:p>
      <w:r>
        <w:t>từ việc tái chế giấy loại hoặc bìa loại (phế liệu và vụn thừa)” tại Danh</w:t>
      </w:r>
    </w:p>
    <w:p>
      <w:r>
        <w:t>mục hàng hóa xuất khẩu, nhập khẩu Việt Nam.</w:t>
      </w:r>
    </w:p>
    <w:p>
      <w:r>
        <w:t>Thông báo này có hiệu lực kể từ ngày ban hành.</w:t>
      </w:r>
    </w:p>
    <w:p>
      <w:r>
        <w:t>/.</w:t>
      </w:r>
    </w:p>
    <w:p>
      <w:r>
        <w:t>Nơi nhận:- Tổng</w:t>
      </w:r>
    </w:p>
    <w:p>
      <w:r>
        <w:t>cục trưởng (để báo cáo);- Các Cục HQtỉnh, thành phố (để t/hiện);- Chi cục HQQuản lý hàng XNK ngoài KCN (Cục</w:t>
      </w:r>
    </w:p>
    <w:p>
      <w:r>
        <w:t>Hải quan tỉnh Bình Dương);- Cục Kiểm</w:t>
      </w:r>
    </w:p>
    <w:p>
      <w:r>
        <w:t>định HQ và các Chi cục trực thuộc;- Công ty TNHH</w:t>
      </w:r>
    </w:p>
    <w:p>
      <w:r>
        <w:t>NTPM (Việt Nam;(Số 22 VSIP II-A, Đường số 23,KCN Việt Nam-SingaporeII-A, xã Vĩnh Tân, Thị xã Tân Uyên,</w:t>
      </w:r>
    </w:p>
    <w:p>
      <w:r>
        <w:t>Bình Dương)- Website Hải</w:t>
      </w:r>
    </w:p>
    <w:p>
      <w:r>
        <w:t>quan;- Lưu: VT,</w:t>
      </w:r>
    </w:p>
    <w:p>
      <w:r>
        <w:t>TXNK-T.Hương (3b) KT. TỔNG CỤC TRƯỞNGPHÓ TỔNG CỤC TRƯỞNGLưu</w:t>
      </w:r>
    </w:p>
    <w:p>
      <w:r>
        <w:t>Mạnh Tưởng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