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Quyết định 1684/QĐ-BHXH thay the Mau so 03 Quyet dinh 139 QD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Số hiệu</w:t>
            </w:r>
          </w:p>
        </w:tc>
        <w:tc>
          <w:tcPr>
            <w:tcW w:type="dxa" w:w="4320"/>
          </w:tcPr>
          <w:p>
            <w:r>
              <w:t>1684/QĐ-BHXH</w:t>
            </w:r>
          </w:p>
        </w:tc>
      </w:tr>
      <w:tr>
        <w:tc>
          <w:tcPr>
            <w:tcW w:type="dxa" w:w="4320"/>
          </w:tcPr>
          <w:p>
            <w:r>
              <w:t>Loại văn bản</w:t>
            </w:r>
          </w:p>
        </w:tc>
        <w:tc>
          <w:tcPr>
            <w:tcW w:type="dxa" w:w="4320"/>
          </w:tcPr>
          <w:p>
            <w:r>
              <w:t>Quyết định</w:t>
            </w:r>
          </w:p>
        </w:tc>
      </w:tr>
      <w:tr>
        <w:tc>
          <w:tcPr>
            <w:tcW w:type="dxa" w:w="4320"/>
          </w:tcPr>
          <w:p>
            <w:r>
              <w:t>Ngày ban hành</w:t>
            </w:r>
          </w:p>
        </w:tc>
        <w:tc>
          <w:tcPr>
            <w:tcW w:type="dxa" w:w="4320"/>
          </w:tcPr>
          <w:p>
            <w:r>
              <w:t>08/12/2010</w:t>
            </w:r>
          </w:p>
        </w:tc>
      </w:tr>
      <w:tr>
        <w:tc>
          <w:tcPr>
            <w:tcW w:type="dxa" w:w="4320"/>
          </w:tcPr>
          <w:p>
            <w:r>
              <w:t>Tình trạng</w:t>
            </w:r>
          </w:p>
        </w:tc>
        <w:tc>
          <w:tcPr>
            <w:tcW w:type="dxa" w:w="4320"/>
          </w:tcPr>
          <w:p>
            <w:r>
              <w:t>Chưa xác định</w:t>
            </w:r>
          </w:p>
        </w:tc>
      </w:tr>
    </w:tbl>
    <w:p/>
    <w:p>
      <w:r>
        <w:t>BẢO</w:t>
      </w:r>
    </w:p>
    <w:p>
      <w:r>
        <w:t>HIỂM XÃ HỘIVIỆT NAM CỘNG</w:t>
      </w:r>
    </w:p>
    <w:p>
      <w:r>
        <w:t>HÒA XÃ HỘI CHỦ NGHĨA VIỆT NAMĐộc lập – Tự do – Hạnh phúc</w:t>
      </w:r>
    </w:p>
    <w:p>
      <w:r>
        <w:t>Số:</w:t>
      </w:r>
    </w:p>
    <w:p>
      <w:r>
        <w:t>1684/QĐ-BHXH Hà</w:t>
      </w:r>
    </w:p>
    <w:p>
      <w:r>
        <w:t>Nội, ngày 08 tháng 12 năm 2010</w:t>
      </w:r>
    </w:p>
    <w:p>
      <w:r>
        <w:t>QUYẾT ĐỊNH</w:t>
      </w:r>
    </w:p>
    <w:p>
      <w:r>
        <w:t>VỀ VIỆC THAY THẾ MẪU SỐ 03 TẠI QUY ĐỊNH VỀ VIỆC BỔ NHIỆM, BỔ</w:t>
      </w:r>
    </w:p>
    <w:p>
      <w:r>
        <w:t>NHIỆM LẠI, LUÂN CHUYỂN, ĐIỀU ĐỘNG, BIỆT PHÁI, THUYÊN CHUYỂN, TỪ CHỨC, THÔI GIỮ</w:t>
      </w:r>
    </w:p>
    <w:p>
      <w:r>
        <w:t>CHỨC VỤ, MIỄN NHIỆM, ĐÌNH CHỈ CHỨC VỤ VÀ CÔNG TÁC ĐỐI VỚI CÁN BỘ, CÔNG CHỨC,</w:t>
      </w:r>
    </w:p>
    <w:p>
      <w:r>
        <w:t>VIÊN CHỨC HỆ THỐNG BẢO HIỂM XÃ HỘI VIỆT NAM BAN HÀNH KÈM THEO QUYẾT ĐỊNH SỐ</w:t>
      </w:r>
    </w:p>
    <w:p>
      <w:r>
        <w:t>139/QĐ-BHXH NGÀY 01/02/2010 CỦA TỔNG GIÁM ĐỐC BẢO HIỂM XÃ HỘI VIỆT NAM.</w:t>
      </w:r>
    </w:p>
    <w:p>
      <w:r>
        <w:t>TỔNG GIÁM ĐỐC BẢO HIỂM XÃ HỘI VIỆT NAM</w:t>
      </w:r>
    </w:p>
    <w:p>
      <w:r>
        <w:t>Căn cứ Nghị định số</w:t>
      </w:r>
    </w:p>
    <w:p>
      <w:r>
        <w:t>94/2008/NĐ-CP ngày 22/8/2008 của Chính phủ quy định chức năng, nhiệm vụ, quyền</w:t>
      </w:r>
    </w:p>
    <w:p>
      <w:r>
        <w:t>hạn và cơ cấu tổ chức của Bảo hiểm xã hội Việt Nam;</w:t>
      </w:r>
    </w:p>
    <w:p>
      <w:r>
        <w:t>Để công tác đánh giá cán bộ được toàn diện, nhằm bổ nhiệm, bổ nhiệm lại cán bộ</w:t>
      </w:r>
    </w:p>
    <w:p>
      <w:r>
        <w:t>quản lý đáp ứng được tiêu chuẩn và yêu cầu nhiệm vụ;</w:t>
      </w:r>
    </w:p>
    <w:p>
      <w:r>
        <w:t>Xét đề nghị của Trưởng ban Tổ chức cán bộ,</w:t>
      </w:r>
    </w:p>
    <w:p>
      <w:r>
        <w:t>QUYẾT ĐỊNH:</w:t>
      </w:r>
    </w:p>
    <w:p>
      <w:r>
        <w:t>Điều</w:t>
      </w:r>
    </w:p>
    <w:p>
      <w:r>
        <w:t>1</w:t>
      </w:r>
    </w:p>
    <w:p>
      <w:r>
        <w:t>.</w:t>
      </w:r>
    </w:p>
    <w:p>
      <w:r>
        <w:t>Thay thế</w:t>
      </w:r>
    </w:p>
    <w:p>
      <w:r>
        <w:t>Mẫu số 03</w:t>
      </w:r>
    </w:p>
    <w:p>
      <w:r>
        <w:t>“Bản tự</w:t>
      </w:r>
    </w:p>
    <w:p>
      <w:r>
        <w:t>nhận xét, đánh giá, phân loại của cán bộ” tại Quy định về việc bổ nhiệm, bổ nhiệm</w:t>
      </w:r>
    </w:p>
    <w:p>
      <w:r>
        <w:t>lại, luân chuyển, điều động, biệt phái, thuyên chuyển, từ chức, thôi giữ chức vụ,</w:t>
      </w:r>
    </w:p>
    <w:p>
      <w:r>
        <w:t>miễn nhiệm, đình chỉ chức vụ và công tác đối với cán bộ, công chức, viên chức hệ</w:t>
      </w:r>
    </w:p>
    <w:p>
      <w:r>
        <w:t>thống Bảo hiểm xã hội Việt Nam ban hành kèm theo Quyết định số 139/QĐ-BHXH ngày</w:t>
      </w:r>
    </w:p>
    <w:p>
      <w:r>
        <w:t>01/02/2010 của Tổng giám đốc Bảo hiểm xã hội Việt Nam bằng</w:t>
      </w:r>
    </w:p>
    <w:p>
      <w:r>
        <w:t>Mẫu 03</w:t>
      </w:r>
    </w:p>
    <w:p>
      <w:r>
        <w:t>mới “Bản tự nhận</w:t>
      </w:r>
    </w:p>
    <w:p>
      <w:r>
        <w:t>xét, đánh giá phân loại của cán bộ” ban hành kèm theo quyết định này.</w:t>
      </w:r>
    </w:p>
    <w:p>
      <w:r>
        <w:t>Điều</w:t>
      </w:r>
    </w:p>
    <w:p>
      <w:r>
        <w:t>2.</w:t>
      </w:r>
    </w:p>
    <w:p>
      <w:r>
        <w:t>Quyết định này có hiệu lực thi hành kể từ ngày ký. Trưởng ban Tổ chức</w:t>
      </w:r>
    </w:p>
    <w:p>
      <w:r>
        <w:t>cán bộ, Chánh văn phòng Bảo hiểm xã hội Việt Nam, Thủ trưởng các đơn vị trực</w:t>
      </w:r>
    </w:p>
    <w:p>
      <w:r>
        <w:t>thuộc Bảo hiểm xã hội Việt Nam, Giám đốc Bảo hiểm xã hội các tỉnh, thành phố trực</w:t>
      </w:r>
    </w:p>
    <w:p>
      <w:r>
        <w:t>thuộc Trung ương chịu trách nhiệm thi hành quyết định này./.</w:t>
      </w:r>
    </w:p>
    <w:p>
      <w:r>
        <w:t>Nơi nhận:- Như điều 2;- HĐQL (để báo cáo);- TGĐ, các Phó TGĐ;- Lưu VT, TCCB (5). TỔNG</w:t>
      </w:r>
    </w:p>
    <w:p>
      <w:r>
        <w:t>GIÁM ĐỐCLê Bạch Hồng</w:t>
      </w:r>
    </w:p>
    <w:p>
      <w:r>
        <w:t>BẢO</w:t>
      </w:r>
    </w:p>
    <w:p>
      <w:r>
        <w:t>HIỂM XÃ HỘI VIỆT NAMĐơn vị: ................................... Mẫu số 03</w:t>
      </w:r>
    </w:p>
    <w:p>
      <w:r>
        <w:t>BẢN TỰ NHẬN XÉT, ĐÁNH GIÁ, PHÂN LOẠI CỦA CÁN BỘ</w:t>
      </w:r>
    </w:p>
    <w:p>
      <w:r>
        <w:t>Năm:</w:t>
      </w:r>
    </w:p>
    <w:p>
      <w:r>
        <w:t>…… (hoặc 5 năm từ ……… đến ……..)</w:t>
      </w:r>
    </w:p>
    <w:p>
      <w:r>
        <w:t>Đối</w:t>
      </w:r>
    </w:p>
    <w:p>
      <w:r>
        <w:t>với chức danh Trưởng ban, Phó Trưởng ban; Chánh Văn phòng, Phó chánh văn phòng;</w:t>
      </w:r>
    </w:p>
    <w:p>
      <w:r>
        <w:t>Giám đốc; Phó Giám đốc Trung tâm; Viện trưởng, Phó Viện trưởng; Hiệu trưởng,</w:t>
      </w:r>
    </w:p>
    <w:p>
      <w:r>
        <w:t>Phó hiệu trưởng; Tổng biên tập, Phó tổng biên tập; Giám đốc, Phó giám đốc BHXH</w:t>
      </w:r>
    </w:p>
    <w:p>
      <w:r>
        <w:t>tỉnh; Trưởng phòng, Phó Trưởng phòng các đơn vị trực thuộc khác; Kế toán trưởng</w:t>
      </w:r>
    </w:p>
    <w:p>
      <w:r>
        <w:t>cấp I</w:t>
      </w:r>
    </w:p>
    <w:p>
      <w:r>
        <w:t>(Ban hành kèm theo Quyết định số 1684/QĐ-BHXH ngày 8 tháng 12 năm 2010 của Tổng</w:t>
      </w:r>
    </w:p>
    <w:p>
      <w:r>
        <w:t>giám đốc BHXH Việt Nam)</w:t>
      </w:r>
    </w:p>
    <w:p>
      <w:r>
        <w:t>Họ và tên:</w:t>
      </w:r>
    </w:p>
    <w:p>
      <w:r>
        <w:t>………………………………………………. Sinh ngày…… tháng …. năm………………..</w:t>
      </w:r>
    </w:p>
    <w:p>
      <w:r>
        <w:t>Đơn vị công tác:</w:t>
      </w:r>
    </w:p>
    <w:p>
      <w:r>
        <w:t>………………………………………….………………………………………………….</w:t>
      </w:r>
    </w:p>
    <w:p>
      <w:r>
        <w:t>Chức vụ:</w:t>
      </w:r>
    </w:p>
    <w:p>
      <w:r>
        <w:t>………………………………………….…………………………………………………………..</w:t>
      </w:r>
    </w:p>
    <w:p>
      <w:r>
        <w:t>Nhiệm vụ được</w:t>
      </w:r>
    </w:p>
    <w:p>
      <w:r>
        <w:t>phân công: ………………………………………….…………………………………….</w:t>
      </w:r>
    </w:p>
    <w:p>
      <w:r>
        <w:t>Thực hiện</w:t>
      </w:r>
    </w:p>
    <w:p>
      <w:r>
        <w:t>chức trách nhiệm vụ được giao:</w:t>
      </w:r>
    </w:p>
    <w:p>
      <w:r>
        <w:t>a. Đánh</w:t>
      </w:r>
    </w:p>
    <w:p>
      <w:r>
        <w:t>giá kết quả về khối lượng, chất lượng, hiệu quả công việc của bản thân và đơn vị:</w:t>
      </w:r>
    </w:p>
    <w:p>
      <w:r>
        <w:t>Đối với cán bộ</w:t>
      </w:r>
    </w:p>
    <w:p>
      <w:r>
        <w:t>quản lý là cấp Trưởng: Cần đánh giá tóm tắt toàn diện kết quả thực hiện các mặt</w:t>
      </w:r>
    </w:p>
    <w:p>
      <w:r>
        <w:t>công tác theo chức năng, nhiệm vụ của đơn vị; đồng thời đánh giá và nêu số lượng,</w:t>
      </w:r>
    </w:p>
    <w:p>
      <w:r>
        <w:t>chất lượng, hiệu quả công việc lĩnh vực bản thân trực tiếp phụ trách. Đánh giá</w:t>
      </w:r>
    </w:p>
    <w:p>
      <w:r>
        <w:t>kết quả đó gắn việc hoàn thành chỉ tiêu, nhiệm vụ chung của toàn đơn vị.</w:t>
      </w:r>
    </w:p>
    <w:p>
      <w:r>
        <w:t>Đối với cán bộ</w:t>
      </w:r>
    </w:p>
    <w:p>
      <w:r>
        <w:t>quản lý là cấp Phó: Cần nêu số lượng, chất lượng và hiệu quả công việc được</w:t>
      </w:r>
    </w:p>
    <w:p>
      <w:r>
        <w:t>phân công phụ trách. Đánh giá kết quả đó gắn việc hoàn thành chỉ tiêu, nhiệm vụ</w:t>
      </w:r>
    </w:p>
    <w:p>
      <w:r>
        <w:t>chung của toàn đơn vị.</w:t>
      </w:r>
    </w:p>
    <w:p>
      <w:r>
        <w:t>b. Kiểm điểm</w:t>
      </w:r>
    </w:p>
    <w:p>
      <w:r>
        <w:t>những mặt còn tồn tại, hạn chế trong việc tổ chức, quản lý đơn vị:</w:t>
      </w:r>
    </w:p>
    <w:p>
      <w:r>
        <w:t>Từ số lượng, chất</w:t>
      </w:r>
    </w:p>
    <w:p>
      <w:r>
        <w:t>lượng, hiệu quả công việc của đơn vị được phân công trực tiếp quản lý, chỉ đạo,</w:t>
      </w:r>
    </w:p>
    <w:p>
      <w:r>
        <w:t>bản thân cần kiểm điểm, đánh giá những hạn chế, tồn tại liên quan đến việc quản</w:t>
      </w:r>
    </w:p>
    <w:p>
      <w:r>
        <w:t>lý, chỉ đạo.</w:t>
      </w:r>
    </w:p>
    <w:p>
      <w:r>
        <w:t>Đánh giá những tồn</w:t>
      </w:r>
    </w:p>
    <w:p>
      <w:r>
        <w:t>tại, hạn chế các mặt công tác chuyên môn được phân công phụ trách như:</w:t>
      </w:r>
    </w:p>
    <w:p>
      <w:r>
        <w:t>­</w:t>
      </w:r>
    </w:p>
    <w:p>
      <w:r>
        <w:t>- Đối với</w:t>
      </w:r>
    </w:p>
    <w:p>
      <w:r>
        <w:t>cán bộ quản lý Bảo hiểm xã hội các tỉnh:</w:t>
      </w:r>
    </w:p>
    <w:p>
      <w:r>
        <w:t>Công tác thu</w:t>
      </w:r>
    </w:p>
    <w:p>
      <w:r>
        <w:t>BHXH, BHYT: Nêu rõ số nợ đọng, số thu chậm không đúng với kế hoạch, đối tượng</w:t>
      </w:r>
    </w:p>
    <w:p>
      <w:r>
        <w:t>chưa tham gia BHXH, BHYT;</w:t>
      </w:r>
    </w:p>
    <w:p>
      <w:r>
        <w:t>Công tác tài</w:t>
      </w:r>
    </w:p>
    <w:p>
      <w:r>
        <w:t>chính, chi trả: Các vấn đề sai sót trong công tác tài chính, kế toán; về mất an</w:t>
      </w:r>
    </w:p>
    <w:p>
      <w:r>
        <w:t>toàn tiền mặt; các vấn đề tồn tại khác trong việc thực hiện quy trình chi trả;</w:t>
      </w:r>
    </w:p>
    <w:p>
      <w:r>
        <w:t>Công tác thực</w:t>
      </w:r>
    </w:p>
    <w:p>
      <w:r>
        <w:t>hiện chính sách BHYT: Nêu rõ số bội chi quỹ, tình trạng lạm dụng quỹ khám chữa</w:t>
      </w:r>
    </w:p>
    <w:p>
      <w:r>
        <w:t>bệnh;</w:t>
      </w:r>
    </w:p>
    <w:p>
      <w:r>
        <w:t>Công tác cấp sổ</w:t>
      </w:r>
    </w:p>
    <w:p>
      <w:r>
        <w:t>BHXH, thẻ BHYT: Nêu rõ việc cấp sai hoặc cấp chậm;</w:t>
      </w:r>
    </w:p>
    <w:p>
      <w:r>
        <w:t>Công tác Công</w:t>
      </w:r>
    </w:p>
    <w:p>
      <w:r>
        <w:t>nghệ thông tin: Cần nêu rõ tiến độ triển khai, áp dụng các chương trình phần mềm</w:t>
      </w:r>
    </w:p>
    <w:p>
      <w:r>
        <w:t>của ngành vào quá trình quản lý tại cơ sở; ý thức thực hiện cải cách thủ tục</w:t>
      </w:r>
    </w:p>
    <w:p>
      <w:r>
        <w:t>hành chính ở đơn vị…;</w:t>
      </w:r>
    </w:p>
    <w:p>
      <w:r>
        <w:t>Các lĩnh vực</w:t>
      </w:r>
    </w:p>
    <w:p>
      <w:r>
        <w:t>công tác khác cũng kiểm điểm, đánh giá tương tự như 05 nhóm nhiệm vụ công tác</w:t>
      </w:r>
    </w:p>
    <w:p>
      <w:r>
        <w:t>nêu trên.</w:t>
      </w:r>
    </w:p>
    <w:p>
      <w:r>
        <w:t>Đối với các</w:t>
      </w:r>
    </w:p>
    <w:p>
      <w:r>
        <w:t>đơn vị trực thuộc Bảo hiểm xã hội Việt Nam:</w:t>
      </w:r>
    </w:p>
    <w:p>
      <w:r>
        <w:t>Tùy theo chức</w:t>
      </w:r>
    </w:p>
    <w:p>
      <w:r>
        <w:t>năng, nhiệm vụ được phân công, cần nêu rõ mặt tồn tại thuộc phạm vi phụ trách</w:t>
      </w:r>
    </w:p>
    <w:p>
      <w:r>
        <w:t>bao gồm: nghiên cứu, tham mưu, đề xuất; hướng dẫn, kiểm tra, phối hợp…</w:t>
      </w:r>
    </w:p>
    <w:p>
      <w:r>
        <w:t>c. Nguyên</w:t>
      </w:r>
    </w:p>
    <w:p>
      <w:r>
        <w:t>nhân của các tồn tại:</w:t>
      </w:r>
    </w:p>
    <w:p>
      <w:r>
        <w:t>Nguyên nhân</w:t>
      </w:r>
    </w:p>
    <w:p>
      <w:r>
        <w:t>khách quan;</w:t>
      </w:r>
    </w:p>
    <w:p>
      <w:r>
        <w:t>Nguyên nhân chủ</w:t>
      </w:r>
    </w:p>
    <w:p>
      <w:r>
        <w:t>quan.</w:t>
      </w:r>
    </w:p>
    <w:p>
      <w:r>
        <w:t>Đặc biệt cần nêu</w:t>
      </w:r>
    </w:p>
    <w:p>
      <w:r>
        <w:t>rõ nguyên nhân chủ quan để từ đó có giải pháp khắc phục.</w:t>
      </w:r>
    </w:p>
    <w:p>
      <w:r>
        <w:t>d. Giải</w:t>
      </w:r>
    </w:p>
    <w:p>
      <w:r>
        <w:t>pháp, biện pháp khắc phục những tồn tại (kể cả do khách quan và chủ quan):</w:t>
      </w:r>
    </w:p>
    <w:p>
      <w:r>
        <w:t>Các giải pháp,</w:t>
      </w:r>
    </w:p>
    <w:p>
      <w:r>
        <w:t>biện pháp và thời gian khắc phục những tồn tại hạn chế;</w:t>
      </w:r>
    </w:p>
    <w:p>
      <w:r>
        <w:t>Kiến nghị, đề</w:t>
      </w:r>
    </w:p>
    <w:p>
      <w:r>
        <w:t>xuất các giải pháp quản lý mới.</w:t>
      </w:r>
    </w:p>
    <w:p>
      <w:r>
        <w:t>Phẩm chất</w:t>
      </w:r>
    </w:p>
    <w:p>
      <w:r>
        <w:t>chính trị, đạo đức lối sống.</w:t>
      </w:r>
    </w:p>
    <w:p>
      <w:r>
        <w:t>Nhận thức, tư</w:t>
      </w:r>
    </w:p>
    <w:p>
      <w:r>
        <w:t>tưởng chính trị: việc chấp hành chủ trương, đường lối của Đảng, chính sách,</w:t>
      </w:r>
    </w:p>
    <w:p>
      <w:r>
        <w:t>pháp luật của Nhà nước;</w:t>
      </w:r>
    </w:p>
    <w:p>
      <w:r>
        <w:t>Việc giữ gìn đạo</w:t>
      </w:r>
    </w:p>
    <w:p>
      <w:r>
        <w:t>đức và lối sống lành mạnh; chống quan liêu, tham nhũng, lãng phí và các biểu hiện</w:t>
      </w:r>
    </w:p>
    <w:p>
      <w:r>
        <w:t>tiêu cực khác;</w:t>
      </w:r>
    </w:p>
    <w:p>
      <w:r>
        <w:t>Tính trung thực,</w:t>
      </w:r>
    </w:p>
    <w:p>
      <w:r>
        <w:t>khách quan trong công tác.</w:t>
      </w:r>
    </w:p>
    <w:p>
      <w:r>
        <w:t>Tóm tắt</w:t>
      </w:r>
    </w:p>
    <w:p>
      <w:r>
        <w:t>ưu, khuyết điểm chính về việc thực hiện chức trách, nhiệm vụ.</w:t>
      </w:r>
    </w:p>
    <w:p>
      <w:r>
        <w:t>Ý thức tổ chức</w:t>
      </w:r>
    </w:p>
    <w:p>
      <w:r>
        <w:t>kỷ luật, chấp hành ý kiến chỉ đạo của cấp trên;</w:t>
      </w:r>
    </w:p>
    <w:p>
      <w:r>
        <w:t>Tinh thần học</w:t>
      </w:r>
    </w:p>
    <w:p>
      <w:r>
        <w:t>tập nâng cao trình độ;</w:t>
      </w:r>
    </w:p>
    <w:p>
      <w:r>
        <w:t>Tác phong,</w:t>
      </w:r>
    </w:p>
    <w:p>
      <w:r>
        <w:t>quan hệ phối hợp công tác; tinh thần và thái độ phục vụ nhân dân.</w:t>
      </w:r>
    </w:p>
    <w:p>
      <w:r>
        <w:t>Phân loại</w:t>
      </w:r>
    </w:p>
    <w:p>
      <w:r>
        <w:t>theo mức độ hoàn thành chức trách, nhiệm vụ.</w:t>
      </w:r>
    </w:p>
    <w:p>
      <w:r>
        <w:t>(Hoàn thành tốt, hoàn thành, chưa</w:t>
      </w:r>
    </w:p>
    <w:p>
      <w:r>
        <w:t>hoàn thành)</w:t>
      </w:r>
    </w:p>
    <w:p>
      <w:r>
        <w:t>Tóm</w:t>
      </w:r>
    </w:p>
    <w:p>
      <w:r>
        <w:t>tắt nhận xét, đánh giá của Tổng giám đốc Bảo hiểm xã hội Việt Nam(Viết thành văn bản riêng) ……,</w:t>
      </w:r>
    </w:p>
    <w:p>
      <w:r>
        <w:t>ngày… tháng …. năm …..Người tự nhận xét đánh giá(Ký, ghi rõ họ, tên)</w:t>
      </w:r>
    </w:p>
    <w:p/>
    <w:p>
      <w:r>
        <w:t>Nguồn tra cứu: vanban.phaplyvn.com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/>
      <w:sz w:val="26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