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Thông tư 125/2021/TT-BTC sửa đổi Thông tư 37/2018/TT-BTC sắp xếp lại nhà đất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125/2021/TT-BTC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Thông tư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30/12/2021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 CỘNG HÒA XÃ HỘI</w:t>
      </w:r>
    </w:p>
    <w:p>
      <w:r>
        <w:t>CHỦ NGHĨA VIỆT NAMĐộc lập - Tự do - Hạnh phúc</w:t>
      </w:r>
    </w:p>
    <w:p>
      <w:r>
        <w:t>Số:</w:t>
      </w:r>
    </w:p>
    <w:p>
      <w:r>
        <w:t>125/2021/TT-BTC Hà Nội, ngày 30</w:t>
      </w:r>
    </w:p>
    <w:p>
      <w:r>
        <w:t>tháng 12 năm 2021</w:t>
      </w:r>
    </w:p>
    <w:p>
      <w:r>
        <w:t>THÔNG TƯ</w:t>
      </w:r>
    </w:p>
    <w:p>
      <w:r>
        <w:t>SỬA</w:t>
      </w:r>
    </w:p>
    <w:p>
      <w:r>
        <w:t>ĐỔI, BỔ SUNG MỘT SỐ ĐIỀU CỦA THÔNG TƯ SỐ 37/2018/TT-BTC NGÀY 16 THÁNG 4 NĂM</w:t>
      </w:r>
    </w:p>
    <w:p>
      <w:r>
        <w:t>2018 CỦA BỘ TÀI CHÍNH HƯỚNG DẪN MỘT SỐ NỘI DUNG VỀ SẮP XẾP LẠI, XỬ LÝ NHÀ, ĐẤT</w:t>
      </w:r>
    </w:p>
    <w:p>
      <w:r>
        <w:t>THEO QUY ĐỊNH TẠI NGHỊ ĐỊNH SỐ 167/2017/NĐ-CP NGÀY 31 THÁNG 12 NĂM 2017 CỦA</w:t>
      </w:r>
    </w:p>
    <w:p>
      <w:r>
        <w:t>CHÍNH PHỦ QUY ĐỊNH VIỆC SẮP XẾP LẠI, XỬ LÝ TÀI SẢN CÔNG</w:t>
      </w:r>
    </w:p>
    <w:p>
      <w:r>
        <w:t>Căn cứ</w:t>
      </w:r>
    </w:p>
    <w:p>
      <w:r>
        <w:t>Luật Quản</w:t>
      </w:r>
    </w:p>
    <w:p>
      <w:r>
        <w:t>lý, sử dụng tài sản công</w:t>
      </w:r>
    </w:p>
    <w:p>
      <w:r>
        <w:t>ngày 21 tháng 6 năm 2017;</w:t>
      </w:r>
    </w:p>
    <w:p>
      <w:r>
        <w:t>Căn cứ Nghị định số 167/2017/NĐ-CP ngày 31 tháng</w:t>
      </w:r>
    </w:p>
    <w:p>
      <w:r>
        <w:t>12 năm 2017 của Chính phủ quy định việc sắp xếp lại, xử lý tài sản công;</w:t>
      </w:r>
    </w:p>
    <w:p>
      <w:r>
        <w:t>Căn cứ Nghị định số</w:t>
      </w:r>
    </w:p>
    <w:p>
      <w:r>
        <w:t>67/2021/NĐ-CP</w:t>
      </w:r>
    </w:p>
    <w:p>
      <w:r>
        <w:t>ngày 15 tháng 7 năm 2021 của Chính phủ về việc sửa đổi, bổ sung một số điều của</w:t>
      </w:r>
    </w:p>
    <w:p>
      <w:r>
        <w:t>Nghị định số 167/2017/NĐ-CP;</w:t>
      </w:r>
    </w:p>
    <w:p>
      <w:r>
        <w:t>Căn cứ Nghị định số</w:t>
      </w:r>
    </w:p>
    <w:p>
      <w:r>
        <w:t>87/2017/NĐ-CP</w:t>
      </w:r>
    </w:p>
    <w:p>
      <w:r>
        <w:t>ngày 26 tháng 7 năm 2017 của Chính phủ quy định chức năng, nhiệm vụ, quyền hạn</w:t>
      </w:r>
    </w:p>
    <w:p>
      <w:r>
        <w:t>và cơ cấu Tổ chức của Bộ Tài chính;</w:t>
      </w:r>
    </w:p>
    <w:p>
      <w:r>
        <w:t>Theo đề nghị của Cục trưởng Cục Quản lý công sản,</w:t>
      </w:r>
    </w:p>
    <w:p>
      <w:r>
        <w:t>Bộ trưởng Bộ Tài chính ban hành Thông tư sửa đổi,</w:t>
      </w:r>
    </w:p>
    <w:p>
      <w:r>
        <w:t>bổ sung một số Điều của Thông tư số</w:t>
      </w:r>
    </w:p>
    <w:p>
      <w:r>
        <w:t>37/2018/TT-BTC</w:t>
      </w:r>
    </w:p>
    <w:p>
      <w:r>
        <w:t>ngày 16 tháng 4 năm 2018 hướng dẫn một số nội dung về sắp xếp lại, xử lý nhà, đất</w:t>
      </w:r>
    </w:p>
    <w:p>
      <w:r>
        <w:t>theo quy định tại Nghị định số</w:t>
      </w:r>
    </w:p>
    <w:p>
      <w:r>
        <w:t>167/2017/NĐ-CP</w:t>
      </w:r>
    </w:p>
    <w:p>
      <w:r>
        <w:t>ngày 31 tháng 12 năm 2017 của Chính phủ quy định việc sắp xếp lại, xử lý tài sản</w:t>
      </w:r>
    </w:p>
    <w:p>
      <w:r>
        <w:t>công.</w:t>
      </w:r>
    </w:p>
    <w:p>
      <w:r>
        <w:t>Điều 1. Sửa đổi, bổ sung một số</w:t>
      </w:r>
    </w:p>
    <w:p>
      <w:r>
        <w:t>Điều của Thông tư số 37/2018/TT-BTC ngày 16 tháng 4 năm 2018 của Bộ Tài chính</w:t>
      </w:r>
    </w:p>
    <w:p>
      <w:r>
        <w:t>hướng dẫn một số nội dung về sắp xếp lại, xử lý nhà, đất theo quy định tại Nghị</w:t>
      </w:r>
    </w:p>
    <w:p>
      <w:r>
        <w:t>định số 167/2017/NĐ-CP ngày 31 tháng 12 năm 2017 của Chính phủ quy định việc sắp</w:t>
      </w:r>
    </w:p>
    <w:p>
      <w:r>
        <w:t>xếp lại, xử lý tài sản công</w:t>
      </w:r>
    </w:p>
    <w:p>
      <w:r>
        <w:t>Sửa đổi</w:t>
      </w:r>
    </w:p>
    <w:p>
      <w:r>
        <w:t>khoản</w:t>
      </w:r>
    </w:p>
    <w:p>
      <w:r>
        <w:t>2 Điều 2</w:t>
      </w:r>
    </w:p>
    <w:p>
      <w:r>
        <w:t>như sau:</w:t>
      </w:r>
    </w:p>
    <w:p>
      <w:r>
        <w:t>“Điều 2. Đối tượng áp dụng</w:t>
      </w:r>
    </w:p>
    <w:p>
      <w:r>
        <w:t>Doanh nghiệp quy định tại</w:t>
      </w:r>
    </w:p>
    <w:p>
      <w:r>
        <w:t>điểm b khoản</w:t>
      </w:r>
    </w:p>
    <w:p>
      <w:r>
        <w:t>1 Điều 2 Nghị định số 167/2017/NĐ-CP</w:t>
      </w:r>
    </w:p>
    <w:p>
      <w:r>
        <w:t>ngày 31 tháng 12 năm 2017 của Chính phủ</w:t>
      </w:r>
    </w:p>
    <w:p>
      <w:r>
        <w:t>quy định việc sắp xếp lại, xử lý tài sản công (được sửa đổi, bổ sung tại</w:t>
      </w:r>
    </w:p>
    <w:p>
      <w:r>
        <w:t>khoản 2 Điều 1 Nghị định số 67/2021/NĐ-CP</w:t>
      </w:r>
    </w:p>
    <w:p>
      <w:r>
        <w:t>ngày 15 tháng 7 năm</w:t>
      </w:r>
    </w:p>
    <w:p>
      <w:r>
        <w:t>2021 của Chính phủ).”</w:t>
      </w:r>
    </w:p>
    <w:p>
      <w:r>
        <w:t>Sửa đổi, bổ sung</w:t>
      </w:r>
    </w:p>
    <w:p>
      <w:r>
        <w:t>Điều 3</w:t>
      </w:r>
    </w:p>
    <w:p>
      <w:r>
        <w:t>như sau:</w:t>
      </w:r>
    </w:p>
    <w:p>
      <w:r>
        <w:t>“Điều 3. Lập báo cáo kê khai, tổng hợp và lập</w:t>
      </w:r>
    </w:p>
    <w:p>
      <w:r>
        <w:t>phương án sắp xếp lại, xử lý nhà, đất</w:t>
      </w:r>
    </w:p>
    <w:p>
      <w:r>
        <w:t>Việc lập báo cáo kê khai, tổng hợp và lập phương</w:t>
      </w:r>
    </w:p>
    <w:p>
      <w:r>
        <w:t>án sắp xếp lại, xử lý nhà, đất thực hiện theo quy định tại</w:t>
      </w:r>
    </w:p>
    <w:p>
      <w:r>
        <w:t>Điều</w:t>
      </w:r>
    </w:p>
    <w:p>
      <w:r>
        <w:t>5 Nghị định số 167/2017/NĐ-CP</w:t>
      </w:r>
    </w:p>
    <w:p>
      <w:r>
        <w:t>ngày 31 tháng 12 năm 2017 của Chính phủ (được</w:t>
      </w:r>
    </w:p>
    <w:p>
      <w:r>
        <w:t>sửa đổi, bổ sung tại</w:t>
      </w:r>
    </w:p>
    <w:p>
      <w:r>
        <w:t>khoản 5 Điều 1 Nghị định số 67/2021/NĐ-CP</w:t>
      </w:r>
    </w:p>
    <w:p>
      <w:r>
        <w:t>ngày 15 tháng 7 năm 2021 của Chính phủ).</w:t>
      </w:r>
    </w:p>
    <w:p>
      <w:r>
        <w:t>Cơ quan, tổ chức, đơn vị, doanh nghiệp trực tiếp</w:t>
      </w:r>
    </w:p>
    <w:p>
      <w:r>
        <w:t>quản lý, sử dụng nhà, đất lập báo cáo kê khai (bao gồm các thông tin diện tích,</w:t>
      </w:r>
    </w:p>
    <w:p>
      <w:r>
        <w:t>hồ sơ pháp lý, mục đích sử dụng, hiện trạng sử dụng và phương án đề xuất) theo</w:t>
      </w:r>
    </w:p>
    <w:p>
      <w:r>
        <w:t>đúng Mẫu số 01 quy định tại Phụ lục ban hành kèm theo Nghị định số</w:t>
      </w:r>
    </w:p>
    <w:p>
      <w:r>
        <w:t>167/2017/NĐ-CP ngày 31 tháng 12 năm 2017 của Chính phủ.</w:t>
      </w:r>
    </w:p>
    <w:p>
      <w:r>
        <w:t>Trường hợp đề xuất phương án bán tài sản trên đất,</w:t>
      </w:r>
    </w:p>
    <w:p>
      <w:r>
        <w:t>chuyển nhượng quyền sử dụng đất thì cơ quan, tổ chức, đơn vị, doanh nghiệp thuộc</w:t>
      </w:r>
    </w:p>
    <w:p>
      <w:r>
        <w:t>trung ương quản lý gửi kèm tài liệu xác định nguyên giá tài sản trên đất, giá</w:t>
      </w:r>
    </w:p>
    <w:p>
      <w:r>
        <w:t>trị quyền sử dụng đất theo quy định tại</w:t>
      </w:r>
    </w:p>
    <w:p>
      <w:r>
        <w:t>khoản 12 Điều 11 Nghị định</w:t>
      </w:r>
    </w:p>
    <w:p>
      <w:r>
        <w:t>số 167/2017/NĐ-CP ngày 31 tháng 12 năm 2017 của Chính phủ (được bổ sung tại khoản</w:t>
      </w:r>
    </w:p>
    <w:p>
      <w:r>
        <w:t>11 Điều 1 Nghị định số 67/2021/NĐ-CP</w:t>
      </w:r>
    </w:p>
    <w:p>
      <w:r>
        <w:t>ngày 15 tháng 7 năm 2021 của Chính phủ).</w:t>
      </w:r>
    </w:p>
    <w:p>
      <w:r>
        <w:t>Việc lập Mẫu số 01 quy định tại Phụ lục kèm theo</w:t>
      </w:r>
    </w:p>
    <w:p>
      <w:r>
        <w:t>Nghị định số 167/2017/NĐ-CP ngày 31 tháng 12 năm 2017 của Chính phủ thực hiện</w:t>
      </w:r>
    </w:p>
    <w:p>
      <w:r>
        <w:t>theo quy định tại Phụ lục số 01 ban hành kèm theo Thông tư này. Việc lập Mẫu số</w:t>
      </w:r>
    </w:p>
    <w:p>
      <w:r>
        <w:t>02 quy định tại Phụ lục kèm theo Nghị định số 167/2017/NĐ-CP ngày 31 tháng 12</w:t>
      </w:r>
    </w:p>
    <w:p>
      <w:r>
        <w:t>năm 2017 của Chính phủ (được sửa đổi, bổ sung tại Mẫu số 02 Phụ lục kèm theo</w:t>
      </w:r>
    </w:p>
    <w:p>
      <w:r>
        <w:t>Nghị định số</w:t>
      </w:r>
    </w:p>
    <w:p>
      <w:r>
        <w:t>67/2021/NĐ-CP</w:t>
      </w:r>
    </w:p>
    <w:p>
      <w:r>
        <w:t>ngày 15 tháng 7</w:t>
      </w:r>
    </w:p>
    <w:p>
      <w:r>
        <w:t>năm 2021 của Chính phủ) thực hiện theo quy định tại Phụ lục số 02 ban hành kèm</w:t>
      </w:r>
    </w:p>
    <w:p>
      <w:r>
        <w:t>theo Thông tư này.</w:t>
      </w:r>
    </w:p>
    <w:p>
      <w:r>
        <w:t>Cơ quan, tổ chức, đơn vị, doanh nghiệp trực tiếp</w:t>
      </w:r>
    </w:p>
    <w:p>
      <w:r>
        <w:t>quản lý, sử dụng nhà, đất; cơ quan, doanh nghiệp có nhiệm vụ tổng hợp phương án</w:t>
      </w:r>
    </w:p>
    <w:p>
      <w:r>
        <w:t>sắp xếp lại, xử lý; cơ quan có thẩm quyền lập phương án sắp xếp lại, xử lý nhà,</w:t>
      </w:r>
    </w:p>
    <w:p>
      <w:r>
        <w:t>đất chịu trách nhiệm về tính đầy đủ, chính xác của các thông tin báo cáo.”</w:t>
      </w:r>
    </w:p>
    <w:p>
      <w:r>
        <w:t>Sửa đổi</w:t>
      </w:r>
    </w:p>
    <w:p>
      <w:r>
        <w:t>Điều</w:t>
      </w:r>
    </w:p>
    <w:p>
      <w:r>
        <w:t>10</w:t>
      </w:r>
    </w:p>
    <w:p>
      <w:r>
        <w:t>như sau:</w:t>
      </w:r>
    </w:p>
    <w:p>
      <w:r>
        <w:t>“Điều 10. Xử lý chuyển tiếp</w:t>
      </w:r>
    </w:p>
    <w:p>
      <w:r>
        <w:t>Việc xử lý chuyển tiếp đối với nhà, đất đã được cơ</w:t>
      </w:r>
    </w:p>
    <w:p>
      <w:r>
        <w:t>quan, người có thẩm quyền phê duyệt phương án sắp xếp lại, xử lý nhà, đất trước</w:t>
      </w:r>
    </w:p>
    <w:p>
      <w:r>
        <w:t>ngày 01 tháng 01 năm 2018 thực hiện theo quy định tại</w:t>
      </w:r>
    </w:p>
    <w:p>
      <w:r>
        <w:t>Điều 28</w:t>
      </w:r>
    </w:p>
    <w:p>
      <w:r>
        <w:t>Nghị định số 167/2017/NĐ-CP</w:t>
      </w:r>
    </w:p>
    <w:p>
      <w:r>
        <w:t>ngày 31 tháng 12 năm 2017 của Chính phủ (được sửa</w:t>
      </w:r>
    </w:p>
    <w:p>
      <w:r>
        <w:t>đổi, bổ sung tại</w:t>
      </w:r>
    </w:p>
    <w:p>
      <w:r>
        <w:t>khoản 19 Điều 1 Nghị định số 67/2021/NĐ-CP</w:t>
      </w:r>
    </w:p>
    <w:p>
      <w:r>
        <w:t>ngày 15 tháng 7 năm 2021 của Chính phủ).”</w:t>
      </w:r>
    </w:p>
    <w:p>
      <w:r>
        <w:t>Sửa đổi</w:t>
      </w:r>
    </w:p>
    <w:p>
      <w:r>
        <w:t>khoản</w:t>
      </w:r>
    </w:p>
    <w:p>
      <w:r>
        <w:t>6 Điều 11</w:t>
      </w:r>
    </w:p>
    <w:p>
      <w:r>
        <w:t>như sau:</w:t>
      </w:r>
    </w:p>
    <w:p>
      <w:r>
        <w:t>“6. Trách nhiệm tổ chức thực hiện</w:t>
      </w:r>
    </w:p>
    <w:p>
      <w:r>
        <w:t>a) Các Bộ, cơ quan ngang bộ, cơ quan thuộc Chính phủ,</w:t>
      </w:r>
    </w:p>
    <w:p>
      <w:r>
        <w:t>cơ quan khác ở trung ương tổ chức, chỉ đạo cơ quan, tổ chức, đơn vị, doanh nghiệp</w:t>
      </w:r>
    </w:p>
    <w:p>
      <w:r>
        <w:t>thuộc phạm vi quản lý thực hiện sắp xếp lại, xử lý nhà, đất theo quy định và tổ</w:t>
      </w:r>
    </w:p>
    <w:p>
      <w:r>
        <w:t>chức theo dõi, đôn đốc, kiểm tra, rà soát việc thực hiện phương án sắp xếp lại,</w:t>
      </w:r>
    </w:p>
    <w:p>
      <w:r>
        <w:t>xử lý nhà, đất đã được cơ quan, người có thẩm quyền phê duyệt đối với nhà, đất</w:t>
      </w:r>
    </w:p>
    <w:p>
      <w:r>
        <w:t>của cơ quan, tổ chức, đơn vị, doanh nghiệp thuộc phạm vi quản lý đảm bảo thực</w:t>
      </w:r>
    </w:p>
    <w:p>
      <w:r>
        <w:t>hiện đúng quy định của pháp luật, tránh thất thoát tài sản công.</w:t>
      </w:r>
    </w:p>
    <w:p>
      <w:r>
        <w:t>b) Ủy ban nhân dân các tỉnh, thành phố trực thuộc</w:t>
      </w:r>
    </w:p>
    <w:p>
      <w:r>
        <w:t>trung ương tổ chức, chỉ đạo cơ quan, tổ chức, đơn vị, doanh nghiệp thuộc phạm</w:t>
      </w:r>
    </w:p>
    <w:p>
      <w:r>
        <w:t>vi quản lý thực hiện sắp xếp lại, xử lý nhà, đất theo quy định; tổ chức theo</w:t>
      </w:r>
    </w:p>
    <w:p>
      <w:r>
        <w:t>dõi, đôn đốc, kiểm tra, rà soát việc thực hiện phương án sắp xếp lại, xử lý</w:t>
      </w:r>
    </w:p>
    <w:p>
      <w:r>
        <w:t>nhà, đất đã được cơ quan, người có thẩm quyền phê duyệt đối với nhà, đất thuộc</w:t>
      </w:r>
    </w:p>
    <w:p>
      <w:r>
        <w:t>địa phương quản lý và nhà, đất thuộc trung ương, địa phương khác quản lý trên địa</w:t>
      </w:r>
    </w:p>
    <w:p>
      <w:r>
        <w:t>bàn địa phương mình đối với nội dung thuộc chức năng, nhiệm vụ, trách nhiệm của</w:t>
      </w:r>
    </w:p>
    <w:p>
      <w:r>
        <w:t>địa phương đảm bảo đúng quy định của pháp luật, tránh thất thoát tài sản công.</w:t>
      </w:r>
    </w:p>
    <w:p>
      <w:r>
        <w:t>c) Việc tổ chức, theo dõi, đôn đốc, kiểm tra, rà</w:t>
      </w:r>
    </w:p>
    <w:p>
      <w:r>
        <w:t>soát việc thực hiện phương án sắp xếp lại, xử lý nhà, đất đã được cơ quan, người</w:t>
      </w:r>
    </w:p>
    <w:p>
      <w:r>
        <w:t>có thẩm quyền phê duyệt theo quy định tại điểm a, điểm b khoản này bao gồm cả</w:t>
      </w:r>
    </w:p>
    <w:p>
      <w:r>
        <w:t>nhà, đất đã hoàn thành việc thực hiện phương án và nhà, đất chưa hoàn thành việc</w:t>
      </w:r>
    </w:p>
    <w:p>
      <w:r>
        <w:t>thực hiện phương án sắp xếp lại, xử lý nhà, đất đã được cơ quan, người có thẩm</w:t>
      </w:r>
    </w:p>
    <w:p>
      <w:r>
        <w:t>quyền phê duyệt.</w:t>
      </w:r>
    </w:p>
    <w:p>
      <w:r>
        <w:t>d) Trên cơ sở việc kiểm tra, rà soát theo quy định</w:t>
      </w:r>
    </w:p>
    <w:p>
      <w:r>
        <w:t>tại điểm a và điểm b khoản này, Bộ, cơ quan trung ương, Ủy ban nhân dân cấp tỉnh</w:t>
      </w:r>
    </w:p>
    <w:p>
      <w:r>
        <w:t>chỉ đạo cơ quan, tổ chức, đơn vị, doanh nghiệp thực hiện xử lý chuyển tiếp theo</w:t>
      </w:r>
    </w:p>
    <w:p>
      <w:r>
        <w:t>quy định.</w:t>
      </w:r>
    </w:p>
    <w:p>
      <w:r>
        <w:t>Trường hợp qua kiểm tra, rà soát phát hiện việc thực</w:t>
      </w:r>
    </w:p>
    <w:p>
      <w:r>
        <w:t>hiện phương án sắp xếp lại, xử lý nhà, đất đã được cơ quan, người có thẩm quyền</w:t>
      </w:r>
    </w:p>
    <w:p>
      <w:r>
        <w:t>phê duyệt chưa đúng quy định thì kịp thời xử lý hoặc báo cáo cấp có thẩm quyền</w:t>
      </w:r>
    </w:p>
    <w:p>
      <w:r>
        <w:t>xử lý theo đúng quy định của pháp luật, tránh thất thoát tiền, tài sản của Nhà</w:t>
      </w:r>
    </w:p>
    <w:p>
      <w:r>
        <w:t>nước.”</w:t>
      </w:r>
    </w:p>
    <w:p>
      <w:r>
        <w:t>Điều 2. Thay thế, bãi bỏ một số</w:t>
      </w:r>
    </w:p>
    <w:p>
      <w:r>
        <w:t>nội dung quy định tại Thông tư số 37/2018/TT-BTC ngày 16 tháng 4 năm 2018 của Bộ</w:t>
      </w:r>
    </w:p>
    <w:p>
      <w:r>
        <w:t>Tài chính hướng dẫn một số nội dung về sắp xếp lại, xử lý nhà, đất theo quy định</w:t>
      </w:r>
    </w:p>
    <w:p>
      <w:r>
        <w:t>tại Nghị định số 167/2017/NĐ-CP ngày 31 tháng 12 năm 2017 của Chính phủ quy định</w:t>
      </w:r>
    </w:p>
    <w:p>
      <w:r>
        <w:t>việc sắp xếp lại, xử lý tài sản công</w:t>
      </w:r>
    </w:p>
    <w:p>
      <w:r>
        <w:t>Bãi bỏ</w:t>
      </w:r>
    </w:p>
    <w:p>
      <w:r>
        <w:t>Điều 6, Điều 7 Thông tư số</w:t>
      </w:r>
    </w:p>
    <w:p>
      <w:r>
        <w:t>37/2018/TT-BTC</w:t>
      </w:r>
    </w:p>
    <w:p>
      <w:r>
        <w:t>ngày 16 tháng 4 năm 2018 của Bộ Tài chính hướng dẫn một số nội</w:t>
      </w:r>
    </w:p>
    <w:p>
      <w:r>
        <w:t>dung về sắp xếp lại, xử lý nhà, đất theo quy định tại Nghị định số</w:t>
      </w:r>
    </w:p>
    <w:p>
      <w:r>
        <w:t>167/2017/NĐ-CP ngày 31 tháng 12 năm 2017 của Chính phủ quy định việc sắp xếp lại,</w:t>
      </w:r>
    </w:p>
    <w:p>
      <w:r>
        <w:t>xử lý tài sản công.</w:t>
      </w:r>
    </w:p>
    <w:p>
      <w:r>
        <w:t>Ban hành Phụ lục 01, Phụ lục 02 thay thế Phụ lục</w:t>
      </w:r>
    </w:p>
    <w:p>
      <w:r>
        <w:t>kèm theo Thông tư số 37/2018/TT-BTC ngày 16 tháng 4 năm 2018 của Bộ Tài chính</w:t>
      </w:r>
    </w:p>
    <w:p>
      <w:r>
        <w:t>hướng dẫn một số nội dung về sắp xếp lại, xử lý nhà, đất theo quy định tại Nghị</w:t>
      </w:r>
    </w:p>
    <w:p>
      <w:r>
        <w:t>định số 167/2017/NĐ-CP ngày 31 tháng 12 năm 2017 của Chính phủ quy định việc sắp</w:t>
      </w:r>
    </w:p>
    <w:p>
      <w:r>
        <w:t>xếp lại, xử lý tài sản công.</w:t>
      </w:r>
    </w:p>
    <w:p>
      <w:r>
        <w:t>Điều 3. Điều khoản thi hành</w:t>
      </w:r>
    </w:p>
    <w:p>
      <w:r>
        <w:t>Thông tư này có hiệu lực thi hành từ ngày 15 tháng</w:t>
      </w:r>
    </w:p>
    <w:p>
      <w:r>
        <w:t>02 năm 2022.</w:t>
      </w:r>
    </w:p>
    <w:p>
      <w:r>
        <w:t>Việc xử lý chuyển tiếp đối với các trường hợp phát</w:t>
      </w:r>
    </w:p>
    <w:p>
      <w:r>
        <w:t>sinh từ ngày 01 tháng 01 năm 2018 đến trước ngày 01 tháng 09 năm 2021 theo quy</w:t>
      </w:r>
    </w:p>
    <w:p>
      <w:r>
        <w:t>định tại</w:t>
      </w:r>
    </w:p>
    <w:p>
      <w:r>
        <w:t>khoản 2 Điều 2 Nghị định số 67/2021/NĐ-CP</w:t>
      </w:r>
    </w:p>
    <w:p>
      <w:r>
        <w:t>ngày 15</w:t>
      </w:r>
    </w:p>
    <w:p>
      <w:r>
        <w:t>tháng 7 năm 2021 của Chính phủ được thực hiện như sau:</w:t>
      </w:r>
    </w:p>
    <w:p>
      <w:r>
        <w:t>a) Nhà, đất đã được cơ quan, người có thẩm quyền</w:t>
      </w:r>
    </w:p>
    <w:p>
      <w:r>
        <w:t>phê duyệt phương án bán tài sản trên đất, chuyển nhượng quyền sử dụng đất thực</w:t>
      </w:r>
    </w:p>
    <w:p>
      <w:r>
        <w:t>hiện theo quy định tại</w:t>
      </w:r>
    </w:p>
    <w:p>
      <w:r>
        <w:t>điểm a khoản 2 Điều 2 Nghị định số</w:t>
      </w:r>
    </w:p>
    <w:p>
      <w:r>
        <w:t>67/2021/NĐ-CP</w:t>
      </w:r>
    </w:p>
    <w:p>
      <w:r>
        <w:t>ngày 15 tháng 7 năm 2021 của Chính phủ;</w:t>
      </w:r>
    </w:p>
    <w:p>
      <w:r>
        <w:t>b) Nhà, đất đã được cơ quan, người có thẩm quyền</w:t>
      </w:r>
    </w:p>
    <w:p>
      <w:r>
        <w:t>phê duyệt phương án chuyển mục đích sử dụng đất thực hiện theo quy định tại</w:t>
      </w:r>
    </w:p>
    <w:p>
      <w:r>
        <w:t>điểm b khoản 2 Điều 2 Nghị định số 67/2021/NĐ-CP</w:t>
      </w:r>
    </w:p>
    <w:p>
      <w:r>
        <w:t>ngày 15 tháng</w:t>
      </w:r>
    </w:p>
    <w:p>
      <w:r>
        <w:t>7 năm 2021 của Chính phủ;</w:t>
      </w:r>
    </w:p>
    <w:p>
      <w:r>
        <w:t>c) Nhà, đất đã được cơ quan, người có thẩm quyền</w:t>
      </w:r>
    </w:p>
    <w:p>
      <w:r>
        <w:t>phê duyệt phương án sắp xếp lại, xử lý nhà, đất theo các phương án khác (không</w:t>
      </w:r>
    </w:p>
    <w:p>
      <w:r>
        <w:t>phải là phương án quy định tại điểm a và điểm b khoản này) thực hiện theo quy định</w:t>
      </w:r>
    </w:p>
    <w:p>
      <w:r>
        <w:t>tại</w:t>
      </w:r>
    </w:p>
    <w:p>
      <w:r>
        <w:t>điểm c khoản 2 Điều 2 Nghị định số 67/2021/NĐ-CP</w:t>
      </w:r>
    </w:p>
    <w:p>
      <w:r>
        <w:t>ngày</w:t>
      </w:r>
    </w:p>
    <w:p>
      <w:r>
        <w:t>15 tháng 7 năm 2021 của Chính phủ.</w:t>
      </w:r>
    </w:p>
    <w:p>
      <w:r>
        <w:t>Trong quá trình thực hiện nếu phát sinh vướng mắc,</w:t>
      </w:r>
    </w:p>
    <w:p>
      <w:r>
        <w:t>đề nghị các Bộ, ngành, địa phương, cơ quan, tổ chức, đơn vị, doanh nghiệp phản</w:t>
      </w:r>
    </w:p>
    <w:p>
      <w:r>
        <w:t>ánh kịp thời về Bộ Tài chính để phối hợp, giải quyết./.</w:t>
      </w:r>
    </w:p>
    <w:p>
      <w:r>
        <w:t>Nơi nhận:- Ban Bí thư Trung ương Đảng;- Thủ tướng và các Phó Thủ tướng Chính phủ;- VP Trung ương và các Ban của Đảng;- Văn phòng Chính phủ; Văn phòng Quốc hội;- Văn phòng Chủ tịch Nước; Văn phòng Tổng Bí thư;- Các Bộ, cơ quan ngang Bộ; Cơ quan thuộc Chính phủ,- Ủy ban Quản lý vốn Nhà nước tại doanh nghiệp;- Ngân hàng Chính sách xã hội;- Cơ quan Trung ương của các đoàn thể;- Các Tập đoàn, Tổng công ty nhà nước;- Tòa án Nhân dân tối cao;- Kiểm toán Nhà nước;- Viện Kiểm sát nhân dân tối cao;- HĐND, UBND các tỉnh, TP trực thuộc TW;- Sở Tài chính các tỉnh, TP trực thuộc TW;- Cục Kiểm tra văn bản QPPL (Bộ Tư pháp);- Công báo;- Cổng thông tin điện tử: Chính phủ, Bộ Tài chính;- Các đơn vị thuộc Bộ Tài chính;- Lưu: VT, QLCS. KT. BỘ TRƯỞNGTHỨ TRƯỞNGTrần Xuân Hà</w:t>
      </w:r>
    </w:p>
    <w:p>
      <w:r>
        <w:t>PHỤ</w:t>
      </w:r>
    </w:p>
    <w:p>
      <w:r>
        <w:t>LỤC SỐ 01</w:t>
      </w:r>
    </w:p>
    <w:p>
      <w:r>
        <w:t>(Ban hành kèm</w:t>
      </w:r>
    </w:p>
    <w:p>
      <w:r>
        <w:t>theo Thông tư số 125/2021/TT-BTC ngày 30 tháng 12 năm 2021 của Bộ trưởng Bộ Tài</w:t>
      </w:r>
    </w:p>
    <w:p>
      <w:r>
        <w:t>chính)</w:t>
      </w:r>
    </w:p>
    <w:p>
      <w:r>
        <w:t>Hướng dẫn lập Mẫu số 01</w:t>
      </w:r>
    </w:p>
    <w:p>
      <w:r>
        <w:t>Phụ lục ban hành kèm theo Nghị định số 167/2017/NĐ-CP ngày 31/12/2017 của Chính</w:t>
      </w:r>
    </w:p>
    <w:p>
      <w:r>
        <w:t>phủ quy định việc sắp xếp lại, xử lý tài sản công</w:t>
      </w:r>
    </w:p>
    <w:p>
      <w:r>
        <w:t>Cột số 1 - Số thứ tự:</w:t>
      </w:r>
    </w:p>
    <w:p>
      <w:r>
        <w:t>Đánh số thứ tự tất cả các cơ sở nhà, đất thuộc phạm</w:t>
      </w:r>
    </w:p>
    <w:p>
      <w:r>
        <w:t>vi sắp xếp lại, xử lý nhà, đất.</w:t>
      </w:r>
    </w:p>
    <w:p>
      <w:r>
        <w:t>Cột số 2 - Tên đơn vị/địa chỉ nhà, đất:</w:t>
      </w:r>
    </w:p>
    <w:p>
      <w:r>
        <w:t>a) Tên đơn vị: Ghi tên đầy đủ của cơ quan, tổ chức,</w:t>
      </w:r>
    </w:p>
    <w:p>
      <w:r>
        <w:t>đơn vị, doanh nghiệp trực tiếp quản lý, sử dụng nhà, đất; trường hợp có cơ quan</w:t>
      </w:r>
    </w:p>
    <w:p>
      <w:r>
        <w:t>quản lý cấp trên thì ghi cơ quan quản lý cấp trên lên trước;</w:t>
      </w:r>
    </w:p>
    <w:p>
      <w:r>
        <w:t>b) Địa chỉ nhà, đất: Ghi đầy đủ theo số nhà, đường</w:t>
      </w:r>
    </w:p>
    <w:p>
      <w:r>
        <w:t>phố, thôn (xóm, tổ dân phố), phường (xã, thị trấn), quận (huyện, thị xã, thành</w:t>
      </w:r>
    </w:p>
    <w:p>
      <w:r>
        <w:t>phố thuộc tỉnh), tỉnh, thành phố trực thuộc Trung ương. Trường hợp có thay đổi</w:t>
      </w:r>
    </w:p>
    <w:p>
      <w:r>
        <w:t>địa chỉ nhà, đất thì ghi theo địa chỉ mới tại thời điểm kê khai; đồng thời, ghi</w:t>
      </w:r>
    </w:p>
    <w:p>
      <w:r>
        <w:t>địa chỉ cũ trong dấu ngoặc đơn.</w:t>
      </w:r>
    </w:p>
    <w:p>
      <w:r>
        <w:t>Cột số 3 - Diện tích đất:</w:t>
      </w:r>
    </w:p>
    <w:p>
      <w:r>
        <w:t>Ghi tổng diện tích khuôn viên đất theo đơn vị tính</w:t>
      </w:r>
    </w:p>
    <w:p>
      <w:r>
        <w:t>m</w:t>
      </w:r>
    </w:p>
    <w:p>
      <w:r>
        <w:t>2</w:t>
      </w:r>
    </w:p>
    <w:p>
      <w:r>
        <w:t>hiện đang quản lý, sử dụng theo hồ sơ pháp lý về đất đai hoặc</w:t>
      </w:r>
    </w:p>
    <w:p>
      <w:r>
        <w:t>theo thực tế quản lý, sử dụng.</w:t>
      </w:r>
    </w:p>
    <w:p>
      <w:r>
        <w:t>Trường hợp số liệu giữa hồ sơ pháp lý và số thực tế</w:t>
      </w:r>
    </w:p>
    <w:p>
      <w:r>
        <w:t>đang quản lý, sử dụng khác nhau thì ghi theo số thực tế đang sử dụng và ghi rõ</w:t>
      </w:r>
    </w:p>
    <w:p>
      <w:r>
        <w:t>lý do chênh lệch và hồ sơ pháp lý chứng minh (nếu có); trường hợp có phần diện</w:t>
      </w:r>
    </w:p>
    <w:p>
      <w:r>
        <w:t>tích đất thuộc quy hoạch đất phục vụ mục đích quốc phòng, an ninh, phát triển</w:t>
      </w:r>
    </w:p>
    <w:p>
      <w:r>
        <w:t>kinh tế - xã hội vì lợi ích quốc gia, công cộng phải thu hồi thì ghi rõ phần diện</w:t>
      </w:r>
    </w:p>
    <w:p>
      <w:r>
        <w:t>tích đất này (theo đơn vị tính m</w:t>
      </w:r>
    </w:p>
    <w:p>
      <w:r>
        <w:t>2</w:t>
      </w:r>
    </w:p>
    <w:p>
      <w:r>
        <w:t>).</w:t>
      </w:r>
    </w:p>
    <w:p>
      <w:r>
        <w:t>Cột số 4 - Diện tích nhà:</w:t>
      </w:r>
    </w:p>
    <w:p>
      <w:r>
        <w:t>Chia thành 2 cột:</w:t>
      </w:r>
    </w:p>
    <w:p>
      <w:r>
        <w:t>Cột 4a - Tổng điện tích xây dựng: là tổng diện</w:t>
      </w:r>
    </w:p>
    <w:p>
      <w:r>
        <w:t>tích chiếm đất theo đơn vị tính m</w:t>
      </w:r>
    </w:p>
    <w:p>
      <w:r>
        <w:t>2</w:t>
      </w:r>
    </w:p>
    <w:p>
      <w:r>
        <w:t>của tất cả các ngôi nhà trên</w:t>
      </w:r>
    </w:p>
    <w:p>
      <w:r>
        <w:t>khuôn viên cơ sở nhà, đất và tổng diện tích xây dựng (diện tích chiếm đất) theo</w:t>
      </w:r>
    </w:p>
    <w:p>
      <w:r>
        <w:t>đơn vị tính m</w:t>
      </w:r>
    </w:p>
    <w:p>
      <w:r>
        <w:t>2</w:t>
      </w:r>
    </w:p>
    <w:p>
      <w:r>
        <w:t>của các công trình khác gắn liền với đất.</w:t>
      </w:r>
    </w:p>
    <w:p>
      <w:r>
        <w:t>Cột 4b - Tổng diện tích sàn sử dụng nhà: Ghi tổng</w:t>
      </w:r>
    </w:p>
    <w:p>
      <w:r>
        <w:t>diện tích sàn sử dụng của tất cả các ngôi nhà và các công trình khác gắn liền với</w:t>
      </w:r>
    </w:p>
    <w:p>
      <w:r>
        <w:t>đất trên khuôn viên cơ sở nhà, đất tính theo m</w:t>
      </w:r>
    </w:p>
    <w:p>
      <w:r>
        <w:t>2</w:t>
      </w:r>
    </w:p>
    <w:p>
      <w:r>
        <w:t>sàn sử dụng.</w:t>
      </w:r>
    </w:p>
    <w:p>
      <w:r>
        <w:t>Trường hợp hồ sơ về nhà, đất chưa theo dõi số liệu</w:t>
      </w:r>
    </w:p>
    <w:p>
      <w:r>
        <w:t>về diện tích sàn sử dụng thì ghi theo số liệu về diện tích sàn xây dựng.</w:t>
      </w:r>
    </w:p>
    <w:p>
      <w:r>
        <w:t>Trường hợp công trình khác gắn liền với đất (không</w:t>
      </w:r>
    </w:p>
    <w:p>
      <w:r>
        <w:t>phải là nhà): Ghi tổng diện tích xây dựng (diện tích chiếm đất) theo đơn vị</w:t>
      </w:r>
    </w:p>
    <w:p>
      <w:r>
        <w:t>tính m</w:t>
      </w:r>
    </w:p>
    <w:p>
      <w:r>
        <w:t>2</w:t>
      </w:r>
    </w:p>
    <w:p>
      <w:r>
        <w:t>của các công trình khác gắn liền với đất.</w:t>
      </w:r>
    </w:p>
    <w:p>
      <w:r>
        <w:t>Cột số 5 - Hồ sơ pháp lý:</w:t>
      </w:r>
    </w:p>
    <w:p>
      <w:r>
        <w:t>Ghi tách riêng giấy tờ pháp lý về đất và giấy tờ</w:t>
      </w:r>
    </w:p>
    <w:p>
      <w:r>
        <w:t>pháp lý về nhà:</w:t>
      </w:r>
    </w:p>
    <w:p>
      <w:r>
        <w:t>Giấy tờ pháp lý về đất: Ghi đầy đủ các loại giấy</w:t>
      </w:r>
    </w:p>
    <w:p>
      <w:r>
        <w:t>tờ như: Quyết định giao đất, cho thuê đất, Giấy chứng nhận quyền sử dụng đất, Hợp</w:t>
      </w:r>
    </w:p>
    <w:p>
      <w:r>
        <w:t>đồng thuê đất,</w:t>
      </w:r>
    </w:p>
    <w:p>
      <w:r>
        <w:t>Giấy tờ pháp lý về nhà: Ghi đầy đủ các loại giấy</w:t>
      </w:r>
    </w:p>
    <w:p>
      <w:r>
        <w:t>tờ về đầu tư xây dựng nhà như: Hợp đồng thuê nhà, Giấy phép xây dựng,...và các</w:t>
      </w:r>
    </w:p>
    <w:p>
      <w:r>
        <w:t>hồ sơ để xác định diện tích xây dựng, diện tích sàn xây dựng và diện tích sàn sử</w:t>
      </w:r>
    </w:p>
    <w:p>
      <w:r>
        <w:t>dụng.</w:t>
      </w:r>
    </w:p>
    <w:p>
      <w:r>
        <w:t>Giấy tờ pháp lý khác có liên quan (nếu có).</w:t>
      </w:r>
    </w:p>
    <w:p>
      <w:r>
        <w:t>Trường hợp không có giấy tờ thì ghi rõ là “không</w:t>
      </w:r>
    </w:p>
    <w:p>
      <w:r>
        <w:t>có” hoặc “thất lạc” hoặc “đang làm thủ tục .</w:t>
      </w:r>
    </w:p>
    <w:p>
      <w:r>
        <w:t>Cột số 6 - Mục đích sử dụng của cơ sở nhà, đất</w:t>
      </w:r>
    </w:p>
    <w:p>
      <w:r>
        <w:t>được giao/cho thuê</w:t>
      </w:r>
    </w:p>
    <w:p>
      <w:r>
        <w:t>Ghi mục đích sử dụng đất theo Văn bản của cơ quan,</w:t>
      </w:r>
    </w:p>
    <w:p>
      <w:r>
        <w:t>người có thẩm quyền giao đất, cho thuê đất hoặc các hồ sơ giấy tờ về đất,...</w:t>
      </w:r>
    </w:p>
    <w:p>
      <w:r>
        <w:t>Cột số 7 - Hiện trạng sử dụng</w:t>
      </w:r>
    </w:p>
    <w:p>
      <w:r>
        <w:t>Ghi số lượng ngôi nhà; hiện trạng sử dụng của các</w:t>
      </w:r>
    </w:p>
    <w:p>
      <w:r>
        <w:t>ngôi nhà trên khuôn viên đất (nêu mục đích sử dụng của các ngôi nhà khác nhau),</w:t>
      </w:r>
    </w:p>
    <w:p>
      <w:r>
        <w:t>trường hợp các ngôi nhà sử dụng cùng mục đích thì không cần tách hiện trạng của</w:t>
      </w:r>
    </w:p>
    <w:p>
      <w:r>
        <w:t>từng ngôi nhà, trường hợp sử dụng đan xen nhiều mục đích trong một ngôi nhà thì</w:t>
      </w:r>
    </w:p>
    <w:p>
      <w:r>
        <w:t>hiện trạng ghi theo diện tích của từng mục đích sử dụng.</w:t>
      </w:r>
    </w:p>
    <w:p>
      <w:r>
        <w:t>Đối với các công trình khác gắn liền với đất thì</w:t>
      </w:r>
    </w:p>
    <w:p>
      <w:r>
        <w:t>ghi hiện trạng sử dụng của các công trình này.</w:t>
      </w:r>
    </w:p>
    <w:p>
      <w:r>
        <w:t>Đối với trường hợp nhà, đất có tranh chấp, lấn chiếm</w:t>
      </w:r>
    </w:p>
    <w:p>
      <w:r>
        <w:t>thì cơ quan, tổ chức, đơn vị, doanh nghiệp lấy xác nhận của Ủy ban nhân dân xã,</w:t>
      </w:r>
    </w:p>
    <w:p>
      <w:r>
        <w:t>phường, thị trấn (nơi có nhà, đất) về tình trạng tranh chấp, lấn chiếm.</w:t>
      </w:r>
    </w:p>
    <w:p>
      <w:r>
        <w:t>Cột số 8 - Phương án đề xuất:</w:t>
      </w:r>
    </w:p>
    <w:p>
      <w:r>
        <w:t>Cơ quan, đơn vị, tổ chức, doanh nghiệp trực tiếp quản</w:t>
      </w:r>
    </w:p>
    <w:p>
      <w:r>
        <w:t>lý, sử dụng nhà, đất hoặc Cơ quan, doanh nghiệp quản lý cấp trên (nếu có) hoặc</w:t>
      </w:r>
    </w:p>
    <w:p>
      <w:r>
        <w:t>cơ quan có thẩm quyền lập phương án sắp xếp lại, xử lý theo quy định tại</w:t>
      </w:r>
    </w:p>
    <w:p>
      <w:r>
        <w:t>khoản 2 Điều 4 Nghị định số 167/2017/NĐ-CP</w:t>
      </w:r>
    </w:p>
    <w:p>
      <w:r>
        <w:t>đề xuất phương án sắp</w:t>
      </w:r>
    </w:p>
    <w:p>
      <w:r>
        <w:t>xếp lại, xử lý nhà, đất đảm bảo phù hợp với các hình thức xử lý nhà, đất khi thực</w:t>
      </w:r>
    </w:p>
    <w:p>
      <w:r>
        <w:t>hiện sắp xếp lại theo quy định tại</w:t>
      </w:r>
    </w:p>
    <w:p>
      <w:r>
        <w:t>Điều 7 Nghị định số</w:t>
      </w:r>
    </w:p>
    <w:p>
      <w:r>
        <w:t>167/2017/NĐ-CP</w:t>
      </w:r>
    </w:p>
    <w:p>
      <w:r>
        <w:t>.</w:t>
      </w:r>
    </w:p>
    <w:p>
      <w:r>
        <w:t>Cột số 9 - Ghi chú:</w:t>
      </w:r>
    </w:p>
    <w:p>
      <w:r>
        <w:t>Ghi những lưu ý trong quá trình kê khai, báo cáo, đề</w:t>
      </w:r>
    </w:p>
    <w:p>
      <w:r>
        <w:t>xuất phương án sắp xếp lại, xử lý nhà, đất./.</w:t>
      </w:r>
    </w:p>
    <w:p>
      <w:r>
        <w:t>PHỤ</w:t>
      </w:r>
    </w:p>
    <w:p>
      <w:r>
        <w:t>LỤC SỐ 02</w:t>
      </w:r>
    </w:p>
    <w:p>
      <w:r>
        <w:t>(Ban hành kèm</w:t>
      </w:r>
    </w:p>
    <w:p>
      <w:r>
        <w:t>theo Thông tư số 125/2021/TT-BTC ngày 30 tháng 12 năm 2021 của Bộ trưởng Bộ Tài</w:t>
      </w:r>
    </w:p>
    <w:p>
      <w:r>
        <w:t>chính)</w:t>
      </w:r>
    </w:p>
    <w:p>
      <w:r>
        <w:t>Hướng dẫn lập Mẫu số 02 Phụ lục ban hành kèm theo Nghị</w:t>
      </w:r>
    </w:p>
    <w:p>
      <w:r>
        <w:t>định số 67/2021/NĐ-CP ngày 15/7/2021 của Chính phủ về việc sửa đổi, bổ sung một</w:t>
      </w:r>
    </w:p>
    <w:p>
      <w:r>
        <w:t>số điều của Nghị định số 167/2017/NĐ-CP</w:t>
      </w:r>
    </w:p>
    <w:p>
      <w:r>
        <w:t>Mục I - Hồ sơ pháp lý</w:t>
      </w:r>
    </w:p>
    <w:p>
      <w:r>
        <w:t>Ghi tách riêng giấy tờ pháp lý về đất và giấy tờ</w:t>
      </w:r>
    </w:p>
    <w:p>
      <w:r>
        <w:t>pháp lý về nhà:</w:t>
      </w:r>
    </w:p>
    <w:p>
      <w:r>
        <w:t>Giấy tờ pháp lý về đất: Ghi đầy đủ các loại giấy</w:t>
      </w:r>
    </w:p>
    <w:p>
      <w:r>
        <w:t>tờ như: Quyết định giao đất, cho thuê đất, Giấy chứng nhận quyền sử dụng đất, Hợp</w:t>
      </w:r>
    </w:p>
    <w:p>
      <w:r>
        <w:t>đồng thuê đất,...</w:t>
      </w:r>
    </w:p>
    <w:p>
      <w:r>
        <w:t>Giấy tờ pháp lý về nhà: Ghi đầy đủ các loại giấy</w:t>
      </w:r>
    </w:p>
    <w:p>
      <w:r>
        <w:t>tờ như: Hợp đồng thuê nhà, Giấy phép xây dựng,...</w:t>
      </w:r>
    </w:p>
    <w:p>
      <w:r>
        <w:t>Giấy tờ pháp lý khác có liên quan (nếu có).</w:t>
      </w:r>
    </w:p>
    <w:p>
      <w:r>
        <w:t>Trường hợp không có giấy tờ thì ghi rõ là “không</w:t>
      </w:r>
    </w:p>
    <w:p>
      <w:r>
        <w:t>có” hoặc “thất lạc” hoặc “đang làm thủ tục”.</w:t>
      </w:r>
    </w:p>
    <w:p>
      <w:r>
        <w:t>Mục II - Kết quả kiểm tra hiện trạng</w:t>
      </w:r>
    </w:p>
    <w:p>
      <w:r>
        <w:t>2.1. Tổng hợp về nhà, đất</w:t>
      </w:r>
    </w:p>
    <w:p>
      <w:r>
        <w:t>a) Tổng diện tích đất: Ghi tổng diện tích khuôn</w:t>
      </w:r>
    </w:p>
    <w:p>
      <w:r>
        <w:t>viên đất theo đơn vị tính m</w:t>
      </w:r>
    </w:p>
    <w:p>
      <w:r>
        <w:t>2</w:t>
      </w:r>
    </w:p>
    <w:p>
      <w:r>
        <w:t>hiện đang quản lý, sử dụng theo hồ sơ</w:t>
      </w:r>
    </w:p>
    <w:p>
      <w:r>
        <w:t>pháp lý về đất đai; trường hợp số liệu giữa hồ sơ pháp lý và số thực tế đang quản</w:t>
      </w:r>
    </w:p>
    <w:p>
      <w:r>
        <w:t>lý, sử dụng khác nhau thì ghi theo số thực tế đang sử dụng và ghi rõ lý do</w:t>
      </w:r>
    </w:p>
    <w:p>
      <w:r>
        <w:t>chênh lệch và hồ sơ pháp lý chứng minh (nếu có);</w:t>
      </w:r>
    </w:p>
    <w:p>
      <w:r>
        <w:t>b) Tổng số ngôi nhà: Ghi tổng số ngôi nhà trên</w:t>
      </w:r>
    </w:p>
    <w:p>
      <w:r>
        <w:t>khuôn viên cơ sở nhà, đất;</w:t>
      </w:r>
    </w:p>
    <w:p>
      <w:r>
        <w:t>c) Tổng diện tích nhà:</w:t>
      </w:r>
    </w:p>
    <w:p>
      <w:r>
        <w:t>Tổng diện tích xây dựng nhà: là tổng diện tích</w:t>
      </w:r>
    </w:p>
    <w:p>
      <w:r>
        <w:t>chiếm đất theo đơn vị tính m</w:t>
      </w:r>
    </w:p>
    <w:p>
      <w:r>
        <w:t>2</w:t>
      </w:r>
    </w:p>
    <w:p>
      <w:r>
        <w:t>của tất cả các ngôi nhà trên khuôn</w:t>
      </w:r>
    </w:p>
    <w:p>
      <w:r>
        <w:t>viên cơ sở nhà, đất;</w:t>
      </w:r>
    </w:p>
    <w:p>
      <w:r>
        <w:t>Tổng diện tích sàn sử dụng nhà: Ghi tổng diện</w:t>
      </w:r>
    </w:p>
    <w:p>
      <w:r>
        <w:t>tích sàn sử dụng của tất cả các ngôi nhà trên khuôn viên cơ sở nhà, đất theo</w:t>
      </w:r>
    </w:p>
    <w:p>
      <w:r>
        <w:t>đơn vị tính m</w:t>
      </w:r>
    </w:p>
    <w:p>
      <w:r>
        <w:t>2</w:t>
      </w:r>
    </w:p>
    <w:p>
      <w:r>
        <w:t>.</w:t>
      </w:r>
    </w:p>
    <w:p>
      <w:r>
        <w:t>Trường hợp hồ sơ về nhà, đất chưa theo dõi số liệu</w:t>
      </w:r>
    </w:p>
    <w:p>
      <w:r>
        <w:t>về diện tích sàn sử dụng thì ghi theo số liệu về diện tích sàn xây dựng.</w:t>
      </w:r>
    </w:p>
    <w:p>
      <w:r>
        <w:t>d) Diện tích xây dựng công trình khác gắn liền với</w:t>
      </w:r>
    </w:p>
    <w:p>
      <w:r>
        <w:t>đất (không phải là nhà): Ghi tổng diện tích xây dựng (diện tích chiếm đất) theo</w:t>
      </w:r>
    </w:p>
    <w:p>
      <w:r>
        <w:t>đơn vị tính m</w:t>
      </w:r>
    </w:p>
    <w:p>
      <w:r>
        <w:t>2</w:t>
      </w:r>
    </w:p>
    <w:p>
      <w:r>
        <w:t>của các công trình.</w:t>
      </w:r>
    </w:p>
    <w:p>
      <w:r>
        <w:t>2.2. Hiện trạng sử dụng đất:</w:t>
      </w:r>
    </w:p>
    <w:p>
      <w:r>
        <w:t>Ghi rõ mục đích sử dụng của khu đất (làm việc, cho</w:t>
      </w:r>
    </w:p>
    <w:p>
      <w:r>
        <w:t>mượn, cho thuê, đã bố trí làm nhà ở, đất ở, đang bị lấn chiếm, sử dụng vào mục</w:t>
      </w:r>
    </w:p>
    <w:p>
      <w:r>
        <w:t>đích khác ghi cụ thể, bỏ trống, chưa sử dụng).</w:t>
      </w:r>
    </w:p>
    <w:p>
      <w:r>
        <w:t>2.3. Hiện trạng sử dụng nhà và công trình khác gắn</w:t>
      </w:r>
    </w:p>
    <w:p>
      <w:r>
        <w:t>liền với đất (không phải là nhà):</w:t>
      </w:r>
    </w:p>
    <w:p>
      <w:r>
        <w:t>Đối với tài sản là nhà: Ghi số lượng ngôi nhà,</w:t>
      </w:r>
    </w:p>
    <w:p>
      <w:r>
        <w:t>cấp</w:t>
      </w:r>
    </w:p>
    <w:p>
      <w:r>
        <w:t>nhà</w:t>
      </w:r>
    </w:p>
    <w:p>
      <w:r>
        <w:t>(cấp 1, cấp 2, cấp 3...);</w:t>
      </w:r>
    </w:p>
    <w:p>
      <w:r>
        <w:t>hiện trạng sử dụng của các ngôi nhà</w:t>
      </w:r>
    </w:p>
    <w:p>
      <w:r>
        <w:t>trên khuôn viên đất (nêu mục đích sử dụng của các ngôi nhà khác nhau), trường hợp</w:t>
      </w:r>
    </w:p>
    <w:p>
      <w:r>
        <w:t>các ngôi nhà sử dụng cùng mục đích thì không cần tách hiện trạng của từng ngôi</w:t>
      </w:r>
    </w:p>
    <w:p>
      <w:r>
        <w:t>nhà, trường hợp sử dụng đan xen nhiều mục đích trong một ngôi nhà thì hiện trạng</w:t>
      </w:r>
    </w:p>
    <w:p>
      <w:r>
        <w:t>ghi theo diện tích của từng mục đích sử dụng.</w:t>
      </w:r>
    </w:p>
    <w:p>
      <w:r>
        <w:t>Đối với các công trình khác gắn liền với đất</w:t>
      </w:r>
    </w:p>
    <w:p>
      <w:r>
        <w:t>(không phải là nhà): Ghi hiện trạng sử dụng của các công trình này.</w:t>
      </w:r>
    </w:p>
    <w:p>
      <w:r>
        <w:t>Mục III - Ý kiến của đơn vị sử dụng nhà, đất:</w:t>
      </w:r>
    </w:p>
    <w:p>
      <w:r>
        <w:t>Ghi các ý kiến của đơn vị trực tiếp sử dụng nhà, đất (nếu có).</w:t>
      </w:r>
    </w:p>
    <w:p>
      <w:r>
        <w:t>Mục IV - Ý kiến của Đoàn kiểm tra:</w:t>
      </w:r>
    </w:p>
    <w:p>
      <w:r>
        <w:t>Ghi</w:t>
      </w:r>
    </w:p>
    <w:p>
      <w:r>
        <w:t>các ý kiến của các thành viên Đoàn kiểm tra (nếu có)./.</w:t>
      </w:r>
    </w:p>
    <w:p>
      <w:r>
        <w:t>Lưu trữ</w:t>
      </w:r>
    </w:p>
    <w:p>
      <w:r>
        <w:t>Ghi chú</w:t>
      </w:r>
    </w:p>
    <w:p>
      <w:r>
        <w:t>Ý kiến</w:t>
      </w:r>
    </w:p>
    <w:p>
      <w:r>
        <w:t>Facebook</w:t>
      </w:r>
    </w:p>
    <w:p>
      <w:r>
        <w:t>Email</w:t>
      </w:r>
    </w:p>
    <w:p>
      <w:r>
        <w:t>In</w:t>
      </w:r>
    </w:p>
    <w:p>
      <w:r>
        <w:t>Hỏi đáp pháp luật</w:t>
      </w:r>
    </w:p>
    <w:p>
      <w:r>
        <w:t>Pháp Luật Thuế</w:t>
      </w:r>
    </w:p>
    <w:p>
      <w:r>
        <w:t>Thông tư 21 Bãi bỏ 03 Thông tư về quản lý, sử dụng tài sản công?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