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02/VBHN-BKHCN năm 2025 hợp nhất Thông tư quy định về chức năng, tính năng kỹ thuật của Hệ thống thông tin giải quyết thủ tục hành chính cấp bộ, cấp tỉnh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24/08/2025</w:t>
            </w:r>
          </w:p>
        </w:tc>
      </w:tr>
      <w:tr>
        <w:tc>
          <w:tcPr>
            <w:tcW w:type="dxa" w:w="4320"/>
          </w:tcPr>
          <w:p>
            <w:r>
              <w:t>Ngày hiệu lực</w:t>
            </w:r>
          </w:p>
        </w:tc>
        <w:tc>
          <w:tcPr>
            <w:tcW w:type="dxa" w:w="4320"/>
          </w:tcPr>
          <w:p>
            <w:r>
              <w:t>24/08/2025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02/VBHN-BKHCN</w:t>
      </w:r>
    </w:p>
    <w:p>
      <w:r>
        <w:t>Hà Nội, ngày 24 tháng 8 năm 2025</w:t>
      </w:r>
    </w:p>
    <w:p>
      <w:r>
        <w:t>THÔNG TƯ</w:t>
      </w:r>
    </w:p>
    <w:p>
      <w:r>
        <w:t>QUY ĐỊNH VỀ CHỨC NĂNG, TÍNH NĂNG KỸ THUẬT CỦA HỆ THỐNG THÔNG TIN GIẢI QUYẾT THỦ TỤC HÀNH CHÍNH CẤP BỘ, CẤP TỈNH</w:t>
      </w:r>
    </w:p>
    <w:p>
      <w:r>
        <w:t>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05 tháng 4 năm 2024, được sửa đổi, bổ sung bởi:</w:t>
      </w:r>
    </w:p>
    <w:p>
      <w:r>
        <w:t>Thông tư số 11/2025/TT-BKHCN ngày 30 tháng 6 năm 2025 của Bộ trưởng Bộ Khoa học và Công nghệ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Căn cứ Luật Công nghệ thông tin năm 2006;</w:t>
      </w:r>
    </w:p>
    <w:p>
      <w:r>
        <w:t>Căn cứ Nghị định số 48/2022/NĐ-CP ngày 26 tháng 07 năm 2022 của Chính phủ quy định chức năng, nhiệm vụ, quyền hạn và cơ cấu tổ chức của Bộ Thông tin và Truyền thông;</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47/2020/NĐ-CP ngày 09 tháng 4 năm 2020 của Chính phủ về quản lý, kết nối và chia sẻ dữ liệu số của cơ quan nhà nước;</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8 tháng 4 năm 2020 của Chính phủ về thực hiện thủ tục hành chính trên môi trường điện tử;</w:t>
      </w:r>
    </w:p>
    <w:p>
      <w:r>
        <w:t>Căn cứ Nghị định số 85/2016/NĐ-CP ngày 01 tháng 7 năm 2016 của Chính phủ về bảo đảm an toàn hệ thống thông tin theo cấp độ;</w:t>
      </w:r>
    </w:p>
    <w:p>
      <w:r>
        <w:t>Căn cứ Nghị định số 59/2022/NĐ-CP ngày 05 tháng 9 năm 2022 của Chính phủ quy định về định danh và xác thực điện tử;</w:t>
      </w:r>
    </w:p>
    <w:p>
      <w:r>
        <w:t>Theo đề nghị của Cục trưởng Cục Chuyển đổi số quốc gia;</w:t>
      </w:r>
    </w:p>
    <w:p>
      <w:r>
        <w:t>Bộ trưởng Bộ Khoa học và Công nghệ ban hành Thông tư quy định về chức năng, tính năng kỹ thuật của Hệ thống thông tin giải quyết thủ tục hành chính cấp bộ, cấp tỉnh.  [1]</w:t>
      </w:r>
    </w:p>
    <w:p>
      <w:r>
        <w:t>Chương I</w:t>
      </w:r>
    </w:p>
    <w:p>
      <w:r>
        <w:t>QUY ĐỊNH CHUNG</w:t>
      </w:r>
    </w:p>
    <w:p>
      <w:r>
        <w:t>Điều 1. Phạm vi điều chỉnh</w:t>
      </w:r>
    </w:p>
    <w:p>
      <w:r>
        <w:t>Thông tư này quy định về chức năng, tính năng kỹ thuật của Hệ thống thông tin giải quyết thủ tục hành chính cấp bộ, cấp tỉnh.</w:t>
      </w:r>
    </w:p>
    <w:p>
      <w:r>
        <w:t>Chức năng, tính năng kỹ thuật quy định trong Thông tư này là cơ bản, Hệ thống thông tin giải quyết thủ tục hành chính cấp bộ, cấp tỉnh có thể được bổ sung các chức năng, tính năng kỹ thuật khác đáp ứng yêu cầu đặc thù riêng.</w:t>
      </w:r>
    </w:p>
    <w:p>
      <w:r>
        <w:t>Điều 2. Đối tượng áp dụng</w:t>
      </w:r>
    </w:p>
    <w:p>
      <w:r>
        <w:t>1  [2]. Bộ, cơ quan ngang bộ; cục, vụ thuộc bộ, cơ quan ngang bộ có nhiệm vụ, quyền hạn giải quyết thủ tục hành chính và tham gia vào quá trình giải quyết thủ tục hành chính.</w:t>
      </w:r>
    </w:p>
    <w:p>
      <w:r>
        <w:t>2  [3]. Ủy ban nhân dân cấp tỉnh; Ủy ban nhân dân cấp xã; các cơ quan chuyên môn thuộc Ủy ban nhân dân cấp tỉnh, Ủy ban nhân dân cấp xã; các ban quản lý khu công nghiệp, khu chế xuất, khu kinh tế, khu công nghệ cao có nhiệm vụ, quyền hạn giải quyết thủ tục hành chính.</w:t>
      </w:r>
    </w:p>
    <w:p>
      <w:r>
        <w:t>3. Các tổ chức, cá nhân có liên quan trong việc cung cấp giải pháp, xây dựng, phát triển, vận hành Hệ thống thông tin giải quyết thủ tục hành chính cấp bộ, cấp tỉnh.</w:t>
      </w:r>
    </w:p>
    <w:p>
      <w:r>
        <w:t>4. Các tổ chức, cá nhân có liên quan trong việc kết nối các hệ thống khác với Hệ thống thông tin giải quyết thủ tục hành chính cấp bộ, cấp tỉnh.</w:t>
      </w:r>
    </w:p>
    <w:p>
      <w:r>
        <w:t>Điều 3. Giải thích từ ngữ</w:t>
      </w:r>
    </w:p>
    <w:p>
      <w:r>
        <w:t>1  [4].  (được bãi bỏ)</w:t>
      </w:r>
    </w:p>
    <w:p>
      <w:r>
        <w:t>2  [5] .   (được bãi bỏ)</w:t>
      </w:r>
    </w:p>
    <w:p>
      <w:r>
        <w:t>3. Người dùng là tổ chức, cá nhân sử dụng Hệ thống thông tin giải quyết thủ tục hành chính cấp bộ, cấp tỉnh để khai thác thông tin, thực hiện các dịch vụ phục vụ nhu cầu của mình.</w:t>
      </w:r>
    </w:p>
    <w:p>
      <w:r>
        <w:t>Chương II</w:t>
      </w:r>
    </w:p>
    <w:p>
      <w:r>
        <w:t>QUY ĐỊNH KỸ THUẬT ĐỐI VỚI HỆ THỐNG THÔNG TIN GIẢI QUYẾT THỦ TỤC HÀNH CHÍNH CẤP BỘ, CẤP TỈNH</w:t>
      </w:r>
    </w:p>
    <w:p>
      <w:r>
        <w:t>Điều 4. Yêu cầu chung</w:t>
      </w:r>
    </w:p>
    <w:p>
      <w:r>
        <w:t>1. Việc xây dựng Hệ thống thông tin giải quyết thủ tục hành chính cấp bộ, cấp tỉnh bảo đảm đáp ứng các yêu cầu sau:</w:t>
      </w:r>
    </w:p>
    <w:p>
      <w:r>
        <w:t>a) Thiết kế trực quan để bảo đảm trải nghiệm tốt và khả năng tương tác của người dùng;</w:t>
      </w:r>
    </w:p>
    <w:p>
      <w:r>
        <w:t>b) Bảo đảm khả năng truy cập thuận tiện, an toàn, bảo mật cho người dùng.</w:t>
      </w:r>
    </w:p>
    <w:p>
      <w:r>
        <w:t>2. Hệ thống thông tin giải quyết thủ tục hành chính cấp bộ, cấp tỉnh bảo đảm các yêu cầu sau:</w:t>
      </w:r>
    </w:p>
    <w:p>
      <w:r>
        <w:t>a) Tuân thủ Khung kiến trúc Chính phủ điện tử, Chính phủ số Việt Nam và Kiến trúc Chính phủ điện tử, Chính phủ số cấp bộ hiện hành đối với Hệ thống thông tin giải quyết thủ tục hành chính cấp bộ; Kiến trúc Chính quyền điện tử, Chính quyền số cấp tỉnh hiện hành đối với Hệ thống thông tin giải quyết thủ tục hành chính cấp tỉnh;</w:t>
      </w:r>
    </w:p>
    <w:p>
      <w:r>
        <w:t>b) Kết nối, chia sẻ, khai thác dữ liệu với các hệ thống thông tin, cơ sở dữ liệu của các cơ quan nhà nước (gồm Cổng Dịch vụ công quốc gia; các hệ thống thông tin nội bộ của bộ, tỉnh; các cơ sở dữ liệu quốc gia; hệ thống thông tin có quy mô, phạm vi từ trung ương đến địa phương) để sử dụng lại thông tin, dữ liệu đã có, phục vụ giải quyết thủ tục hành chính trên môi trường mạng;</w:t>
      </w:r>
    </w:p>
    <w:p>
      <w:r>
        <w:t>c) Bảo đảm khả năng kết nối, chia sẻ dữ liệu khác theo quyết định của Bộ trưởng, Thủ trưởng cơ quan ngang bộ, Chủ tịch Ủy ban nhân dân cấp tỉnh.</w:t>
      </w:r>
    </w:p>
    <w:p>
      <w:r>
        <w:t>Điều 5. Yêu cầu chức năng   [6]</w:t>
      </w:r>
    </w:p>
    <w:p>
      <w:r>
        <w:t>Hệ thống thông tin giải quyết thủ tục hành chính cấp bộ, cấp tỉnh đáp ứng yêu cầu về chức năng, tính năng kỹ thuật khi thực hiện sắp xếp đơn vị hành chính và bảo đảm khả năng tích hợp, đồng bộ với Cổng Dịch vụ công quốc gia.</w:t>
      </w:r>
    </w:p>
    <w:p>
      <w:r>
        <w:t>1. Hệ thống thông tin giải quyết thủ tục hành chính cấp bộ, cấp tỉnh gồm các chức năng cơ bản, tối thiểu như sau:</w:t>
      </w:r>
    </w:p>
    <w:p>
      <w:r>
        <w:t>a) Quản lý tài khoản;</w:t>
      </w:r>
    </w:p>
    <w:p>
      <w:r>
        <w:t>b) Quản lý danh mục, hồ sơ, biểu mẫu, hồ sơ thủ tục hành chính;</w:t>
      </w:r>
    </w:p>
    <w:p>
      <w:r>
        <w:t>c) Ký số và tích hợp với Cổng kết nối dịch vụ chứng thực chữ ký số công cộng do Bộ Khoa học và Công nghệ xây dựng (Cổng eSign);</w:t>
      </w:r>
    </w:p>
    <w:p>
      <w:r>
        <w:t>d) Tiếp nhận và giải quyết thủ tục hành chính;</w:t>
      </w:r>
    </w:p>
    <w:p>
      <w:r>
        <w:t>đ) Các tiện ích;</w:t>
      </w:r>
    </w:p>
    <w:p>
      <w:r>
        <w:t>e) Báo cáo thống kê;</w:t>
      </w:r>
    </w:p>
    <w:p>
      <w:r>
        <w:t>g) Điều hành, tác nghiệp;</w:t>
      </w:r>
    </w:p>
    <w:p>
      <w:r>
        <w:t>h) Kho quản lý dữ liệu điện tử của tổ chức và cá nhân;</w:t>
      </w:r>
    </w:p>
    <w:p>
      <w:r>
        <w:t>i) Liên thông, tích hợp và chia sẻ thông tin.</w:t>
      </w:r>
    </w:p>
    <w:p>
      <w:r>
        <w:t>2. Các yêu cầu cụ thể về chức năng của Hệ thống thông tin giải quyết thủ tục hành chính cấp bộ, cấp tỉnh quy định tại Phụ lục ban hành kèm theo Thông tư này.</w:t>
      </w:r>
    </w:p>
    <w:p>
      <w:r>
        <w:t>3. Các chức năng về thủ tục hành chính, dịch vụ công, tra cứu hồ sơ, thanh toán trực tuyến, nộp hồ sơ trực tuyến, chức năng liên quan đến tổ chức, cá nhân khi thực hiện dịch vụ công trực tuyến được tích hợp, triển khai trên Cổng Dịch vụ công quốc gia thì áp dụng theo các hướng dẫn, quy định hiện hành.</w:t>
      </w:r>
    </w:p>
    <w:p>
      <w:r>
        <w:t>Điều 6.     [7]  (được bãi bỏ)</w:t>
      </w:r>
    </w:p>
    <w:p>
      <w:r>
        <w:t>Điều 7.     [8]  (được bãi bỏ)</w:t>
      </w:r>
    </w:p>
    <w:p>
      <w:r>
        <w:t>Điều 8. Yêu cầu bảo đảm an toàn thông tin</w:t>
      </w:r>
    </w:p>
    <w:p>
      <w:r>
        <w:t>1. Hệ thống thông tin giải quyết thủ tục hành chính cấp bộ, cấp tỉnh phải được phê duyệt cấp độ an toàn hệ thống thông tin, ban hành quy chế bảo đảm an toàn thông tin cho hệ thống và triển khai đầy đủ phương án bảo đảm an toàn thông tin được phê duyệt theo hồ sơ đề xuất cấp độ trước khi được đưa vào vận hành khai thác.</w:t>
      </w:r>
    </w:p>
    <w:p>
      <w:r>
        <w:t>2. Phương án bảo đảm an toàn thông tin của Hệ thống thông tin giải quyết thủ tục hành chính cấp bộ, cấp tỉnh đáp ứng tối thiểu cấp độ 3 theo quy định của pháp luật.</w:t>
      </w:r>
    </w:p>
    <w:p>
      <w:r>
        <w:t>3. Hệ thống thông tin giải quyết thủ tục hành chính cấp bộ, cấp tỉnh phải được kiểm tra, đánh giá an toàn thông tin mạng định kỳ, đột xuất theo quy định và trước khi được đưa vào vận hành, khai thác theo quy định tại Điều 11, 12 Thông tư số 12/2022/TT-BTTTT ngày 12 tháng 8 năm 2022 của Bộ Thông tin và Truyền thông quy định chi tiết và hướng dẫn một số điều của Nghị định số 85/2016/NĐ- CP ngày 01/7/2016 của Chính phủ về bảo đảm an toàn hệ thống thông tin theo cấp độ.</w:t>
      </w:r>
    </w:p>
    <w:p>
      <w:r>
        <w:t>4. Bảo đảm tuân thủ các quy định về an toàn thông tin mạng, bảo vệ thông tin, dữ liệu cá nhân trong hoạt động thiết kế, xây dựng, vận hành, kết nối; quản lý tài khoản và xác thực.</w:t>
      </w:r>
    </w:p>
    <w:p>
      <w:r>
        <w:t>Điều 9. Yêu cầu khác</w:t>
      </w:r>
    </w:p>
    <w:p>
      <w:r>
        <w:t>Ngoài việc đáp ứng các yêu cầu được quy định từ Điều 4 đến Điều 9 Thông tư này, Hệ thống thông tin giải quyết thủ tục hành chính cấp bộ, cấp tỉnh phải đáp ứng các yêu cầu khác được quy định cụ thể tại Phụ lục VI ban hành kèm theo Thông tư này.</w:t>
      </w:r>
    </w:p>
    <w:p>
      <w:r>
        <w:t>Chương III</w:t>
      </w:r>
    </w:p>
    <w:p>
      <w:r>
        <w:t>QUY ĐỊNH VỀ KẾT NỐI PHỤC VỤ CÔNG TÁC GIÁM SÁT, ĐO LƯỜNG, ĐÁNH GIÁ</w:t>
      </w:r>
    </w:p>
    <w:p>
      <w:r>
        <w:t>Điều 10. Quy định chung về kết nối, thu thập dữ liệu đối với Hệ thống giám sát, đo lường mức độ cung cấp và sử dụng dịch vụ Chính phủ số</w:t>
      </w:r>
    </w:p>
    <w:p>
      <w:r>
        <w:t>1. Dữ liệu được Hệ thống giám sát, đo lường mức độ cung cấp và sử dụng dịch vụ Chính phủ số (sau đây gọi là Hệ thống EMC) thu thập từ Hệ thống thông tin giải quyết thủ tục hành chính cấp bộ, cấp tỉnh được quy định tại Phụ lục VII ban hành kèm theo Thông tư này.</w:t>
      </w:r>
    </w:p>
    <w:p>
      <w:r>
        <w:t>2. Cơ quan, tổ chức có các hoạt động kết nối, chia sẻ dữ liệu với Hệ thống EMC có trách nhiệm lưu lại nhật ký (log) thực hiện kết nối để phục vụ công tác theo dõi, kiểm tra, giám sát tối thiểu 01 năm kể từ thời điểm kết nối hoàn thành.</w:t>
      </w:r>
    </w:p>
    <w:p>
      <w:r>
        <w:t>Điều 11. Trách nhiệm của cơ quan, tổ chức thực hiện kết nối Hệ thống EMC</w:t>
      </w:r>
    </w:p>
    <w:p>
      <w:r>
        <w:t>1. Cung cấp thông tin để thực hiện kết nối Hệ thống EMC theo mẫu phiếu cung cấp thông tin tại Phụ lục VIII ban hành kèm theo Thông tư này.</w:t>
      </w:r>
    </w:p>
    <w:p>
      <w:r>
        <w:t>2. Phối hợp với cơ quan quản lý Hệ thống EMC định kỳ rà soát, đánh giá việc bảo đảm dữ liệu thu thập tại Phụ lục VII ban hành kèm theo Thông tư này đầy đủ và chính xác.</w:t>
      </w:r>
    </w:p>
    <w:p>
      <w:r>
        <w:t>3. Thông báo cho cơ quan quản lý Hệ thống EMC khi có sự thay đổi về mã nhúng, cấu hình hệ thống, cấu hình kết nối, các vấn đề khiến dữ liệu không đầy đủ xảy ra từ phía Hệ thống thông tin giải quyết thủ tục hành chính của đơn vị.</w:t>
      </w:r>
    </w:p>
    <w:p>
      <w:r>
        <w:t>4. Thực hiện cung cấp đầy đủ danh sách tài khoản người dùng; danh sách thủ tục hành chính, dịch vụ công trực tuyến lên Hệ thống EMC và thông báo cho cơ quan quản lý Hệ thống EMC.</w:t>
      </w:r>
    </w:p>
    <w:p>
      <w:r>
        <w:t>5. Bảo đảm công tác theo dõi, giám sát an toàn thông tin và bảo mật dữ liệu khai thác trên Hệ thống EMC.</w:t>
      </w:r>
    </w:p>
    <w:p>
      <w:r>
        <w:t>Điều 12. Trách nhiệm của cơ quan quản lý Hệ thống EMC</w:t>
      </w:r>
    </w:p>
    <w:p>
      <w:r>
        <w:t>1. Xây dựng tài liệu hướng dẫn và hỗ trợ kỹ thuật thực hiện kết nối Hệ thống EMC và Hệ thống thông tin giải quyết thủ tục hành chính cấp bộ, cấp tỉnh.</w:t>
      </w:r>
    </w:p>
    <w:p>
      <w:r>
        <w:t>2. Chủ trì, phối hợp với cơ quan chủ quản Hệ thống thông tin giải quyết thủ tục hành chính cấp bộ, cấp tỉnh và tổ chức, cá nhân có liên quan trong giải quyết, xử lý sự cố vướng mắc phát sinh trong quá trình kết nối.</w:t>
      </w:r>
    </w:p>
    <w:p>
      <w:r>
        <w:t>3. Bảo đảm an toàn thông tin đối với dữ liệu mà Hệ thống EMC thu thập.</w:t>
      </w:r>
    </w:p>
    <w:p>
      <w:r>
        <w:t>Chương IV</w:t>
      </w:r>
    </w:p>
    <w:p>
      <w:r>
        <w:t>ĐIỀU KHOẢN THI HÀNH        [9]</w:t>
      </w:r>
    </w:p>
    <w:p>
      <w:r>
        <w:t>Điều 13. Trách nhiệm thi hành</w:t>
      </w:r>
    </w:p>
    <w:p>
      <w:r>
        <w:t>1. Bộ trưởng, Thủ trưởng cơ quan ngang bộ, Thủ trưởng cơ quan thuộc Chính phủ, Chủ tịch Ủy ban nhân dân tỉnh, thành phố trực thuộc trung ương và các cơ quan, tổ chức, cá nhân liên quan chịu trách nhiệm thi hành Thông tư này.</w:t>
      </w:r>
    </w:p>
    <w:p>
      <w:r>
        <w:t>2. Các tổ chức, cá nhân có liên quan có trách nhiệm tuân thủ các quy định của Thông tư này trong việc cung cấp giải pháp, xây dựng, phát triển, nâng cấp, mở rộng, vận hành Hệ thống thông tin giải quyết thủ tục hành chính cấp bộ, cấp tỉnh.</w:t>
      </w:r>
    </w:p>
    <w:p>
      <w:r>
        <w:t>3. Bộ Khoa học và Công nghệ  [10] (Cục Chuyển đổi số quốc gia) có trách nhiệm kiểm tra, giám sát, đánh giá, xếp hạng và công bố kết quả đánh giá khả năng đáp ứng yêu cầu kỹ thuật của Hệ thống thông tin giải quyết thủ tục hành chính cấp bộ, cấp tỉnh theo định kỳ và đột xuất khi có yêu cầu từ tổ chức, cá nhân có thẩm quyền.</w:t>
      </w:r>
    </w:p>
    <w:p>
      <w:r>
        <w:t>Điều 14. Hiệu lực thi hành</w:t>
      </w:r>
    </w:p>
    <w:p>
      <w:r>
        <w:t>1. Thông tư này có hiệu lực thi hành kể từ ngày 01 tháng 03 năm 2024.</w:t>
      </w:r>
    </w:p>
    <w:p>
      <w:r>
        <w:t>2. Bãi bỏ Thông tư số 22/2019/TT-BTTTT ngày 31 tháng 12 năm 2019 của Bộ trưởng Bộ Thông tin và Truyền thông quy định về tiêu chí chức năng, tính năng kỹ thuật của Cổng Dịch vụ công và Hệ thống thông tin một của điện tử cấp bộ, cấp tỉnh; bãi bỏ các Điều 5, 6, 7, 8, 9, 10, 11, 12, 13, 14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 và thực hiện thống nhất theo quy định tại Thông tư này.</w:t>
      </w:r>
    </w:p>
    <w:p>
      <w:r>
        <w:t>Các bộ, cơ quan ngang bộ, cơ quan thuộc Chính phủ, Ủy ban nhân dân các tỉnh, thành phố trực thuộc Trung ương chỉnh sửa, nâng cấp Hệ thống thông tin giải quyết thủ tục hành chính cấp bộ, cấp tỉnh cho phù hợp với các yêu cầu quy định tại Thông tư này, bảo đảm tuân thủ các yêu cầu trong vòng 01 năm kể từ ngày Thông tư này có hiệu lực.</w:t>
      </w:r>
    </w:p>
    <w:p>
      <w:r>
        <w:t>3. Trong quá trình thực hiện, nếu có vướng mắc, đề nghị phản ánh kịp thời về Bộ Khoa học và Công nghệ  [11] (Cục Chuyển đổi số quốc gia) để nghiên cứu, sửa đổi, bổ sung./.</w:t>
      </w:r>
    </w:p>
    <w:p>
      <w:r>
        <w:t>Nơi nhận:</w:t>
      </w:r>
    </w:p>
    <w:p>
      <w:r>
        <w:t>- Bộ trưởng (để báo cáo);</w:t>
      </w:r>
    </w:p>
    <w:p>
      <w:r>
        <w:t>- Văn phòng Chính phủ (để đăng Công báo);</w:t>
      </w:r>
    </w:p>
    <w:p>
      <w:r>
        <w:t>- Cổng thông tin điện tử Bộ Khoa học và Công nghệ (để đăng tải);</w:t>
      </w:r>
    </w:p>
    <w:p>
      <w:r>
        <w:t>- Lưu: VT, CĐSQG, PC.</w:t>
      </w:r>
    </w:p>
    <w:p>
      <w:r>
        <w:t>XÁC THỰC VĂN BẢN HỢP NHẤT</w:t>
      </w:r>
    </w:p>
    <w:p>
      <w:r>
        <w:t>KT. BỘ TRƯỞNG</w:t>
      </w:r>
    </w:p>
    <w:p>
      <w:r>
        <w:t>THỨ TRƯỞNG</w:t>
      </w:r>
    </w:p>
    <w:p>
      <w:r>
        <w:t>Phạm Đức Long</w:t>
      </w:r>
    </w:p>
    <w:p>
      <w:r>
        <w:t>PHỤ LỤC I   [12]    (được bãi bỏ)</w:t>
      </w:r>
    </w:p>
    <w:p>
      <w:r>
        <w:t>PHỤ LỤC II   [13]    (được bãi bỏ)</w:t>
      </w:r>
    </w:p>
    <w:p>
      <w:r>
        <w:t>PHỤ LỤC III   [14]    (được bãi bỏ)</w:t>
      </w:r>
    </w:p>
    <w:p>
      <w:r>
        <w:t>PHỤ LỤC IV   [15]    (được bãi bỏ)</w:t>
      </w:r>
    </w:p>
    <w:p>
      <w:r>
        <w:t>PHỤ LỤC V   [16]    (được bãi bỏ)</w:t>
      </w:r>
    </w:p>
    <w:p>
      <w:r>
        <w:t>PHỤ LỤC VI</w:t>
      </w:r>
    </w:p>
    <w:p>
      <w:r>
        <w:t>YÊU CẦU KHÁC</w:t>
      </w:r>
    </w:p>
    <w:p>
      <w:r>
        <w:t>(Ban hành kèm theo Thông tư số 21/2023/TT-BTTTT   ngày 31 tháng 12 năm 2023 của Bộ trưởng Bộ Thông tin và Truyền thông)</w:t>
      </w:r>
    </w:p>
    <w:p>
      <w:r>
        <w:t>TT</w:t>
      </w:r>
    </w:p>
    <w:p>
      <w:r>
        <w:t>Yêu cầu</w:t>
      </w:r>
    </w:p>
    <w:p>
      <w:r>
        <w:t>Mô tả</w:t>
      </w:r>
    </w:p>
    <w:p>
      <w:r>
        <w:t>1</w:t>
      </w:r>
    </w:p>
    <w:p>
      <w:r>
        <w:t>Tên miền Cổng dịch vụ công cấp bộ, cấp tỉnh</w:t>
      </w:r>
    </w:p>
    <w:p>
      <w:r>
        <w:t>Tuân thủ theo điểm a khoản 2 Điều 13 Nghị định số 42/2022/NĐ-CP ngày 24 tháng 6 năm 2022.</w:t>
      </w:r>
    </w:p>
    <w:p>
      <w:r>
        <w:t>2</w:t>
      </w:r>
    </w:p>
    <w:p>
      <w:r>
        <w:t>Giao diện cho người dùng</w:t>
      </w:r>
    </w:p>
    <w:p>
      <w:r>
        <w:t>2.1. Giao diện trên trình duyệt máy tính bảo đảm thân thiện, thuận tiện cho người dùng, các vùng thông tin được phân biệt rõ ràng.</w:t>
      </w:r>
    </w:p>
    <w:p>
      <w:r>
        <w:t>2.2. Giao diện hỗ trợ người dùng trên thiết bị di động bảo đảm tối thiểu:</w:t>
      </w:r>
    </w:p>
    <w:p>
      <w:r>
        <w:t>a) Tối ưu, tương thích với thiết bị di động, cỡ chữ dễ nhìn, dễ đọc;</w:t>
      </w:r>
    </w:p>
    <w:p>
      <w:r>
        <w:t>b) Kích thước hiển thị nội dung phù hợp, không phải phóng to, xoay ngang;</w:t>
      </w:r>
    </w:p>
    <w:p>
      <w:r>
        <w:t>c) Các liên kết, đường dẫn được đặt cách nhau giúp các thao tác bằng ngón tay dễ dàng.</w:t>
      </w:r>
    </w:p>
    <w:p>
      <w:r>
        <w:t>3</w:t>
      </w:r>
    </w:p>
    <w:p>
      <w:r>
        <w:t>Dễ dàng tìm thấy thủ tục hành chính, dịch vụ công trực tuyến</w:t>
      </w:r>
    </w:p>
    <w:p>
      <w:r>
        <w:t>Người dùng dễ dàng tìm được dịch vụ sau tối đa 03 lần bấm chuột từ trang chủ của Cổng dịch vụ công cấp bộ, cấp tỉnh; dễ dàng tìm được thủ tục hành chính, dịch vụ công trực tuyến bằng các công cụ tìm kiếm phổ biến.</w:t>
      </w:r>
    </w:p>
    <w:p>
      <w:r>
        <w:t>4</w:t>
      </w:r>
    </w:p>
    <w:p>
      <w:r>
        <w:t>Hỗ trợ Ipv6, DNSSEC, HTTPS sử dụng giao thức TLS v1.2 trở lên</w:t>
      </w:r>
    </w:p>
    <w:p>
      <w:r>
        <w:t>Sẵn sàng hỗ trợ địa chỉ Internet thế hệ mới IPv6, DNSSEC. Triển khai HTTPS sử dụng giao thức TLS v1.2 trở lên với các bộ mã hóa an toàn trong xác thực người dùng và truyền nhận các thông tin nhạy cảm (thông tin cá nhân, thông tin thanh toán).</w:t>
      </w:r>
    </w:p>
    <w:p>
      <w:r>
        <w:t>5</w:t>
      </w:r>
    </w:p>
    <w:p>
      <w:r>
        <w:t>Tín hiệu thể hiện trạng thái hệ thống</w:t>
      </w:r>
    </w:p>
    <w:p>
      <w:r>
        <w:t>Có tín hiệu thể hiện trạng thái hệ thống đang xử lý thông tin. Tín hiệu này phải được sử dụng thống nhất trong toàn bộ màn hình xử lý của Hệ thống (tín hiệu có thể là hình quay tròn, đồng hồ cát...).</w:t>
      </w:r>
    </w:p>
    <w:p>
      <w:r>
        <w:t>6</w:t>
      </w:r>
    </w:p>
    <w:p>
      <w:r>
        <w:t>Định dạng tập tin</w:t>
      </w:r>
    </w:p>
    <w:p>
      <w:r>
        <w:t>Các định dạng tập tin (tập tin nhập vào hệ thống, tập tin được xuất ra từ hệ thống, tập tin lưu trữ trong hồ sơ điện tử...) tuân thủ theo các định dạng tập tin (về văn bản, hình ảnh...) được quy định tại Thông tư số 39/2017/TT-BTTTT ngày ngày 15 tháng 12 năm 2017 của Bộ Thông tin và Truyền thông.</w:t>
      </w:r>
    </w:p>
    <w:p>
      <w:r>
        <w:t>7</w:t>
      </w:r>
    </w:p>
    <w:p>
      <w:r>
        <w:t>Khả năng lưu trữ</w:t>
      </w:r>
    </w:p>
    <w:p>
      <w:r>
        <w:t>7.1. Có khả năng lưu trữ với dung lượng lớn, trong thời gian lâu dài (tương thích hoặc sử dụng các hệ quản trị cơ sở dữ liệu phổ biến như SQL server, My SQL, Oracle hoặc các hệ quản trị tương đương).</w:t>
      </w:r>
    </w:p>
    <w:p>
      <w:r>
        <w:t>7.2. Có khả năng lưu trữ được nhiều định dạng dữ liệu khác nhau như dữ liệu có cấu trúc, bán cấu trúc, phi cấu trúc dưới dạng tệp gắn kèm (dữ liệu tệp văn bản, dữ liệu phim, ảnh, âm thanh).</w:t>
      </w:r>
    </w:p>
    <w:p>
      <w:r>
        <w:t>8</w:t>
      </w:r>
    </w:p>
    <w:p>
      <w:r>
        <w:t>Chuẩn hóa dữ liệu để lưu trữ</w:t>
      </w:r>
    </w:p>
    <w:p>
      <w:r>
        <w:t>Chuẩn hóa dữ liệu để lưu trữ theo chuẩn ký tự Unicode.</w:t>
      </w:r>
    </w:p>
    <w:p>
      <w:r>
        <w:t>9</w:t>
      </w:r>
    </w:p>
    <w:p>
      <w:r>
        <w:t>Trình duyệt</w:t>
      </w:r>
    </w:p>
    <w:p>
      <w:r>
        <w:t>Tương thích với các trình duyệt thông dụng hiện nay: Chrome, Safari, Edge, Firefox, Cốc Cốc.</w:t>
      </w:r>
    </w:p>
    <w:p>
      <w:r>
        <w:t>10</w:t>
      </w:r>
    </w:p>
    <w:p>
      <w:r>
        <w:t>Bộ mã kí tự tiếng Việt</w:t>
      </w:r>
    </w:p>
    <w:p>
      <w:r>
        <w:t>Hỗ trợ hiển thị tiếng Việt theo chuẩn Unicode.</w:t>
      </w:r>
    </w:p>
    <w:p>
      <w:r>
        <w:t>11</w:t>
      </w:r>
    </w:p>
    <w:p>
      <w:r>
        <w:t>Tuân thủ các quy định về chuẩn nội dung web</w:t>
      </w:r>
    </w:p>
    <w:p>
      <w:r>
        <w:t>Tuân thủ các quy định về chuẩn nội dung web theo Thông tư số 39/2017/TT- BTTTT ngày 15 tháng 12 năm 2017 của Bộ Thông tin và Truyền thông.</w:t>
      </w:r>
    </w:p>
    <w:p>
      <w:r>
        <w:t>12</w:t>
      </w:r>
    </w:p>
    <w:p>
      <w:r>
        <w:t>Định dạng hiển thị ngày, giờ</w:t>
      </w:r>
    </w:p>
    <w:p>
      <w:r>
        <w:t>Hiển thị ngày, giờ theo định dạng DD/MM/YYYY và hh:mm:ss.</w:t>
      </w:r>
    </w:p>
    <w:p>
      <w:r>
        <w:t>13</w:t>
      </w:r>
    </w:p>
    <w:p>
      <w:r>
        <w:t>Kết nối thiết bị</w:t>
      </w:r>
    </w:p>
    <w:p>
      <w:r>
        <w:t>13.1. Cho phép kết nối với thiết bị đọc, in mã vạch để phục vụ việc tra cứu hồ sơ theo mã vạch.</w:t>
      </w:r>
    </w:p>
    <w:p>
      <w:r>
        <w:t>13.2. Cho phép kết nối với máy quét, máy in.</w:t>
      </w:r>
    </w:p>
    <w:p>
      <w:r>
        <w:t>13.3. Hỗ trợ kết nối với Ki-ốt thông minh (Kiosk) để tra cứu các thông tin, hướng dẫn sử dụng thủ tục hành chính, dịch vụ công trực tuyến.</w:t>
      </w:r>
    </w:p>
    <w:p>
      <w:r>
        <w:t>13.4. Cho phép kết nối tự động với hệ thống xếp hàng, cấp số.</w:t>
      </w:r>
    </w:p>
    <w:p>
      <w:r>
        <w:t>13.5. Cho phép kết nối tự động với hệ thống đánh giá hài lòng.</w:t>
      </w:r>
    </w:p>
    <w:p>
      <w:r>
        <w:t>13.6. Cho phép kết nối đến các thiết bị phục vụ Hệ thống thông tin giải quyết thủ tục hành chính cấp bộ, cấp tỉnh.</w:t>
      </w:r>
    </w:p>
    <w:p>
      <w:r>
        <w:t>14</w:t>
      </w:r>
    </w:p>
    <w:p>
      <w:r>
        <w:t>Chuẩn dữ liệu</w:t>
      </w:r>
    </w:p>
    <w:p>
      <w:r>
        <w:t>Cung cấp các dữ liệu đầu ra theo chuẩn XML hoặc JSON để phục vụ công tác lập báo cáo theo quy định hiện hành, theo quy định nội bộ của đơn vị, đồng thời cung cấp dữ liệu theo các khuôn dạng thống nhất phục vụ quy trình trao đổi thông tin với các hệ thống khác (Cấu trúc dữ liệu của tệp XML hoặc JSON được xác định tùy thuộc vào nhu cầu thực tế trao đổi thông tin của các hệ thống trừ khi có quy định khác).</w:t>
      </w:r>
    </w:p>
    <w:p>
      <w:r>
        <w:t>15</w:t>
      </w:r>
    </w:p>
    <w:p>
      <w:r>
        <w:t>Khả năng hoạt động</w:t>
      </w:r>
    </w:p>
    <w:p>
      <w:r>
        <w:t>Hệ thống có khả năng hoạt động liên tục 24/7.</w:t>
      </w:r>
    </w:p>
    <w:p>
      <w:r>
        <w:t>16</w:t>
      </w:r>
    </w:p>
    <w:p>
      <w:r>
        <w:t>Kiểm soát việc truy cập đồng thời</w:t>
      </w:r>
    </w:p>
    <w:p>
      <w:r>
        <w:t>Cho phép kiểm soát việc truy cập đồng thời của cùng một tài khoản người dùng trên nhiều máy tính/thiết bị khác nhau.</w:t>
      </w:r>
    </w:p>
    <w:p>
      <w:r>
        <w:t>17</w:t>
      </w:r>
    </w:p>
    <w:p>
      <w:r>
        <w:t>Đính kèm định dạng phổ biến</w:t>
      </w:r>
    </w:p>
    <w:p>
      <w:r>
        <w:t>Cho phép xem trực tiếp trên trình duyệt các tệp đính kèm với một số định dạng phổ biến (Ví dụ: .doc; .docx; .xls; .xlsx; .rtf, pdf).</w:t>
      </w:r>
    </w:p>
    <w:p>
      <w:r>
        <w:t>18</w:t>
      </w:r>
    </w:p>
    <w:p>
      <w:r>
        <w:t>Chống gửi thông tin rác</w:t>
      </w:r>
    </w:p>
    <w:p>
      <w:r>
        <w:t>Có các cơ chế chống gửi thông tin rác (dưới dạng captcha, audio...).</w:t>
      </w:r>
    </w:p>
    <w:p>
      <w:r>
        <w:t>19</w:t>
      </w:r>
    </w:p>
    <w:p>
      <w:r>
        <w:t>Hỗ trợ khả năng truy cập thông tin thuận tiện và hỗ trợ người khuyết tật</w:t>
      </w:r>
    </w:p>
    <w:p>
      <w:r>
        <w:t>Áp dụng tiêu chuẩn Web Content Accessibility Guidelines 2.0 (WCAG 2.0).</w:t>
      </w:r>
    </w:p>
    <w:p>
      <w:r>
        <w:t>20</w:t>
      </w:r>
    </w:p>
    <w:p>
      <w:r>
        <w:t>Truy cập thuận tiện trên nhiều thiết bị</w:t>
      </w:r>
    </w:p>
    <w:p>
      <w:r>
        <w:t>Bảo đảm người dùng có thể truy cập thuận tiện từ các thiết bị khác nhau: Máy tính để bàn, máy tính bảng, điện thoại.</w:t>
      </w:r>
    </w:p>
    <w:p>
      <w:r>
        <w:t>21</w:t>
      </w:r>
    </w:p>
    <w:p>
      <w:r>
        <w:t>Các kênh cung cấp dịch vụ công trực tuyến trên môi trường mạng</w:t>
      </w:r>
    </w:p>
    <w:p>
      <w:r>
        <w:t>21.1. Căn cứ vào điều kiện cụ thể, các cơ quan nhà nước chủ động triển khai các kênh cung cấp dịch vụ công trực tuyến khác ngoài Cổng dịch vụ công cấp bộ, cấp tỉnh.</w:t>
      </w:r>
    </w:p>
    <w:p>
      <w:r>
        <w:t>21.2. Các kênh cung cấp dịch vụ công trực tuyến trên môi trường mạng bảo đảm chức năng cơ bản, tối thiểu sau:</w:t>
      </w:r>
    </w:p>
    <w:p>
      <w:r>
        <w:t>a) Tra cứu thủ tục hành chính bảo đảm theo điểm đ khoản 1 Điều 5 Thông tư này;</w:t>
      </w:r>
    </w:p>
    <w:p>
      <w:r>
        <w:t>b) Chức năng trao đổi thông tin với người dùng trong quá trình thực hiện dịch vụ công trực tuyến;</w:t>
      </w:r>
    </w:p>
    <w:p>
      <w:r>
        <w:t>c) Chức năng đánh giá sự hài lòng về dịch vụ công trực tuyến được cung cấp;</w:t>
      </w:r>
    </w:p>
    <w:p>
      <w:r>
        <w:t>d) Hỗ trợ người dùng, bao gồm: Hướng dẫn thực hiện thủ tục hành chính, dịch vụ công trực tuyến; Hỏi – đáp, khảo sát ý kiến người dùng;</w:t>
      </w:r>
    </w:p>
    <w:p>
      <w:r>
        <w:t>đ) Đồng bộ về thông tin, trạng thái xử lý các dịch vụ công với Cổng Dịch vụ công quốc gia, Cổng dịch vụ công cấp bộ, cấp tỉnh.</w:t>
      </w:r>
    </w:p>
    <w:p>
      <w:r>
        <w:t>PHỤ LỤC VII</w:t>
      </w:r>
    </w:p>
    <w:p>
      <w:r>
        <w:t>DANH SÁCH DỮ LIỆU THU THẬP, GIÁM SÁT CỦA HỆ THỐNG EMC</w:t>
      </w:r>
    </w:p>
    <w:p>
      <w:r>
        <w:t>(Ban hành kèm theo Thông tư số 21/2023/TT-BTTTT   ngày 31 tháng 12 năm 2023 của Bộ trưởng Bộ Thông tin và Truyền thông)</w:t>
      </w:r>
    </w:p>
    <w:p>
      <w:r>
        <w:t>TT</w:t>
      </w:r>
    </w:p>
    <w:p>
      <w:r>
        <w:t>Dữ liệu thu thập</w:t>
      </w:r>
    </w:p>
    <w:p>
      <w:r>
        <w:t>Ghi chú</w:t>
      </w:r>
    </w:p>
    <w:p>
      <w:r>
        <w:t>1</w:t>
      </w:r>
    </w:p>
    <w:p>
      <w:r>
        <w:t>Lượt truy cập (Visit)</w:t>
      </w:r>
    </w:p>
    <w:p>
      <w:r>
        <w:t>Lượt truy cập Cổng dịch vụ công cấp bộ, cấp tỉnh.</w:t>
      </w:r>
    </w:p>
    <w:p>
      <w:r>
        <w:t>2</w:t>
      </w:r>
    </w:p>
    <w:p>
      <w:r>
        <w:t>Lượt xem trang (Page view)</w:t>
      </w:r>
    </w:p>
    <w:p>
      <w:r>
        <w:t>Lượt xem trang Cổng dịch vụ công cấp bộ, cấp tỉnh.</w:t>
      </w:r>
    </w:p>
    <w:p>
      <w:r>
        <w:t>3</w:t>
      </w:r>
    </w:p>
    <w:p>
      <w:r>
        <w:t>Người dùng (Visitor)</w:t>
      </w:r>
    </w:p>
    <w:p>
      <w:r>
        <w:t>Người dùng truy cập vào Cổng dịch vụ công cấp bộ, cấp tỉnh.</w:t>
      </w:r>
    </w:p>
    <w:p>
      <w:r>
        <w:t>4</w:t>
      </w:r>
    </w:p>
    <w:p>
      <w:r>
        <w:t>Tỷ lệ thoát (Bounce Rate)</w:t>
      </w:r>
    </w:p>
    <w:p>
      <w:r>
        <w:t>Là phần trăm người dùng rời khỏi   Cổng dịch vụ công cấp bộ, cấp tỉnh   sau khi chỉ truy cập vào một trang thành phần  (người dùng vào xem một trang thành phần và rời đi ngay mà không truy cập bất kỳ trang nào khác).</w:t>
      </w:r>
    </w:p>
    <w:p>
      <w:r>
        <w:t>5</w:t>
      </w:r>
    </w:p>
    <w:p>
      <w:r>
        <w:t>Hit, Session, Avg. Session Duration,…</w:t>
      </w:r>
    </w:p>
    <w:p>
      <w:r>
        <w:t>Các chỉ số thu thập khác.</w:t>
      </w:r>
    </w:p>
    <w:p>
      <w:r>
        <w:t>6</w:t>
      </w:r>
    </w:p>
    <w:p>
      <w:r>
        <w:t>CodeProfile</w:t>
      </w:r>
    </w:p>
    <w:p>
      <w:r>
        <w:t>Mã hồ sơ.</w:t>
      </w:r>
    </w:p>
    <w:p>
      <w:r>
        <w:t>7</w:t>
      </w:r>
    </w:p>
    <w:p>
      <w:r>
        <w:t>SiteId</w:t>
      </w:r>
    </w:p>
    <w:p>
      <w:r>
        <w:t>Mã số Hệ thống thông tin giải quyết thủ tục hành chính.</w:t>
      </w:r>
    </w:p>
    <w:p>
      <w:r>
        <w:t>8</w:t>
      </w:r>
    </w:p>
    <w:p>
      <w:r>
        <w:t>CodeTTHC</w:t>
      </w:r>
    </w:p>
    <w:p>
      <w:r>
        <w:t>Mã thủ tục hành chính.</w:t>
      </w:r>
    </w:p>
    <w:p>
      <w:r>
        <w:t>9</w:t>
      </w:r>
    </w:p>
    <w:p>
      <w:r>
        <w:t>NameTTHC</w:t>
      </w:r>
    </w:p>
    <w:p>
      <w:r>
        <w:t>Tên thủ tục hành chính.</w:t>
      </w:r>
    </w:p>
    <w:p>
      <w:r>
        <w:t>10</w:t>
      </w:r>
    </w:p>
    <w:p>
      <w:r>
        <w:t>Status</w:t>
      </w:r>
    </w:p>
    <w:p>
      <w:r>
        <w:t>Trạng thái hồ sơ.</w:t>
      </w:r>
    </w:p>
    <w:p>
      <w:r>
        <w:t>11</w:t>
      </w:r>
    </w:p>
    <w:p>
      <w:r>
        <w:t>FormsReception</w:t>
      </w:r>
    </w:p>
    <w:p>
      <w:r>
        <w:t>Hình thức của hồ sơ (tiếp nhận, đang xử lý, trả kết quả).</w:t>
      </w:r>
    </w:p>
    <w:p>
      <w:r>
        <w:t>12</w:t>
      </w:r>
    </w:p>
    <w:p>
      <w:r>
        <w:t>FormsPayments</w:t>
      </w:r>
    </w:p>
    <w:p>
      <w:r>
        <w:t>Hình thức thanh toán.</w:t>
      </w:r>
    </w:p>
    <w:p>
      <w:r>
        <w:t>13</w:t>
      </w:r>
    </w:p>
    <w:p>
      <w:r>
        <w:t>Level</w:t>
      </w:r>
    </w:p>
    <w:p>
      <w:r>
        <w:t>Mức độ dịch vụ công.</w:t>
      </w:r>
    </w:p>
    <w:p>
      <w:r>
        <w:t>14</w:t>
      </w:r>
    </w:p>
    <w:p>
      <w:r>
        <w:t>IsFromDVCQG</w:t>
      </w:r>
    </w:p>
    <w:p>
      <w:r>
        <w:t>Hồ sơ tiếp nhận từ cổng DVC Quốc gia.</w:t>
      </w:r>
    </w:p>
    <w:p>
      <w:r>
        <w:t>15</w:t>
      </w:r>
    </w:p>
    <w:p>
      <w:r>
        <w:t>IsDVCBC</w:t>
      </w:r>
    </w:p>
    <w:p>
      <w:r>
        <w:t>Hồ sơ trả kết quả qua dịch vụ bưu chính.</w:t>
      </w:r>
    </w:p>
    <w:p>
      <w:r>
        <w:t>16</w:t>
      </w:r>
    </w:p>
    <w:p>
      <w:r>
        <w:t>Data</w:t>
      </w:r>
    </w:p>
    <w:p>
      <w:r>
        <w:t>Dữ liệu khác.</w:t>
      </w:r>
    </w:p>
    <w:p>
      <w:r>
        <w:t>17</w:t>
      </w:r>
    </w:p>
    <w:p>
      <w:r>
        <w:t>User</w:t>
      </w:r>
    </w:p>
    <w:p>
      <w:r>
        <w:t>Người dùng (người dân, doanh nghiệp); cán bộ tiếp nhận, xử lý, giải quyết và trả kết quả hồ sơ thủ tục hành chính.</w:t>
      </w:r>
    </w:p>
    <w:p>
      <w:r>
        <w:t>Bộ Khoa học và Công nghệ  [17] hướng dẫn kỹ thuật kết nối và thu thập dữ liệu đối với Hệ thống EMC, hướng dẫn được cập nhật thường xuyên theo các quy định hiện hành.</w:t>
      </w:r>
    </w:p>
    <w:p>
      <w:r>
        <w:t>PHỤ LỤC VIII</w:t>
      </w:r>
    </w:p>
    <w:p>
      <w:r>
        <w:t>MẪU PHIẾU CUNG CẤP THÔNG TIN KẾT NỐI VỚI HỆ THỐNG EMC</w:t>
      </w:r>
    </w:p>
    <w:p>
      <w:r>
        <w:t>(Ban hành kèm theo Thông tư số 21/2023/TT-BTTTT   ngày 31 tháng 12 năm 2023 của Bộ trưởng Bộ Thông tin và Truyền thông)</w:t>
      </w:r>
    </w:p>
    <w:p>
      <w:r>
        <w:t>TÊN CƠ QUAN</w:t>
      </w:r>
    </w:p>
    <w:p>
      <w:r>
        <w:t>-------</w:t>
      </w:r>
    </w:p>
    <w:p>
      <w:r>
        <w:t>CỘNG HÒA XÃ HỘI CHỦ NGHĨA VIỆT NAM</w:t>
      </w:r>
    </w:p>
    <w:p>
      <w:r>
        <w:t>Độc lập - Tự do - Hạnh phúc</w:t>
      </w:r>
    </w:p>
    <w:p>
      <w:r>
        <w:t>---------------</w:t>
      </w:r>
    </w:p>
    <w:p>
      <w:r>
        <w:t>Số: ………….</w:t>
      </w:r>
    </w:p>
    <w:p>
      <w:r>
        <w:t>V/v cung cấp thông tin kết nối với Hệ thống EMC</w:t>
      </w:r>
    </w:p>
    <w:p>
      <w:r>
        <w:t>……, ngày …… tháng …… năm …………</w:t>
      </w:r>
    </w:p>
    <w:p>
      <w:r>
        <w:t>Kính gửi: Cục Chuyển đổi số quốc gia - Bộ Khoa học và Công nghệ  [18]</w:t>
      </w:r>
    </w:p>
    <w:p>
      <w:r>
        <w:t>1. Cơ quan cung cấp thông tin:</w:t>
      </w:r>
    </w:p>
    <w:p>
      <w:r>
        <w:t>Tên cơ quan</w:t>
      </w:r>
    </w:p>
    <w:p>
      <w:r>
        <w:t>Địa chỉ cơ quan</w:t>
      </w:r>
    </w:p>
    <w:p>
      <w:r>
        <w:t>Số điện thoại</w:t>
      </w:r>
    </w:p>
    <w:p>
      <w:r>
        <w:t>Đầu mối liên hệ</w:t>
      </w:r>
    </w:p>
    <w:p>
      <w:r>
        <w:t>Tên người liên hệ</w:t>
      </w:r>
    </w:p>
    <w:p>
      <w:r>
        <w:t>Điện thoại</w:t>
      </w:r>
    </w:p>
    <w:p>
      <w:r>
        <w:t>Thư điện tử</w:t>
      </w:r>
    </w:p>
    <w:p>
      <w:r>
        <w:t>2. Nội dung thông tin:</w:t>
      </w:r>
    </w:p>
    <w:p>
      <w:r>
        <w:t>STT</w:t>
      </w:r>
    </w:p>
    <w:p>
      <w:r>
        <w:t>Họ và tên</w:t>
      </w:r>
    </w:p>
    <w:p>
      <w:r>
        <w:t>Đơn vị</w:t>
      </w:r>
    </w:p>
    <w:p>
      <w:r>
        <w:t>Điện thoại di động</w:t>
      </w:r>
    </w:p>
    <w:p>
      <w:r>
        <w:t>Thư điện tử</w:t>
      </w:r>
    </w:p>
    <w:p>
      <w:r>
        <w:t>Tên Hệ thống kết nối</w:t>
      </w:r>
    </w:p>
    <w:p>
      <w:r>
        <w:t>Tên miền</w:t>
      </w:r>
    </w:p>
    <w:p>
      <w:r>
        <w:t>3. Thông tin khác ( nếu có ):</w:t>
      </w:r>
    </w:p>
    <w:p>
      <w:r>
        <w:t>……………………………………………………………………………………</w:t>
      </w:r>
    </w:p>
    <w:p>
      <w:r>
        <w:t>……………………………………………………………………………………</w:t>
      </w:r>
    </w:p>
    <w:p>
      <w:r>
        <w:t>……………………………………………………………………………………</w:t>
      </w:r>
    </w:p>
    <w:p>
      <w:r>
        <w:t>4. Hình thức nhận thông tin trả lời:</w:t>
      </w:r>
    </w:p>
    <w:p>
      <w:r>
        <w:t>- Nhận thông tin trả lời của cơ quan quản lý Hệ thống EMC tại địa chỉ thư điện tử ( Thư điện tử công vụ ): ………………….……………………………………...</w:t>
      </w:r>
    </w:p>
    <w:p>
      <w:r>
        <w:t>Trân trọng.</w:t>
      </w:r>
    </w:p>
    <w:p>
      <w:r>
        <w:t>Nơi nhận:</w:t>
      </w:r>
    </w:p>
    <w:p>
      <w:r>
        <w:t>- Như trên;</w:t>
      </w:r>
    </w:p>
    <w:p>
      <w:r>
        <w:t>- Cơ quan đề nghị;</w:t>
      </w:r>
    </w:p>
    <w:p>
      <w:r>
        <w:t>- Lưu:…</w:t>
      </w:r>
    </w:p>
    <w:p>
      <w:r>
        <w:t>ĐẠI DIỆN CƠ QUAN</w:t>
      </w:r>
    </w:p>
    <w:p>
      <w:r>
        <w:t>(Ký, ghi rõ họ tên và đóng dấu)</w:t>
      </w:r>
    </w:p>
    <w:p>
      <w:r>
        <w:t>Phụ lục   [19]</w:t>
      </w:r>
    </w:p>
    <w:p>
      <w:r>
        <w:t>YÊU CẦU CHỨC NĂNG CỦA HỆ THỐNG THÔNG TIN GIẢI QUYẾT THỦ TỤC HÀNH CHÍNH CẤP BỘ, CẤP TỈNH</w:t>
      </w:r>
    </w:p>
    <w:p>
      <w:r>
        <w:t>(Ban hành kèm theo Thông tư số 11/2025/TT-BKHCN ngày 30 tháng 6 năm   2025 của Bộ trưởng Bộ Khoa học và Công nghệ)</w:t>
      </w:r>
    </w:p>
    <w:p>
      <w:r>
        <w:t>TT</w:t>
      </w:r>
    </w:p>
    <w:p>
      <w:r>
        <w:t>Nhóm chức năng</w:t>
      </w:r>
    </w:p>
    <w:p>
      <w:r>
        <w:t>Yêu cầu cụ thể</w:t>
      </w:r>
    </w:p>
    <w:p>
      <w:r>
        <w:t>Đối tượng</w:t>
      </w:r>
    </w:p>
    <w:p>
      <w:r>
        <w:t>I</w:t>
      </w:r>
    </w:p>
    <w:p>
      <w:r>
        <w:t>Quản lý tài khoản</w:t>
      </w:r>
    </w:p>
    <w:p>
      <w:r>
        <w:t>1</w:t>
      </w:r>
    </w:p>
    <w:p>
      <w:r>
        <w:t>Quản lý tài khoản</w:t>
      </w:r>
    </w:p>
    <w:p>
      <w:r>
        <w:t>1. Tài khoản của tổ chức, cá nhân thực hiện thủ tục hành chính tuân thủ theo quy định tại Điều 40 Nghị định số 69/2024/NĐ-CP ngày 25/6/2024 của Chính phủ quy định về định danh và xác thực điện tử.</w:t>
      </w:r>
    </w:p>
    <w:p>
      <w:r>
        <w:t>2. Tài khoản cán bộ của Hệ thống thông tin giải quyết thủ tục hành chính, bảo đảm tối thiểu các chức năng sau:</w:t>
      </w:r>
    </w:p>
    <w:p>
      <w:r>
        <w:t>a) Quản lý tài khoản của cán bộ; kích hoạt tài khoản; cho phép tìm kiếm, kết xuất thông tin cán bộ phục vụ báo cáo;</w:t>
      </w:r>
    </w:p>
    <w:p>
      <w:r>
        <w:t>b) Quản trị nhóm người sử dụng và người sử dụng: Tên, chức danh, phòng, ban, thông tin cá nhân, quyền truy cập hệ thống;</w:t>
      </w:r>
    </w:p>
    <w:p>
      <w:r>
        <w:t>c) Phân quyền theo quy trình xử lý thủ tục hành chính (phân quyền theo nhóm, theo cá nhân, theo chức vụ).</w:t>
      </w:r>
    </w:p>
    <w:p>
      <w:r>
        <w:t>Người quản trị, tổ chức, cá nhân</w:t>
      </w:r>
    </w:p>
    <w:p>
      <w:r>
        <w:t>II</w:t>
      </w:r>
    </w:p>
    <w:p>
      <w:r>
        <w:t>Quản lý danh mục, hồ sơ, biểu mẫu, thủ tục hành chính</w:t>
      </w:r>
    </w:p>
    <w:p>
      <w:r>
        <w:t>2</w:t>
      </w:r>
    </w:p>
    <w:p>
      <w:r>
        <w:t>Quản lý danh mục điện tử dùng chung</w:t>
      </w:r>
    </w:p>
    <w:p>
      <w:r>
        <w:t>1. Bảo đảm đồng bộ với hệ thống danh mục điện tử dùng chung quốc gia; của bộ, tỉnh (nếu có) và với các cơ quan trung ương, Hệ thống thông tin quản lý danh mục điện tử dùng chung của các cơ quan nhà nước.</w:t>
      </w:r>
    </w:p>
    <w:p>
      <w:r>
        <w:t>2. Quản lý các danh mục điện tử trong nội bộ hệ thống.</w:t>
      </w:r>
    </w:p>
    <w:p>
      <w:r>
        <w:t>Người quản trị</w:t>
      </w:r>
    </w:p>
    <w:p>
      <w:r>
        <w:t>3</w:t>
      </w:r>
    </w:p>
    <w:p>
      <w:r>
        <w:t>Danh mục thủ tục hành chính, dịch vụ công trực tuyến</w:t>
      </w:r>
    </w:p>
    <w:p>
      <w:r>
        <w:t>1. Hiển thị danh mục thủ tục hành chính, dịch vụ công trực tuyến của cơ quan, của các đơn vị thuộc, trực thuộc; cập nhật trên Cơ sở dữ liệu quốc gia về thủ tục hành chính.</w:t>
      </w:r>
    </w:p>
    <w:p>
      <w:r>
        <w:t>2. Tổ chức, phân loại thủ tục hành chính, dịch vụ công trực tuyến theo đối tượng thực hiện thủ tục hành chính (tổ chức, cá nhân), theo nhóm dịch vụ (theo chủ đề), theo mức độ và cơ quan cung cấp để thuận tiện cho việc tìm kiếm, sử dụng.</w:t>
      </w:r>
    </w:p>
    <w:p>
      <w:r>
        <w:t>3. Chuẩn hóa về mã, tên thủ tục hành chính, dịch vụ công trực tuyến; đồng bộ với Cơ sở dữ liệu quốc gia về thủ tục hành chính.</w:t>
      </w:r>
    </w:p>
    <w:p>
      <w:r>
        <w:t>Người quản trị</w:t>
      </w:r>
    </w:p>
    <w:p>
      <w:r>
        <w:t>4</w:t>
      </w:r>
    </w:p>
    <w:p>
      <w:r>
        <w:t>Quản lý danh mục trạng thái xử lý thủ tục hành chính</w:t>
      </w:r>
    </w:p>
    <w:p>
      <w:r>
        <w:t>1. Thiết lập/thiết kế danh mục trạng thái xử lý thủ tục hành chính, hiển thị trạng thái xử lý trên Hệ thống thông tin giải quyết thủ tục hành chính cấp bộ, cấp tỉnh, cụ thể như sau:</w:t>
      </w:r>
    </w:p>
    <w:p>
      <w:r>
        <w:t>a) Tiếp nhận hồ sơ</w:t>
      </w:r>
    </w:p>
    <w:p>
      <w:r>
        <w:t>- Bộ phận một cửa tiếp nhận hồ sơ:</w:t>
      </w:r>
    </w:p>
    <w:p>
      <w:r>
        <w:t>+ Trạng thái: Được tiếp nhận.</w:t>
      </w:r>
    </w:p>
    <w:p>
      <w:r>
        <w:t>+ Thông tin: Ngày tiếp nhận hồ sơ</w:t>
      </w:r>
    </w:p>
    <w:p>
      <w:r>
        <w:t>(Ví dụ: 15/8/2023).</w:t>
      </w:r>
    </w:p>
    <w:p>
      <w:r>
        <w:t>- Bộ phận một cửa trả lại hồ sơ chưa đầy đủ, chưa chính xác hoặc không thuộc thẩm quyền giải quyết:</w:t>
      </w:r>
    </w:p>
    <w:p>
      <w:r>
        <w:t>+ Trạng thái: Yêu cầu bổ sung giấy tờ.</w:t>
      </w:r>
    </w:p>
    <w:p>
      <w:r>
        <w:t>+ Thông tin: Lý do bổ sung, hoàn thiện hồ sơ.</w:t>
      </w:r>
    </w:p>
    <w:p>
      <w:r>
        <w:t>- Bộ phận một cửa trả lại hồ sơ tổ chức, cá nhân yêu cầu rút hồ sơ:</w:t>
      </w:r>
    </w:p>
    <w:p>
      <w:r>
        <w:t>+ Trạng thái: Đã trả lại.</w:t>
      </w:r>
    </w:p>
    <w:p>
      <w:r>
        <w:t>- Bộ phận một cửa từ chối tiếp nhận:</w:t>
      </w:r>
    </w:p>
    <w:p>
      <w:r>
        <w:t>+ Trạng thái: Dừng xử lý.</w:t>
      </w:r>
    </w:p>
    <w:p>
      <w:r>
        <w:t>+ Thông tin: Lý do từ chối tiếp nhận.</w:t>
      </w:r>
    </w:p>
    <w:p>
      <w:r>
        <w:t>b) Giải quyết thủ tục hành chính</w:t>
      </w:r>
    </w:p>
    <w:p>
      <w:r>
        <w:t>- Bộ phận một cửa chuyển hồ sơ:</w:t>
      </w:r>
    </w:p>
    <w:p>
      <w:r>
        <w:t>+ Trạng thái: Đang xử lý.</w:t>
      </w:r>
    </w:p>
    <w:p>
      <w:r>
        <w:t>+ Thông tin: Cơ quan có thẩm quyền giải quyết.</w:t>
      </w:r>
    </w:p>
    <w:p>
      <w:r>
        <w:t>- Cơ quan có thẩm quyền giải quyết tiến hành phân công xử lý:</w:t>
      </w:r>
    </w:p>
    <w:p>
      <w:r>
        <w:t>+ Trạng thái: Đang xử lý.</w:t>
      </w:r>
    </w:p>
    <w:p>
      <w:r>
        <w:t>+ Thông tin: Vị trí, phòng ban, người xử lý hiện tại.</w:t>
      </w:r>
    </w:p>
    <w:p>
      <w:r>
        <w:t>- Người được giao xử lý tiến hành xử lý hồ sơ trong trường hợp thủ tục hành chính không quy định phải thẩm tra, xác minh hồ sơ hoặc có quy định nhưng hồ sơ đã đủ điều kiện trình cấp có thẩm quyền quyết định:</w:t>
      </w:r>
    </w:p>
    <w:p>
      <w:r>
        <w:t>+ Trạng thái: Đang xử lý.</w:t>
      </w:r>
    </w:p>
    <w:p>
      <w:r>
        <w:t>+ Thông tin: Vị trí, phòng ban, người xử lý hiện tại.</w:t>
      </w:r>
    </w:p>
    <w:p>
      <w:r>
        <w:t>- Người được giao xử lý tiến hành xử lý hồ sơ khi thẩm tra, xác minh hồ sơ chưa đủ điều kiện giải quyết:</w:t>
      </w:r>
    </w:p>
    <w:p>
      <w:r>
        <w:t>+ Trạng thái: Yêu cầu bổ sung giấy tờ.</w:t>
      </w:r>
    </w:p>
    <w:p>
      <w:r>
        <w:t>+ Thông tin: Lý do, nội dung cần bổ sung.</w:t>
      </w:r>
    </w:p>
    <w:p>
      <w:r>
        <w:t>- Người được giao xử lý tiến hành xử lý hồ sơ sau khi thẩm định không đủ điều kiện giải quyết:</w:t>
      </w:r>
    </w:p>
    <w:p>
      <w:r>
        <w:t>+ Trạng thái: Dừng xử lý.</w:t>
      </w:r>
    </w:p>
    <w:p>
      <w:r>
        <w:t>+ Thông tin: Lý do không giải quyết.</w:t>
      </w:r>
    </w:p>
    <w:p>
      <w:r>
        <w:t>- Người được giao xử lý tiến hành xử lý hồ sơ khi hồ sơ đang lấy ý kiến của các cơ quan liên quan:</w:t>
      </w:r>
    </w:p>
    <w:p>
      <w:r>
        <w:t>+ Trạng thái: Đang xử lý.</w:t>
      </w:r>
    </w:p>
    <w:p>
      <w:r>
        <w:t>+ Thông tin: Vị trí, phòng ban, người xử lý hiện tại.</w:t>
      </w:r>
    </w:p>
    <w:p>
      <w:r>
        <w:t>- Người được giao xử lý tiến hành xử lý hồ sơ khi hồ sơ thực hiện theo liên thông:</w:t>
      </w:r>
    </w:p>
    <w:p>
      <w:r>
        <w:t>+ Trạng thái: Đang xử lý.</w:t>
      </w:r>
    </w:p>
    <w:p>
      <w:r>
        <w:t>+ Thông tin: Vị trí, phòng ban, người xử lý hiện tại.</w:t>
      </w:r>
    </w:p>
    <w:p>
      <w:r>
        <w:t>- Người được giao xử lý tiến hành xử lý hồ sơ khi hồ sơ quá hạn giải quyết:</w:t>
      </w:r>
    </w:p>
    <w:p>
      <w:r>
        <w:t>+ Trạng thái: Đang xử lý.</w:t>
      </w:r>
    </w:p>
    <w:p>
      <w:r>
        <w:t>+ Thông tin: Thời hạn xử lý, thời gian quá hạn (Ví dụ: Hạn xử lý 15/08/2023 – Quá hạn 3 ngày).</w:t>
      </w:r>
    </w:p>
    <w:p>
      <w:r>
        <w:t>c) Trả kết quả</w:t>
      </w:r>
    </w:p>
    <w:p>
      <w:r>
        <w:t>- Bộ phận một cửa chuyển hồ sơ được xử lý xong để trả hồ sơ:</w:t>
      </w:r>
    </w:p>
    <w:p>
      <w:r>
        <w:t>+ Trạng thái: Đã xử lý xong.</w:t>
      </w:r>
    </w:p>
    <w:p>
      <w:r>
        <w:t>+ Thông tin: Đang trả kết quả/Đã trả kết quả.</w:t>
      </w:r>
    </w:p>
    <w:p>
      <w:r>
        <w:t>2. Định nghĩa và quản trị lưu đồ chuyển đổi trạng thái xử lý trong quá trình hồ sơ luân chuyển trong chu trình lưu chuyển, xử lý của thủ tục hành chính.</w:t>
      </w:r>
    </w:p>
    <w:p>
      <w:r>
        <w:t>Bộ phận một cửa, cơ quan có thẩm quyền giải quyết, người được giao xử lý</w:t>
      </w:r>
    </w:p>
    <w:p>
      <w:r>
        <w:t>5</w:t>
      </w:r>
    </w:p>
    <w:p>
      <w:r>
        <w:t>Hồ sơ điện tử, biểu mẫu điện tử không tương tác, biểu mẫu điện tử tương tác</w:t>
      </w:r>
    </w:p>
    <w:p>
      <w:r>
        <w:t>1. Hồ sơ điện tử:</w:t>
      </w:r>
    </w:p>
    <w:p>
      <w:r>
        <w:t>a) Kết nối với các cơ sở dữ liệu quốc gia, chuyên ngành và Cổng Dịch vụ công quốc gia để kiểm tra tính hợp lệ, đầy đủ của hồ sơ theo quy định pháp luật, khai thác dữ liệu điện tử có sẵn, tránh yêu cầu tổ chức, cá nhân cung cấp lại thông tin;</w:t>
      </w:r>
    </w:p>
    <w:p>
      <w:r>
        <w:t>b) Dữ liệu điện tử của giấy tờ phải có tối thiểu các trường thông tin: Mã loại giấy tờ; số định danh của tổ chức, cá nhân (bổ sung họ tên, năm sinh, ngày cấp, cơ quan cấp nếu cá nhân không có số định danh cá nhân); tên giấy tờ; trích yếu nội dung chính của giấy tờ; thời hạn có hiệu lực; phạm vi có hiệu lực (nếu có);</w:t>
      </w:r>
    </w:p>
    <w:p>
      <w:r>
        <w:t>c) Số hóa các thành phần hồ sơ chưa có dữ liệu điện tử, bảo đảm tính đầy đủ, chính xác, ký số trước khi chuyển xử lý;</w:t>
      </w:r>
    </w:p>
    <w:p>
      <w:r>
        <w:t>d) Phải bảo đảm khi in ra hiển thị tương đương như biểu mẫu giấy và người sử dụng điền thông tin được dễ dàng, chính xác;</w:t>
      </w:r>
    </w:p>
    <w:p>
      <w:r>
        <w:t>đ) Định dạng tệp tin trong hồ sơ điện tử sau khi số hóa: Định dạng văn bản hoặc hình ảnh;</w:t>
      </w:r>
    </w:p>
    <w:p>
      <w:r>
        <w:t>e) Cho phép quản lý hồ sơ điện tử như: nhập hồ sơ, tìm kiếm hồ sơ, xem danh sách hồ sơ, nhập bổ sung hồ sơ.</w:t>
      </w:r>
    </w:p>
    <w:p>
      <w:r>
        <w:t>2. Biểu mẫu điện tử không tương tác:</w:t>
      </w:r>
    </w:p>
    <w:p>
      <w:r>
        <w:t>a) Quản lý, lưu trữ các biểu mẫu hồ sơ thủ tục hành chính dưới dạng điện tử; cung cấp giao diện để cán bộ nhập liệu và tổ chức, cá nhân theo dõi;</w:t>
      </w:r>
    </w:p>
    <w:p>
      <w:r>
        <w:t>b) Quản lý căn cứ pháp lý của biểu mẫu;</w:t>
      </w:r>
    </w:p>
    <w:p>
      <w:r>
        <w:t>c) Biểu mẫu có định dạng thống nhất, tuân thủ quy định pháp luật, bảo đảm khả năng tra cứu, lưu trữ và chia sẻ dữ liệu, cung cấp đầy đủ thông tin để hỗ trợ tổ chức, cá nhân trong quá trình thực hiện thủ tục hành chính;</w:t>
      </w:r>
    </w:p>
    <w:p>
      <w:r>
        <w:t>d) Thiết lập/thiết kế các biểu mẫu tối thiểu như sau:</w:t>
      </w:r>
    </w:p>
    <w:p>
      <w:r>
        <w:t>- Giấy tiếp nhận hồ sơ và hẹn trả kết quả;</w:t>
      </w:r>
    </w:p>
    <w:p>
      <w:r>
        <w:t>- Phiếu yêu cầu bổ sung, hoàn thiện hồ sơ;</w:t>
      </w:r>
    </w:p>
    <w:p>
      <w:r>
        <w:t>- Phiếu từ chối giải quyết hồ sơ thủ tục hành chính;</w:t>
      </w:r>
    </w:p>
    <w:p>
      <w:r>
        <w:t>- Phiếu đề nghị gia hạn thời gian giải quyết;</w:t>
      </w:r>
    </w:p>
    <w:p>
      <w:r>
        <w:t>- Phiếu kiểm soát quá trình giải quyết hồ sơ;</w:t>
      </w:r>
    </w:p>
    <w:p>
      <w:r>
        <w:t>- Phiếu đánh giá (thường xuyên và định kỳ);</w:t>
      </w:r>
    </w:p>
    <w:p>
      <w:r>
        <w:t>- Các mẫu kết quả giải quyết thủ tục hành chính;</w:t>
      </w:r>
    </w:p>
    <w:p>
      <w:r>
        <w:t>- Các mẫu biểu khác có liên quan (theo nhu cầu thực tế).</w:t>
      </w:r>
    </w:p>
    <w:p>
      <w:r>
        <w:t>3. Biểu mẫu điện tử tương tác (Áp dụng đối với Cổng Dịch vụ công cấp bộ còn hoạt động cho đến trước ngày 01 tháng 3 năm 2026 theo khoản 2 Điều 40 Nghị định 118/2025/NĐ-CP ngày 09 tháng 6 năm 2025 của Chính phủ):</w:t>
      </w:r>
    </w:p>
    <w:p>
      <w:r>
        <w:t>a) Cung cấp ở chế độ chọn để người dùng không phải nhập lại với các dữ liệu đã có trong cơ sở dữ liệu của Hệ thống thông tin giải quyết thủ tục hành chính cấp bộ, cấp tỉnh (gồm cả các cơ sở dữ liệu của các hệ thống thông tin nội bộ của các bộ, tỉnh và các cơ sở dữ liệu quốc gia, hệ thống thông tin có quy mô, phạm vi từ Trung ương đến địa phương đã kết nối, chia sẻ cho Hệ thống thông tin giải quyết thủ tục hành chính cấp bộ, cấp tỉnh) tại biểu mẫu điện tử;</w:t>
      </w:r>
    </w:p>
    <w:p>
      <w:r>
        <w:t>b) Hướng dẫn trực tiếp ngay tại từng nơi nhập dữ liệu của biểu mẫu điện tử để người dùng có thể xem khi cần thiết;</w:t>
      </w:r>
    </w:p>
    <w:p>
      <w:r>
        <w:t>c) Lưu trữ những thông tin người dùng đã nhập vào biểu mẫu điện tử tương tác, cho phép xuất ra tệp tin hoặc in ra giấy;</w:t>
      </w:r>
    </w:p>
    <w:p>
      <w:r>
        <w:t>d) Ký số trực tiếp trên biểu mẫu điện tử;</w:t>
      </w:r>
    </w:p>
    <w:p>
      <w:r>
        <w:t>đ) Bảo đảm đáp ứng các yêu cầu theo quy định pháp luật hiện hành.</w:t>
      </w:r>
    </w:p>
    <w:p>
      <w:r>
        <w:t>Người quản trị</w:t>
      </w:r>
    </w:p>
    <w:p>
      <w:r>
        <w:t>6</w:t>
      </w:r>
    </w:p>
    <w:p>
      <w:r>
        <w:t>Luân chuyển hồ sơ</w:t>
      </w:r>
    </w:p>
    <w:p>
      <w:r>
        <w:t>1. Cho phép luân chuyển hồ sơ giữa các đơn vị trong cơ quan phục vụ việc phối hợp thẩm định hồ sơ.</w:t>
      </w:r>
    </w:p>
    <w:p>
      <w:r>
        <w:t>2. Cập nhật trạng thái xử lý trong quá trình xử lý thủ tục hành chính.</w:t>
      </w:r>
    </w:p>
    <w:p>
      <w:r>
        <w:t>Cán bộ Tiếp nhận và Trả kết quả, Cán bộ thẩm định, Văn thư lưu trữ</w:t>
      </w:r>
    </w:p>
    <w:p>
      <w:r>
        <w:t>7</w:t>
      </w:r>
    </w:p>
    <w:p>
      <w:r>
        <w:t>Chu trình lưu chuyển, xử lý của thủ tục</w:t>
      </w:r>
    </w:p>
    <w:p>
      <w:r>
        <w:t>1. Thiết lập/thiết kế và quản trị chu trình lưu chuyển, xử lý hồ sơ thủ tục hành chính giữa các phòng, ban chức năng và nhóm các cán bộ xử lý. Quy trình phải cho phép điều chỉnh động (linh hoạt trong việc thiết lập/thiết kế quy trình, thủ tục).</w:t>
      </w:r>
    </w:p>
    <w:p>
      <w:r>
        <w:t>2. Trường hợp quy trình xác định thời gian: Cho phép thiết lập thời hạn xử lý tại các bước xử lý của chu trình (lưu ý tổng thời gian xử lý của tất cả các bước phải nhỏ hơn hoặc bằng thời hạn giải quyết; cho phép thiết lập thời gian xử lý tại các bước của chu trình xử lý chi tiết đến đơn vị phút). Trường hợp quy trình không thời hạn thì không ràng buộc điều kiện tổng thời gian của các bước với thời gian toàn quy trình.</w:t>
      </w:r>
    </w:p>
    <w:p>
      <w:r>
        <w:t>3. Chu trình lưu chuyển, xử lý phải bao gồm chức năng yêu cầu người dân, doanh nghiệp bổ sung hồ sơ (Nếu hồ sơ chưa đủ điều kiện).</w:t>
      </w:r>
    </w:p>
    <w:p>
      <w:r>
        <w:t>4. Chu trình lưu chuyển, xử lý phải thể hiện được việc giải quyết thủ tục hành chính khi tiếp nhận hồ sơ thông qua hệ thống thông tin giải quyết thủ tục hành chính cấp bộ, cấp tỉnh, Cổng Dịch vụ công quốc gia, Hệ thống thông tin giải quyết thủ tục hành chính từ Trung ương xuống địa phương.</w:t>
      </w:r>
    </w:p>
    <w:p>
      <w:r>
        <w:t>Người quản trị</w:t>
      </w:r>
    </w:p>
    <w:p>
      <w:r>
        <w:t>8</w:t>
      </w:r>
    </w:p>
    <w:p>
      <w:r>
        <w:t>Theo dõi quá trình xử lý hồ sơ thủ tục hành chính</w:t>
      </w:r>
    </w:p>
    <w:p>
      <w:r>
        <w:t>1. Cho phép lưu vết quá trình xử lý hồ sơ thủ tục hành chính theo thời gian.</w:t>
      </w:r>
    </w:p>
    <w:p>
      <w:r>
        <w:t>2. Tra cứu tình trạng hồ sơ, kết quả giải quyết hồ sơ.</w:t>
      </w:r>
    </w:p>
    <w:p>
      <w:r>
        <w:t>Lãnh đạo đơn vị, Lãnh đạo phòng, ban, Cán bộ thẩm định, Cán bộ Tiếp nhận và Trả kết quả, Cán bộ kiểm soát thủ tục</w:t>
      </w:r>
    </w:p>
    <w:p>
      <w:r>
        <w:t>9</w:t>
      </w:r>
    </w:p>
    <w:p>
      <w:r>
        <w:t>Hiển thị trực quan chu trình lưu chuyển thủ tục hành chính</w:t>
      </w:r>
    </w:p>
    <w:p>
      <w:r>
        <w:t>Trong quá trình định nghĩa và quản trị cũng như báo cáo, các chu trình lưu chuyển, xử lý hồ sơ thủ tục hành chính được hiển thị dưới dạng sơ đồ trực quan.</w:t>
      </w:r>
    </w:p>
    <w:p>
      <w:r>
        <w:t>Người quản trị, Lãnh đạo phòng, ban, Lãnh đạo đơn vị</w:t>
      </w:r>
    </w:p>
    <w:p>
      <w:r>
        <w:t>III</w:t>
      </w:r>
    </w:p>
    <w:p>
      <w:r>
        <w:t>Ký số và tích hợp với Cổng eSign</w:t>
      </w:r>
    </w:p>
    <w:p>
      <w:r>
        <w:t>10</w:t>
      </w:r>
    </w:p>
    <w:p>
      <w:r>
        <w:t>Ký số</w:t>
      </w:r>
    </w:p>
    <w:p>
      <w:r>
        <w:t>Bảo đảm đáp ứng yêu cầu tối thiểu như sau:</w:t>
      </w:r>
    </w:p>
    <w:p>
      <w:r>
        <w:t>1. Cho phép xác thực chủ thể ký và ký số.</w:t>
      </w:r>
    </w:p>
    <w:p>
      <w:r>
        <w:t>2. Cho phép kiểm tra hiệu lực chứng thư chữ ký số.</w:t>
      </w:r>
    </w:p>
    <w:p>
      <w:r>
        <w:t>3. Cho phép kết nối đến Cổng kết nối dịch vụ chứng thực chữ ký số công cộng.</w:t>
      </w:r>
    </w:p>
    <w:p>
      <w:r>
        <w:t>4. Cho phép lưu trữ và hủy bỏ các thông tin kèm theo thông điệp dữ liệu ký số.</w:t>
      </w:r>
    </w:p>
    <w:p>
      <w:r>
        <w:t>5. Cho phép thay đổi, thêm bớt chứng thư chữ ký số của cơ quan, tổ chức tạo lập cấp, phát hành chứng thư chữ ký số.</w:t>
      </w:r>
    </w:p>
    <w:p>
      <w:r>
        <w:t>6. Thông báo bằng chữ hoặc ký hiệu cho chủ thể ký biết việc ký số vào thông điệp dữ liệu thành công hay không thành công.</w:t>
      </w:r>
    </w:p>
    <w:p>
      <w:r>
        <w:t>Tất cả cán bộ</w:t>
      </w:r>
    </w:p>
    <w:p>
      <w:r>
        <w:t>11</w:t>
      </w:r>
    </w:p>
    <w:p>
      <w:r>
        <w:t>Tích hợp với Cổng eSign</w:t>
      </w:r>
    </w:p>
    <w:p>
      <w:r>
        <w:t>Bảo đảm đáp ứng yêu cầu tối thiểu như sau:</w:t>
      </w:r>
    </w:p>
    <w:p>
      <w:r>
        <w:t>1. Cho phép tích hợp chữ ký số (công cộng, chuyên dùng công vụ, chữ ký điện tử chuyên dùng bảo đảm an toàn).</w:t>
      </w:r>
    </w:p>
    <w:p>
      <w:r>
        <w:t>2. Chữ ký số tuân thủ tiêu chuẩn, quy chuẩn kỹ thuật quốc gia về chữ ký số theo quy định của pháp luật.</w:t>
      </w:r>
    </w:p>
    <w:p>
      <w:r>
        <w:t>3. Có chức năng chuyển đổi biểu mẫu điện tử trước khi ký thành các định dạng tập tin phổ biến như: .pdf, .xml, .json.</w:t>
      </w:r>
    </w:p>
    <w:p>
      <w:r>
        <w:t>4. Cho phép xem tài liệu đã ký số sau khi hoàn thành ký số để kiểm tra tính chính xác thông tin của người ký.</w:t>
      </w:r>
    </w:p>
    <w:p>
      <w:r>
        <w:t>5. Cho phép người ký tải tài liệu đã ký số về thiết bị.</w:t>
      </w:r>
    </w:p>
    <w:p>
      <w:r>
        <w:t>Tất cả cán bộ</w:t>
      </w:r>
    </w:p>
    <w:p>
      <w:r>
        <w:t>IV</w:t>
      </w:r>
    </w:p>
    <w:p>
      <w:r>
        <w:t>Tiếp nhận và giải quyết thủ tục hành chính</w:t>
      </w:r>
    </w:p>
    <w:p>
      <w:r>
        <w:t>12</w:t>
      </w:r>
    </w:p>
    <w:p>
      <w:r>
        <w:t>Tiếp nhận hồ sơ thủ tục hành chính</w:t>
      </w:r>
    </w:p>
    <w:p>
      <w:r>
        <w:t>1. Đối với hồ sơ tiếp nhận theo cách thức quy định tại khoản 1 và khoản</w:t>
      </w:r>
    </w:p>
    <w:p>
      <w:r>
        <w:t>2 Điều 15 Nghị định 118/2025/NĐ- CP ngày 09 tháng 6 năm 2025 của Chính phủ, bảo đảm:</w:t>
      </w:r>
    </w:p>
    <w:p>
      <w:r>
        <w:t>a) Kết nối, chia sẻ dữ liệu với hệ thống định danh và xác thực điện tử để kiểm tra, xác thực thông tin theo điểm a khoản 1 Điều 17 Nghị định 118/2025/NĐ-CP ngày 09 tháng 6 năm 2025 của Chính phủ;</w:t>
      </w:r>
    </w:p>
    <w:p>
      <w:r>
        <w:t>b) Kết nối, chia sẻ dữ liệu với các cơ sở dữ liệu quốc gia, cơ sở dữ liệu chuyên ngành, hệ thống thông tin dùng chung, Cổng Dịch vụ công quốc gia để khai thác thông tin thành phần hồ sơ thủ tục hành chính đã có dữ liệu điện tử mà không cần khai lại, nộp lại;</w:t>
      </w:r>
    </w:p>
    <w:p>
      <w:r>
        <w:t>c) Hỗ trợ cán bộ tiếp nhận và trả kết quả: Hiển thị danh mục hồ sơ cần nộp tương ứng với thủ tục hành chính cần giải quyết;</w:t>
      </w:r>
    </w:p>
    <w:p>
      <w:r>
        <w:t>d) Nhập mới hồ sơ (theo mẫu đơn, mẫu tờ khai và các giấy tờ, tài liệu liên quan): Các thông tin yêu cầu, thông tin định danh và các tài liệu đính kèm. Kiểm tra được tính đầy đủ, đúng quy định của các trường thông tin đã nhập.</w:t>
      </w:r>
    </w:p>
    <w:p>
      <w:r>
        <w:t>2. Đối với hồ sơ nộp trực tuyến tại Cổng Dịch vụ công quốc gia, bảo đảm:</w:t>
      </w:r>
    </w:p>
    <w:p>
      <w:r>
        <w:t>a) Xem danh sách hồ sơ thủ tục hành chính tổ chức, cá nhân nộp trực tuyến tại Cổng Dịch vụ công quốc gia gửi về Hệ thống thông tin giải quyết thủ tục hành chính cấp bộ, cấp tỉnh;</w:t>
      </w:r>
    </w:p>
    <w:p>
      <w:r>
        <w:t>b) Cho phép tìm kiếm đơn giản, tìm kiếm nâng cao hồ sơ nộp trực tuyến;</w:t>
      </w:r>
    </w:p>
    <w:p>
      <w:r>
        <w:t>c) Từ chối không tiếp nhận hồ sơ, nhập lý do từ chối (khi chưa tiếp nhận bởi cán bộ tiếp nhận);</w:t>
      </w:r>
    </w:p>
    <w:p>
      <w:r>
        <w:t>d) Yêu cầu chỉnh sửa, bổ sung hồ sơ (trường hợp hồ sơ chưa đầy đủ, chính xác), nêu rõ nội dung, lý do và hướng dẫn cụ thể một lần;</w:t>
      </w:r>
    </w:p>
    <w:p>
      <w:r>
        <w:t>đ) Cán bộ tiếp nhận hồ sơ trực tuyến và chuyển cán bộ xử lý tiếp nhận;</w:t>
      </w:r>
    </w:p>
    <w:p>
      <w:r>
        <w:t>e) Hiển thị danh mục các hồ sơ đã tiếp nhận theo loại hồ sơ với các thông tin: Loại thủ tục hành chính, mã hồ sơ, nội dung hồ sơ, ngày hẹn trả…;</w:t>
      </w:r>
    </w:p>
    <w:p>
      <w:r>
        <w:t>g) Hỗ trợ khả năng xác minh, khai thác hồ sơ tổ chức, cá nhân đã có để hỗ trợ đơn giản hóa thành phần hồ sơ, giấy tờ liên quan đến tổ chức, cá nhân;</w:t>
      </w:r>
    </w:p>
    <w:p>
      <w:r>
        <w:t>h) Hỗ trợ thông báo gửi đến tài khoản Hệ thống thông tin giải quyết thủ tục hành chính của cán bộ, công chức, viên chức, nhân viên tiếp nhận hồ sơ tại Bộ phận Một cửa.</w:t>
      </w:r>
    </w:p>
    <w:p>
      <w:r>
        <w:t>3. Yêu cầu chung khi tiếp nhận hồ sơ thủ tục hành chính:</w:t>
      </w:r>
    </w:p>
    <w:p>
      <w:r>
        <w:t>a) Mã số hồ sơ thủ tục hành chính do Hệ thống thông tin giải quyết thủ tục hành chính cấp tự động, được sử dụng thống nhất trong hoạt động giao dịch giữa các cơ quan, đơn vị với tổ chức, cá nhân; giữa các cơ quan, đơn vị và giữa các hệ thống với nhau. Cấu trúc Mã số hồ sơ thủ tục hành chính theo Khoản 2 Điều 28 Nghị định 118/2025/NĐ-CP ngày 09 tháng 6 năm 2025 của Chính phủ;</w:t>
      </w:r>
    </w:p>
    <w:p>
      <w:r>
        <w:t>b) Sau khi hồ sơ được tiếp nhận, hệ thống có cơ chế phân biệt hồ sơ tiếp nhận trên Cổng Dịch vụ công quốc gia; hồ sơ tiếp nhận trực tiếp tại bộ phận một cửa hoặc thông qua dịch vụ bưu chính công ích theo quy định của Thủ tướng Chính phủ, qua thuê dịch vụ của doanh nghiệp, cá nhân, qua ủy quyền theo quy định của pháp luật hoặc tiếp nhận hồ sơ thủ tục hành chính lưu động hoặc tại chỗ (kiểm tra, đánh giá ngoài trụ sở) theo quy định pháp luật;</w:t>
      </w:r>
    </w:p>
    <w:p>
      <w:r>
        <w:t>c) Chuyển hồ sơ đến cơ quan có thẩm quyền giải quyết: Theo quy định tại Điều 18 Nghị định 118/2025/NĐ-CP ngày 09 tháng 6 năm 2025 của Chính phủ.</w:t>
      </w:r>
    </w:p>
    <w:p>
      <w:r>
        <w:t>Cán bộ một cửa</w:t>
      </w:r>
    </w:p>
    <w:p>
      <w:r>
        <w:t>13</w:t>
      </w:r>
    </w:p>
    <w:p>
      <w:r>
        <w:t>Tiếp nhận bổ sung hồ sơ</w:t>
      </w:r>
    </w:p>
    <w:p>
      <w:r>
        <w:t>1. Hiển thị danh sách hồ sơ chờ bổ sung.</w:t>
      </w:r>
    </w:p>
    <w:p>
      <w:r>
        <w:t>2. Cho phép cập nhật các thông tin bổ sung khi tổ chức, cá nhân bổ sung đầy đủ các thông tin, giấy tờ cần thiết.</w:t>
      </w:r>
    </w:p>
    <w:p>
      <w:r>
        <w:t>3. Chuyển xử lý: Theo quy định của pháp luật (theo phòng, ban hoặc cá nhân).</w:t>
      </w:r>
    </w:p>
    <w:p>
      <w:r>
        <w:t>4. Hỗ trợ thông báo gửi đến tài khoản Hệ thống thông tin giải quyết thủ tục hành chính của cán bộ tiếp nhận khi tổ chức, cá nhân đã bổ sung thông tin hồ sơ.</w:t>
      </w:r>
    </w:p>
    <w:p>
      <w:r>
        <w:t>Cán bộ Tiếp nhận và Trả kết quả</w:t>
      </w:r>
    </w:p>
    <w:p>
      <w:r>
        <w:t>14</w:t>
      </w:r>
    </w:p>
    <w:p>
      <w:r>
        <w:t>Phân công thẩm định hồ sơ</w:t>
      </w:r>
    </w:p>
    <w:p>
      <w:r>
        <w:t>1. Cho phép người đứng đầu cơ quan có thẩm quyền, lãnh đạo phòng, ban phân công cán bộ xử lý xem xét, thẩm định hồ sơ với những hồ sơ được chuyển xử lý về cơ quan, phòng, ban.</w:t>
      </w:r>
    </w:p>
    <w:p>
      <w:r>
        <w:t>2. Phân công thẩm định lại.</w:t>
      </w:r>
    </w:p>
    <w:p>
      <w:r>
        <w:t>3. Sẵn sàng liên thông cập nhật trạng thái, vết xử lý hồ sơ điện tử với các bộ phận một cửa các cấp và các cơ quan khác trong nội bộ bộ, tỉnh (liên thông nội bộ) qua nền tảng chia sẻ, tích hợp dùng chung cấp bộ, cấp tỉnh.</w:t>
      </w:r>
    </w:p>
    <w:p>
      <w:r>
        <w:t>4. Cho phép đính kèm nhiều hồ sơ và thực hiện ký số nhiều hồ sơ (nếu có).</w:t>
      </w:r>
    </w:p>
    <w:p>
      <w:r>
        <w:t>Người đứng đầu cơ quan có thẩm quyền, lãnh đạo phòng, ban</w:t>
      </w:r>
    </w:p>
    <w:p>
      <w:r>
        <w:t>15</w:t>
      </w:r>
    </w:p>
    <w:p>
      <w:r>
        <w:t>Thẩm định hồ sơ</w:t>
      </w:r>
    </w:p>
    <w:p>
      <w:r>
        <w:t>1. Hiển thị danh sách các hồ sơ đang giải quyết: Mã hồ sơ, tên thủ tục hành chính, nội dung hồ sơ, ngày hẹn trả, trạng thái hồ sơ.</w:t>
      </w:r>
    </w:p>
    <w:p>
      <w:r>
        <w:t>2. Hiển thị đầy đủ thông tin của hồ sơ được chọn xử lý và các thành phần hồ sơ, tài liệu đính kèm.</w:t>
      </w:r>
    </w:p>
    <w:p>
      <w:r>
        <w:t>3. Hỗ trợ xử lý hồ sơ theo danh mục công việc đã được quy định: Hồ sơ chờ xử lý, hồ sơ yêu cầu bổ sung, hồ sơ đã bổ sung chờ xử lý.</w:t>
      </w:r>
    </w:p>
    <w:p>
      <w:r>
        <w:t>4. Tra cứu theo danh mục: Hồ sơ chờ xử lý, hồ sơ yêu cầu bổ sung, hồ sơ đã bổ sung chờ xử lý, hồ sơ đã tham gia xử lý.</w:t>
      </w:r>
    </w:p>
    <w:p>
      <w:r>
        <w:t>5. Hỗ trợ xử lý ủy quyền, gia hạn thời gian xử lý hồ sơ (nếu được phép).</w:t>
      </w:r>
    </w:p>
    <w:p>
      <w:r>
        <w:t>6. Bóc tách, cập nhật thông tin, dữ liệu điện tử của giấy tờ.</w:t>
      </w:r>
    </w:p>
    <w:p>
      <w:r>
        <w:t>7. Số hóa, cập nhật vào hệ thống.</w:t>
      </w:r>
    </w:p>
    <w:p>
      <w:r>
        <w:t>8. Chuyển bộ phận Tiếp nhận và Trả kết quả hồ sơ không đủ điều kiện (nếu có): thông báo lý do và nội dung cần bổ sung, thời hạn giải quyết được tính lại sau khi nhận đủ hồ sơ.</w:t>
      </w:r>
    </w:p>
    <w:p>
      <w:r>
        <w:t>9. Yêu cầu phối hợp xử lý đối với hồ sơ có quy định phải lấy ý kiến của các cơ quan, đơn vị liên quan:</w:t>
      </w:r>
    </w:p>
    <w:p>
      <w:r>
        <w:t>a) Cho phép gửi văn bản điện tử, nêu rõ nội dung, thời hạn lấy ý kiến và phương thức trả lời;</w:t>
      </w:r>
    </w:p>
    <w:p>
      <w:r>
        <w:t>b) Cho phép cập nhật nội dung, kết quả tham gia ý kiến vào Hệ thống thông tin giải quyết thủ tục hành chính cấp bộ, cấp tỉnh.</w:t>
      </w:r>
    </w:p>
    <w:p>
      <w:r>
        <w:t>10. Chuyển xử lý trong trường hợp không cần phối hợp.</w:t>
      </w:r>
    </w:p>
    <w:p>
      <w:r>
        <w:t>11. Trình phê duyệt.</w:t>
      </w:r>
    </w:p>
    <w:p>
      <w:r>
        <w:t>12. Liên thông cập nhật trạng thái, vết xử lý hồ sơ điện tử với các cơ quan khác liên quan trong nội bộ của bộ, tỉnh (liên thông nội bộ) qua nền tảng chia sẻ, tích hợp dùng chung cấp bộ, cấp tỉnh.</w:t>
      </w:r>
    </w:p>
    <w:p>
      <w:r>
        <w:t>13. Cho phép đính kèm nhiều hồ sơ và thực hiện ký số nhiều hồ sơ (nếu có).</w:t>
      </w:r>
    </w:p>
    <w:p>
      <w:r>
        <w:t>Cán bộ thẩm định</w:t>
      </w:r>
    </w:p>
    <w:p>
      <w:r>
        <w:t>16</w:t>
      </w:r>
    </w:p>
    <w:p>
      <w:r>
        <w:t>Phê duyệt hồ sơ</w:t>
      </w:r>
    </w:p>
    <w:p>
      <w:r>
        <w:t>1. Hiển thị danh sách các hồ sơ chờ được phê duyệt. Cho phép chuyển luồng về phòng ban hoặc cán bộ xử lý nếu dự thảo kết quả giải quyết thủ tục hành chính chưa đạt yêu cầu, cần trình lại.</w:t>
      </w:r>
    </w:p>
    <w:p>
      <w:r>
        <w:t>2. Cho phép ký duyệt nhiều lần (trong trường hợp hồ sơ phải luân chuyển nhiều lần tới các cơ quan khác để phối hợp xử lý).</w:t>
      </w:r>
    </w:p>
    <w:p>
      <w:r>
        <w:t>3. Cho phép ký duyệt nhiều hồ sơ (nếu có).</w:t>
      </w:r>
    </w:p>
    <w:p>
      <w:r>
        <w:t>4. Trả lại (Từ chối) hồ sơ, cập nhật ý kiến chỉ đạo.</w:t>
      </w:r>
    </w:p>
    <w:p>
      <w:r>
        <w:t>5. Hiển thị danh sách các hồ sơ đã được ký duyệt. Hiển thị danh sách hồ sơ trả lại.</w:t>
      </w:r>
    </w:p>
    <w:p>
      <w:r>
        <w:t>6. Hỗ trợ thông báo cho tổ chức, cá nhân hồ sơ quá hạn giải quyết qua thư điện tử, tin nhắn, điện thoại hoặc mạng xã hội được cấp có thẩm quyền cho phép (nếu có).</w:t>
      </w:r>
    </w:p>
    <w:p>
      <w:r>
        <w:t>7. Liên thông cập nhật trạng thái, vết xử lý hồ sơ điện tử với các cơ quan khác liên quan trong nội bộ của bộ, tỉnh (liên thông nội bộ) qua nền tảng chia sẻ, tích hợp dùng chung cấp bộ, cấp tỉnh.</w:t>
      </w:r>
    </w:p>
    <w:p>
      <w:r>
        <w:t>Lãnh đạo đơn vị, Lãnh đạo phòng, ban được ủy quyền phê duyệt</w:t>
      </w:r>
    </w:p>
    <w:p>
      <w:r>
        <w:t>17</w:t>
      </w:r>
    </w:p>
    <w:p>
      <w:r>
        <w:t>Dừng thực hiện thủ tục hành chính</w:t>
      </w:r>
    </w:p>
    <w:p>
      <w:r>
        <w:t>Lưu đầy đủ trạng thái về việc xử lý hồ sơ và dừng thực hiện thủ tục hành chính đối với trường hợp tổ chức, cá nhân yêu cầu dừng thực hiện thủ tục hành chính theo Điều 21 Nghị định 118/2025/NĐ-CP ngày 09 tháng 6 năm 2025 của Chính phủ.</w:t>
      </w:r>
    </w:p>
    <w:p>
      <w:r>
        <w:t>Người quản trị</w:t>
      </w:r>
    </w:p>
    <w:p>
      <w:r>
        <w:t>18</w:t>
      </w:r>
    </w:p>
    <w:p>
      <w:r>
        <w:t>Trả kết quả giải quyết thủ tục hành chính</w:t>
      </w:r>
    </w:p>
    <w:p>
      <w:r>
        <w:t>1. Cho phép ký số kết quả giải quyết thủ tục hành chính, phát hành theo quy định pháp luật về công tác văn thư để trả bản điện tử cho tổ chức, cá nhân.</w:t>
      </w:r>
    </w:p>
    <w:p>
      <w:r>
        <w:t>2. Hiển thị thông tin các hồ sơ đã giải quyết, tình trạng trả kết quả của hồ sơ; thời điểm hoàn thành xử lý hồ sơ, chờ giao trả kết quả (dùng để tính việc đúng hạn hay quá hạn của hồ sơ).</w:t>
      </w:r>
    </w:p>
    <w:p>
      <w:r>
        <w:t>3. Hỗ trợ thông báo thời gian thực hiện nghĩa vụ tài chính đối với các thủ tục hành chính bắt buộc phải thực hiện nghĩa vụ tài chính (nếu có).</w:t>
      </w:r>
    </w:p>
    <w:p>
      <w:r>
        <w:t>4. Cập nhật thông tin trả kết quả cho tổ chức, cá nhân, thời gian trả kết quả và biên lai nộp lệ phí theo quy định.</w:t>
      </w:r>
    </w:p>
    <w:p>
      <w:r>
        <w:t>5. Cập nhật thông tin người nhận kết quả (trong trường hợp nhận thay hoặc được ủy quyền nhận).</w:t>
      </w:r>
    </w:p>
    <w:p>
      <w:r>
        <w:t>6. Cập nhật các dữ liệu trả kết quả vào hệ thống. Trong trường hợp đã có kết quả nhưng tổ chức, cá nhân không mang đủ hồ sơ bản chính để đối soát thì cập nhật dữ liệu về việc chưa trả kết quả đến khi đáp ứng đủ các điều kiện về việc trả kết quả theo quy định. Trường hợp trả lại hồ sơ, cho phép nhập thông báo nêu rõ lý do không giải quyết vào mục trả kết quả.</w:t>
      </w:r>
    </w:p>
    <w:p>
      <w:r>
        <w:t>7. Kết quả giải quyết thủ tục hành chính bản điện tử bảo đảm thông điệp dữ liệu đáp ứng quy định của pháp luật, kết quả này được gắn mã số giấy tờ và lưu trữ trong Cơ sở dữ liệu quốc gia hoặc Cơ sở dữ liệu chuyên ngành hoặc Kho dữ liệu hồ sơ thủ tục hành chính của Hệ thống giải quyết thủ tục hành chính cấp bộ, cấp tỉnh.</w:t>
      </w:r>
    </w:p>
    <w:p>
      <w:r>
        <w:t>8. Thời hạn bảo quản hồ sơ thủ tục hành chính điện tử được thực hiện theo quy định của pháp luật về lưu trữ và pháp luật chuyên ngành.</w:t>
      </w:r>
    </w:p>
    <w:p>
      <w:r>
        <w:t>9. Liên thông thông tin trả kết quả điện tử với các cơ quan khác liên quan trong nội bộ của bộ, tỉnh (liên thông nội bộ) qua nền tảng chia sẻ, tích hợp dùng chung cấp bộ, cấp tỉnh.</w:t>
      </w:r>
    </w:p>
    <w:p>
      <w:r>
        <w:t>10. Đồng bộ kết quả giải quyết thủ tục hành chính bản điện tử, tình trạng trả kết quả của hồ sơ lên Cổng Dịch vụ công quốc gia để trả kết quả cho tổ chức, cá nhân.</w:t>
      </w:r>
    </w:p>
    <w:p>
      <w:r>
        <w:t>Cán bộ Tiếp nhận và Trả kết quả</w:t>
      </w:r>
    </w:p>
    <w:p>
      <w:r>
        <w:t>V</w:t>
      </w:r>
    </w:p>
    <w:p>
      <w:r>
        <w:t>Các tiện ích</w:t>
      </w:r>
    </w:p>
    <w:p>
      <w:r>
        <w:t>19</w:t>
      </w:r>
    </w:p>
    <w:p>
      <w:r>
        <w:t>Chức năng in</w:t>
      </w:r>
    </w:p>
    <w:p>
      <w:r>
        <w:t>In trực tiếp từ phần mềm (có thể in ngay tại bước đang giải quyết và in lại, in sau) các loại giấy tờ sau:</w:t>
      </w:r>
    </w:p>
    <w:p>
      <w:r>
        <w:t>1. Giấy tiếp nhận hồ sơ và hẹn trả kết quả;</w:t>
      </w:r>
    </w:p>
    <w:p>
      <w:r>
        <w:t>2. Phiếu yêu cầu bổ sung, hoàn thiện hồ sơ;</w:t>
      </w:r>
    </w:p>
    <w:p>
      <w:r>
        <w:t>3. Phiếu từ chối giải quyết hồ sơ thủ tục hành chính;</w:t>
      </w:r>
    </w:p>
    <w:p>
      <w:r>
        <w:t>4. Phiếu đề nghị gia hạn thời gian giải quyết;</w:t>
      </w:r>
    </w:p>
    <w:p>
      <w:r>
        <w:t>5. Phiếu kiểm soát quá trình giải quyết hồ sơ;</w:t>
      </w:r>
    </w:p>
    <w:p>
      <w:r>
        <w:t>6. Phiếu đánh giá (thường xuyên và định kỳ).</w:t>
      </w:r>
    </w:p>
    <w:p>
      <w:r>
        <w:t>Lãnh đạo đơn vị, Lãnh đạo phòng, ban, Cán bộ thẩm định, Cán bộ Tiếp nhận và Trả kết quả, Cán bộ kiểm soát thủ tục</w:t>
      </w:r>
    </w:p>
    <w:p>
      <w:r>
        <w:t>20</w:t>
      </w:r>
    </w:p>
    <w:p>
      <w:r>
        <w:t>Thông báo, nhắc việc</w:t>
      </w:r>
    </w:p>
    <w:p>
      <w:r>
        <w:t>Chức năng thông báo tổng thể tình hình hồ sơ thuộc thẩm quyền xử lý, giải quyết của cán bộ, hiển thị theo loại hồ sơ ở giao diện làm việc của cán bộ:</w:t>
      </w:r>
    </w:p>
    <w:p>
      <w:r>
        <w:t>1. Với cán bộ Tiếp nhận và Trả kết quả:</w:t>
      </w:r>
    </w:p>
    <w:p>
      <w:r>
        <w:t>a) Số hồ sơ chờ tiếp nhận;</w:t>
      </w:r>
    </w:p>
    <w:p>
      <w:r>
        <w:t>b) Số hồ sơ chờ bổ sung;</w:t>
      </w:r>
    </w:p>
    <w:p>
      <w:r>
        <w:t>c) Số hồ sơ chờ trả kết quả;</w:t>
      </w:r>
    </w:p>
    <w:p>
      <w:r>
        <w:t>d) Số hồ sơ đã bổ sung, chờ tiếp nhận;</w:t>
      </w:r>
    </w:p>
    <w:p>
      <w:r>
        <w:t>đ) Số hồ sơ đang xử lý;</w:t>
      </w:r>
    </w:p>
    <w:p>
      <w:r>
        <w:t>e) Số hồ sơ từ chối;</w:t>
      </w:r>
    </w:p>
    <w:p>
      <w:r>
        <w:t>g) Số hồ sơ sắp hết hạn;</w:t>
      </w:r>
    </w:p>
    <w:p>
      <w:r>
        <w:t>h) Tất cả hồ sơ.</w:t>
      </w:r>
    </w:p>
    <w:p>
      <w:r>
        <w:t>2. Với cán bộ thẩm định:</w:t>
      </w:r>
    </w:p>
    <w:p>
      <w:r>
        <w:t>a) Số hồ sơ đang thẩm định chờ giải quyết (trong hạn/quá hạn);</w:t>
      </w:r>
    </w:p>
    <w:p>
      <w:r>
        <w:t>b) Số hồ sơ chờ bổ sung;</w:t>
      </w:r>
    </w:p>
    <w:p>
      <w:r>
        <w:t>c) Số hồ sơ đang trình ký.</w:t>
      </w:r>
    </w:p>
    <w:p>
      <w:r>
        <w:t>3. Với các trưởng phòng, ban:</w:t>
      </w:r>
    </w:p>
    <w:p>
      <w:r>
        <w:t>a) Số hồ sơ chờ phân công thẩm định (trong hạn/quá hạn);</w:t>
      </w:r>
    </w:p>
    <w:p>
      <w:r>
        <w:t>b) Số hồ sơ chờ duyệt;</w:t>
      </w:r>
    </w:p>
    <w:p>
      <w:r>
        <w:t>c) Số hồ sơ chờ lãnh đạo đơn vị ký duyệt;</w:t>
      </w:r>
    </w:p>
    <w:p>
      <w:r>
        <w:t>d) Số hồ sơ tham gia xử lý.</w:t>
      </w:r>
    </w:p>
    <w:p>
      <w:r>
        <w:t>4. Với lãnh đạo đơn vị: Chức năng thông báo Số hồ sơ chờ duyệt.</w:t>
      </w:r>
    </w:p>
    <w:p>
      <w:r>
        <w:t>5. Nhắc các công việc quá thời hạn xử lý. Nhắc khi có công việc chuyển đến cần xử lý.</w:t>
      </w:r>
    </w:p>
    <w:p>
      <w:r>
        <w:t>6. Hỗ trợ khả năng tích hợp nhắc việc trên các hệ thống dùng chung khác như các hệ thống thông tin nội bộ dùng chung của bộ, tỉnh (nếu có).</w:t>
      </w:r>
    </w:p>
    <w:p>
      <w:r>
        <w:t>Tất cả cán bộ</w:t>
      </w:r>
    </w:p>
    <w:p>
      <w:r>
        <w:t>21</w:t>
      </w:r>
    </w:p>
    <w:p>
      <w:r>
        <w:t>Tìm kiếm</w:t>
      </w:r>
    </w:p>
    <w:p>
      <w:r>
        <w:t>1. Tìm kiếm thông tin theo các thuộc tính cơ bản gắn với hồ sơ thủ tục hành chính như: Khoảng thời gian tiếp nhận, lĩnh vực, đơn vị giải quyết, thời hạn giải quyết, trạng thái giải quyết, thủ tục hành chính, tên công dân, tên doanh nghiệp.</w:t>
      </w:r>
    </w:p>
    <w:p>
      <w:r>
        <w:t>2. Có thể tìm kiếm theo từng tiêu chí hoặc kết hợp các tiêu chí với nhau.</w:t>
      </w:r>
    </w:p>
    <w:p>
      <w:r>
        <w:t>Tất cả cán bộ</w:t>
      </w:r>
    </w:p>
    <w:p>
      <w:r>
        <w:t>22</w:t>
      </w:r>
    </w:p>
    <w:p>
      <w:r>
        <w:t>Trợ lý ảo</w:t>
      </w:r>
    </w:p>
    <w:p>
      <w:r>
        <w:t>Cung cấp trợ lý ảo hỗ trợ cán bộ, công chức, viên chức thực hiện giải quyết thủ tục hành chính, dịch vụ công trực tuyến.</w:t>
      </w:r>
    </w:p>
    <w:p>
      <w:r>
        <w:t>Tất cả cán bộ</w:t>
      </w:r>
    </w:p>
    <w:p>
      <w:r>
        <w:t>VI</w:t>
      </w:r>
    </w:p>
    <w:p>
      <w:r>
        <w:t>Báo cáo thống kê</w:t>
      </w:r>
    </w:p>
    <w:p>
      <w:r>
        <w:t>23</w:t>
      </w:r>
    </w:p>
    <w:p>
      <w:r>
        <w:t>Báo cáo</w:t>
      </w:r>
    </w:p>
    <w:p>
      <w:r>
        <w:t>1. Báo cáo thống kê theo nhiều tiêu chí: Lĩnh vực, thời gian, đơn vị xử lý, trạng thái, quá trình xử lý, cán bộ xử lý.</w:t>
      </w:r>
    </w:p>
    <w:p>
      <w:r>
        <w:t>2. Hỗ trợ chức năng tạo báo cáo theo các định dạng phổ biến (theo Thông tư số 39/2017/TT-BTTTT ngày 15 tháng 12 năm 2017 của Bộ Thông tin và Truyền thông ban hành Danh mục tiêu chuẩn kỹ thuật về ứng dụng công nghệ thông tin trong cơ quan nhà nước) như văn bản, bảng tính, trình diễn.</w:t>
      </w:r>
    </w:p>
    <w:p>
      <w:r>
        <w:t>3. Thông tin công khai tình trạng xử lý các hồ sơ theo kỳ.</w:t>
      </w:r>
    </w:p>
    <w:p>
      <w:r>
        <w:t>4. In báo cáo thống kê trực tiếp từ phần mềm.</w:t>
      </w:r>
    </w:p>
    <w:p>
      <w:r>
        <w:t>5. Cho phép tìm kiếm, kết xuất thông tin tổ chức, cá nhân sử dụng dịch vụ công để phục vụ báo cáo hoặc khảo sát.</w:t>
      </w:r>
    </w:p>
    <w:p>
      <w:r>
        <w:t>6. Báo cáo thống kê trực quan kết quả giải quyết thủ tục hành chính dưới dạng đồ họa (biểu đồ, sơ đồ, hình ảnh…)</w:t>
      </w:r>
    </w:p>
    <w:p>
      <w:r>
        <w:t>Lãnh đạo đơn vị, Lãnh đạo phòng, ban, Cán bộ thẩm định, Cán bộ Tiếp nhận và Trả kết quả, Cán bộ kiểm soát thủ tục</w:t>
      </w:r>
    </w:p>
    <w:p>
      <w:r>
        <w:t>24</w:t>
      </w:r>
    </w:p>
    <w:p>
      <w:r>
        <w:t>Biểu mẫu báo cáo</w:t>
      </w:r>
    </w:p>
    <w:p>
      <w:r>
        <w:t>1. Cho phép định nghĩa biểu mẫu báo cáo theo tất cả các thuộc tính gắn với hồ sơ thủ tục hành chính, báo cáo tình hình xử lý, báo cáo định kỳ.</w:t>
      </w:r>
    </w:p>
    <w:p>
      <w:r>
        <w:t>2. Cá nhân hóa các biểu mẫu báo cáo. Cho phép người sử dụng lưu các dạng báo cáo của riêng họ và tái sử dụng khi cần thiết.</w:t>
      </w:r>
    </w:p>
    <w:p>
      <w:r>
        <w:t>3. Tùy chỉnh báo cáo trực quan bằng giao diện.</w:t>
      </w:r>
    </w:p>
    <w:p>
      <w:r>
        <w:t>4. Cho phép kết xuất báo cáo theo các định dạng văn bản, bảng tính, trình diễn theo Thông tư số 39/2017/TT-BTTTT ngày 15 tháng 12 năm 2017 của Bộ Thông tin và Truyền thông (Ví dụ: .docx, .xlsx, .pdf...) và theo yêu cầu về chế độ báo cáo định kỳ, đột xuất thuộc thẩm quyền ban hành của bộ, ngành, địa phương.</w:t>
      </w:r>
    </w:p>
    <w:p>
      <w:r>
        <w:t>Người quản trị</w:t>
      </w:r>
    </w:p>
    <w:p>
      <w:r>
        <w:t>25</w:t>
      </w:r>
    </w:p>
    <w:p>
      <w:r>
        <w:t>Thống kê tình trạng giải quyết hồ sơ</w:t>
      </w:r>
    </w:p>
    <w:p>
      <w:r>
        <w:t>Thống kê tình trạng giải quyết hồ sơ thủ tục hành chính của dịch vụ công trực tuyến toàn trình, dịch vụ công trực tuyến một phần, dịch vụ cung cấp thông tin trực tuyến và tất cả hồ sơ. Các số liệu thống kê tối thiểu theo tháng, quý, năm, theo lĩnh vực thủ tục hành chính và từ đầu năm tới thời điểm hiện tại, cụ thể như sau:</w:t>
      </w:r>
    </w:p>
    <w:p>
      <w:r>
        <w:t>1. Số lượng hồ sơ đã tiếp nhận.</w:t>
      </w:r>
    </w:p>
    <w:p>
      <w:r>
        <w:t>2. Số lượng hồ sơ đang xử lý.</w:t>
      </w:r>
    </w:p>
    <w:p>
      <w:r>
        <w:t>3. Số lượng hồ sơ đã giải quyết (đối với hồ sơ được tiếp nhận trong năm hiện tại).</w:t>
      </w:r>
    </w:p>
    <w:p>
      <w:r>
        <w:t>4. Số lượng hồ sơ được giải quyết đúng hạn.</w:t>
      </w:r>
    </w:p>
    <w:p>
      <w:r>
        <w:t>5. Số lượng hồ sơ giải quyết quá hạn.</w:t>
      </w:r>
    </w:p>
    <w:p>
      <w:r>
        <w:t>6. Số lượng dịch vụ công được dùng.</w:t>
      </w:r>
    </w:p>
    <w:p>
      <w:r>
        <w:t>Tất cả các đối tượng</w:t>
      </w:r>
    </w:p>
    <w:p>
      <w:r>
        <w:t>VII</w:t>
      </w:r>
    </w:p>
    <w:p>
      <w:r>
        <w:t>Điều hành, tác nghiệp</w:t>
      </w:r>
    </w:p>
    <w:p>
      <w:r>
        <w:t>26</w:t>
      </w:r>
    </w:p>
    <w:p>
      <w:r>
        <w:t>Tra cứu tình trạng hồ sơ</w:t>
      </w:r>
    </w:p>
    <w:p>
      <w:r>
        <w:t>1. Tra cứu tình trạng hồ sơ, kết quả giải quyết hồ sơ của tổ chức, cá nhân.</w:t>
      </w:r>
    </w:p>
    <w:p>
      <w:r>
        <w:t>2. Hỗ trợ tra cứu qua: QR Code, mã số hồ sơ, các ứng dụng trên nền tảng di động, qua SMS hoặc ứng dụng OTT được cấp có thẩm quyền cho phép... Yêu cầu tối thiểu phải có khả năng tra cứu qua mã số hồ sơ.</w:t>
      </w:r>
    </w:p>
    <w:p>
      <w:r>
        <w:t>Cán bộ Tiếp nhận và Trả kết quả</w:t>
      </w:r>
    </w:p>
    <w:p>
      <w:r>
        <w:t>27</w:t>
      </w:r>
    </w:p>
    <w:p>
      <w:r>
        <w:t>Chỉ đạo, điều hành</w:t>
      </w:r>
    </w:p>
    <w:p>
      <w:r>
        <w:t>Cung cấp các thông tin về chỉ đạo, điều hành:</w:t>
      </w:r>
    </w:p>
    <w:p>
      <w:r>
        <w:t>1. Thông tin tác nghiệp hồ sơ cần xử lý.</w:t>
      </w:r>
    </w:p>
    <w:p>
      <w:r>
        <w:t>2. Thông tin công khai tình trạng xử lý các hồ sơ theo kỳ: số hồ sơ xử lý đúng hạn, số hồ sơ quá hạn.</w:t>
      </w:r>
    </w:p>
    <w:p>
      <w:r>
        <w:t>3. Tra cứu, hướng dẫn về thủ tục hành chính cho tổ chức, cá nhân.</w:t>
      </w:r>
    </w:p>
    <w:p>
      <w:r>
        <w:t>4. Thông tin chi tiết quá trình xử lý hồ sơ như: Trạng thái hồ sơ; hồ sơ đang ở bộ phận nào; hồ sơ đã qua các bước xử lý nào; bộ phận nào bị quá hạn, cán bộ nào trực tiếp xử lý (nếu có); hồ sơ sắp đến hạn trả.</w:t>
      </w:r>
    </w:p>
    <w:p>
      <w:r>
        <w:t>Lãnh đạo đơn vị, Lãnh đạo phòng, ban, Người quản trị, Tổ chức, cá nhân nộp hồ sơ</w:t>
      </w:r>
    </w:p>
    <w:p>
      <w:r>
        <w:t>VIII</w:t>
      </w:r>
    </w:p>
    <w:p>
      <w:r>
        <w:t>Kho quản lý dữ liệu điện tử của tổ chức và cá nhân</w:t>
      </w:r>
    </w:p>
    <w:p>
      <w:r>
        <w:t>28</w:t>
      </w:r>
    </w:p>
    <w:p>
      <w:r>
        <w:t>Quản trị Kho quản lý dữ liệu điện tử của tổ chức và cá nhân</w:t>
      </w:r>
    </w:p>
    <w:p>
      <w:r>
        <w:t>Kho quản lý dữ liệu điện tử của tổ chức và cá nhân bảo đảm:</w:t>
      </w:r>
    </w:p>
    <w:p>
      <w:r>
        <w:t>1. Có thể cấu hình đồng bộ danh mục thủ tục hành chính, kết quả và thành phần hồ sơ giấy tờ.</w:t>
      </w:r>
    </w:p>
    <w:p>
      <w:r>
        <w:t>2. Có thể tái sử dụng giấy tờ từ Kho quản lý dữ liệu điện tử cấp bộ, cấp tỉnh; trường hợp không có giấy tờ thì Kho quản lý dữ liệu điện tử cấp bộ, cấp tỉnh mới có yêu cầu truy vấn từ Kho quản lý dữ liệu điện tử của Cổng Dịch vụ công quốc gia.</w:t>
      </w:r>
    </w:p>
    <w:p>
      <w:r>
        <w:t>3. Thống kê được tình hình lưu trữ và tái sử dụng giấy tờ trên Kho quản lý dữ liệu điện tử của tổ chức và cá nhân.</w:t>
      </w:r>
    </w:p>
    <w:p>
      <w:r>
        <w:t>4. Có thể thiết kế biểu mẫu động cho các loại giấy tờ lưu trữ trên Kho để lưu trữ các trường thông tin quan trọng của giấy tờ.</w:t>
      </w:r>
    </w:p>
    <w:p>
      <w:r>
        <w:t>5. Có thể thống kê, dung lượng lưu trữ của từng tổ chức và cá nhân.</w:t>
      </w:r>
    </w:p>
    <w:p>
      <w:r>
        <w:t>6. Đáp ứng khả năng lưu trữ hồ sơ tiếp nhận và kết quả giải quyết thủ tục hành chính theo các quy định về lưu trữ của pháp luật hiện hành.</w:t>
      </w:r>
    </w:p>
    <w:p>
      <w:r>
        <w:t>7. Đáp ứng khả năng chuyển đổi hồ sơ, kết quả giải quyết thủ tục hành chính điện tử ra văn bản giấy theo quy định tại Điều 18 Nghị định số 45/2020/NĐ-CP ngày 08 tháng 4 năm 2020 của Chính phủ.</w:t>
      </w:r>
    </w:p>
    <w:p>
      <w:r>
        <w:t>8. Các thông tin sẵn có được đồng bộ với Cổng Dịch vụ công quốc gia.</w:t>
      </w:r>
    </w:p>
    <w:p>
      <w:r>
        <w:t>Người quản trị, Cán bộ được cấp có thẩm quyền giao quản trị</w:t>
      </w:r>
    </w:p>
    <w:p>
      <w:r>
        <w:t>29</w:t>
      </w:r>
    </w:p>
    <w:p>
      <w:r>
        <w:t>Sử dụng Kho quản lý dữ liệu điện tử của tổ chức và cá nhân</w:t>
      </w:r>
    </w:p>
    <w:p>
      <w:r>
        <w:t>1. Cho phép lưu và tái sử dụng các thành phần hồ sơ, kết quả giải quyết thủ tục hành chính bản điện tử.</w:t>
      </w:r>
    </w:p>
    <w:p>
      <w:r>
        <w:t>2. Cho phép lưu hồ sơ bị từ chối tiếp nhận của tổ chức, cá nhân.</w:t>
      </w:r>
    </w:p>
    <w:p>
      <w:r>
        <w:t>3. Cung cấp Kho quản lý dữ liệu điện tử của tổ chức, cá nhân để hỗ trợ tổ chức, cá nhân quản lý, lưu giữ thông tin, dữ liệu điện tử liên quan đến giao dịch hành chính của tổ chức, cá nhân theo quy định tại khoản 3, khoản 4 Điều 16 Nghị định số 45/2020/NĐ-CP ngày 08 tháng 4 năm 2020 của Chính phủ.</w:t>
      </w:r>
    </w:p>
    <w:p>
      <w:r>
        <w:t>Người quản trị, Cán bộ thẩm định, Cán bộ Tiếp nhận và Trả kết quả, Cán bộ được cấp có thẩm quyền giao quản trị</w:t>
      </w:r>
    </w:p>
    <w:p>
      <w:r>
        <w:t>IX</w:t>
      </w:r>
    </w:p>
    <w:p>
      <w:r>
        <w:t>Liên thông, tích hợp và chia sẻ thông tin</w:t>
      </w:r>
    </w:p>
    <w:p>
      <w:r>
        <w:t>30</w:t>
      </w:r>
    </w:p>
    <w:p>
      <w:r>
        <w:t>Liên thông, tích hợp và chia sẻ thông tin với các hệ thống</w:t>
      </w:r>
    </w:p>
    <w:p>
      <w:r>
        <w:t>1. Bảo đảm khả năng tích hợp thanh toán điện tử.</w:t>
      </w:r>
    </w:p>
    <w:p>
      <w:r>
        <w:t>2. Bảo đảm khả năng tích hợp Cổng eSign.</w:t>
      </w:r>
    </w:p>
    <w:p>
      <w:r>
        <w:t>3. Bảo đảm khả năng tích hợp hóa đơn điện tử.</w:t>
      </w:r>
    </w:p>
    <w:p>
      <w:r>
        <w:t>4. Bảo đảm khả năng tích hợp dịch vụ bưu chính/bưu chính công ích.</w:t>
      </w:r>
    </w:p>
    <w:p>
      <w:r>
        <w:t>5. Bảo đảm khả năng tích hợp các phần mềm, cơ sở dữ liệu (Ví dụ: Cơ sở dữ liệu quốc gia về dân cư, phần mềm quản lý văn bản, phần mềm Lý lịch tư pháp, hộ tịch, đăng ký kinh doanh, tra cứu thông tin hồ sơ doanh nghiệp…).</w:t>
      </w:r>
    </w:p>
    <w:p>
      <w:r>
        <w:t>6. Bảo đảm khả năng tích hợp các dịch vụ trao đổi thông tin, tối thiểu bao gồm:</w:t>
      </w:r>
    </w:p>
    <w:p>
      <w:r>
        <w:t>a) Dịch vụ thư điện tử (email);</w:t>
      </w:r>
    </w:p>
    <w:p>
      <w:r>
        <w:t>b) Dịch vụ cung cấp qua internet (ứng dụng OTT được cấp có thẩm quyền cho phép);</w:t>
      </w:r>
    </w:p>
    <w:p>
      <w:r>
        <w:t>c) Dịch vụ tin nhắn SMS;</w:t>
      </w:r>
    </w:p>
    <w:p>
      <w:r>
        <w:t>d) Ứng dụng của bộ ngành, địa phương (nếu có): Các ứng dụng do các Bộ ngành, địa phương quản lý, giúp trao đổi thông tin, dữ liệu giữa tổ chức, cá nhân với cơ quan chính phủ như ứng dụng iHanoi, Hue-S…</w:t>
      </w:r>
    </w:p>
    <w:p>
      <w:r>
        <w:t>Người quản trị</w:t>
      </w:r>
    </w:p>
    <w:p>
      <w:r>
        <w:t>31</w:t>
      </w:r>
    </w:p>
    <w:p>
      <w:r>
        <w:t>Liên thông, tích hợp và chia sẻ thông tin với Cổng Dịch vụ công quốc gia</w:t>
      </w:r>
    </w:p>
    <w:p>
      <w:r>
        <w:t>1. Thực hiện liên thông, tích hợp và chia sẻ thông tin với Cổng Dịch vụ công quốc gia theo quy định hiện hành.</w:t>
      </w:r>
    </w:p>
    <w:p>
      <w:r>
        <w:t>2. Bảo đảm đồng bộ đầy đủ thông tin, trạng thái về tình hình tiếp nhận, giải quyết và kết quả giải quyết thủ tục hành chính với Cổng Dịch vụ công quốc gia.</w:t>
      </w:r>
    </w:p>
    <w:p>
      <w:r>
        <w:t>Người quản trị</w:t>
      </w:r>
    </w:p>
    <w:p>
      <w:r>
        <w:t>[1] Thông tư số 11/2025/TT-BKHCN sửa đổi, bổ sung một số điều của Thông tư số 21/2023/TT-BTTTT ngày 31/12/2023 của Bộ trưởng Bộ Thông tin và Truyền thông quy định về chức năng, tính năng kỹ thuật của Hệ thống thông tin giải quyết thủ tục hành chính cấp bộ, cấp tỉnh, có căn cứ ban hành như sau:</w:t>
      </w:r>
    </w:p>
    <w:p>
      <w:r>
        <w:t>“Căn cứ Luật Công nghệ thông tin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47/2020/NĐ-CP ngày 09 tháng 4 năm 2020 của Chính phủ về quản lý, kết nối và chia sẻ dữ liệu số của cơ quan nhà nước;</w:t>
      </w:r>
    </w:p>
    <w:p>
      <w:r>
        <w:t>Căn cứ Nghị định số 45/2020/NĐ-CP ngày 08 tháng 4 năm 2020 của Chính phủ về thực hiện thủ tục hành chính trên môi trường điện tử;</w:t>
      </w:r>
    </w:p>
    <w:p>
      <w:r>
        <w:t>Theo đề nghị của Cục trưởng Cục Chuyển đổi số quốc gia;</w:t>
      </w:r>
    </w:p>
    <w:p>
      <w:r>
        <w:t>Bộ trưởng Bộ Khoa học và Công nghệ ban hành Thông tư sửa đổi, bổ sung một số điều của Thông tư số 21/2023/TT-BTTTT ngày 31/12/2023 của Bộ trưởng Bộ Thông tin và Truyền thông quy định về chức năng, tính năng kỹ thuật của Hệ thống thông tin giải quyết thủ tục hành chính cấp bộ, cấp tỉnh.”</w:t>
      </w:r>
    </w:p>
    <w:p>
      <w:r>
        <w:t>[2] Khoản này được sửa đổi theo quy định tại khoản 1 Điều 1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[3] Khoản này được sửa đổi theo quy định tại khoản 1 Điều 1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[4] Khoản này được bãi bỏ theo quy định tại khoản 1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[5] Khoản này được bãi bỏ theo quy định tại khoản 1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[6] Điều này được sửa đổi, bổ sung theo quy định tại khoản 2 Điều 1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[7] Điều này được bãi bỏ theo quy định tại khoản 2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[8] Điều này được bãi bỏ theo quy định tại khoản 3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[9] Điều 3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 quy định như sau:</w:t>
      </w:r>
    </w:p>
    <w:p>
      <w:r>
        <w:t>“ Điều 3. Điều khoản thi hành</w:t>
      </w:r>
    </w:p>
    <w:p>
      <w:r>
        <w:t>1. Thông tư này có hiệu lực thi hành kể từ ngày 01 tháng 8 năm 2025.</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3. Trong quá trình thực hiện, nếu có vướng mắc, đề nghị phản ánh kịp thời về Bộ Khoa học và Công nghệ   (Cục Chuyển đổi số quốc gia) để nghiên cứu, giải quyết.”</w:t>
      </w:r>
    </w:p>
    <w:p>
      <w:r>
        <w:t>[10] Cụm từ “Bộ Thông tin và Truyền thông” được sửa đổi bởi cụm từ “Bộ Khoa học và Công nghệ” theo quy định tại khoản 3 Điều 1 Thông tư số 11/2025/TT-BKHCN sửa đổi, bổ sung một số điều của Thông tư số 21/2023/TT- 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[11] Cụm từ “Bộ Thông tin và Truyền thông” được sửa đổi bởi cụm từ “Bộ Khoa học và Công nghệ” theo quy địn h tại khoản 3 Điều 1 Thông tư số 11/2025/TT-BKHCN sửa đổi, bổ sung một số điều của Thông tư số 21/2023/TT- 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[12] Phụ lục này được bãi bỏ theo quy định tại khoản 4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[13] Phụ lục này được bãi bỏ theo quy định tại khoản 4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[14] Phụ lục này được bãi bỏ theo quy định tại khoản 4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[15] Phụ lục này được bãi bỏ theo quy định tại khoản 4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[16] Phụ lục này được bãi bỏ theo quy định tại khoản 4 Điều 2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[17] Cụm từ “Bộ Thông tin và Truyền thông” được sửa đổi bởi cụm từ “Bộ Khoa học và Công nghệ” theo quy định tại khoản 3 Điều 1 Thông tư số 11/2025/TT-BKHCN ngày 30 tháng 6 năm 2025 của Bộ trưởng Bộ Khoa học và Công nghệ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[18] Cụm từ “Bộ Thông tin và Truyền thông” được sửa đổi bởi cụm từ “Bộ Khoa học và Công nghệ” theo quy định tại khoản 3 Điều 1 Thông tư số 11/2025/TT-BKHCN ngày 30 tháng 6 năm 2025 của Bộ trưởng Bộ Khoa học và Công nghệ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r>
        <w:t>[19] Phụ lục này được ban hành kèm theo Thông tư số 11/2025/TT-BKHCN sửa đổi, bổ sung một số điều của Thông tư số 21/2023/TT-BTTTT ngày 31 tháng 12 năm 2023 của Bộ trưởng Bộ Thông tin và Truyền thông quy định về chức năng, tính năng kỹ thuật của Hệ thống thông tin giải quyết thủ tục hành chính cấp bộ, cấp tỉnh, có hiệu lực kể từ ngày 01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