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Tiêu chuẩn quốc gia TCVN 14240-1:2024 (ISO 52018-1:2017) về Hiệu quả năng lượng của tòa nhà - Các chỉ số đối với yêu cầu về hiệu quả năng lượng thành phần của tòa nhà liên quan đến cân bằng năng lượng nhiệt và đặc tính kết cấu tòa nhà - Phần 1: Tổng quan các lựa chọn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TCVN14240-1:2024</w:t>
            </w:r>
          </w:p>
        </w:tc>
      </w:tr>
      <w:tr>
        <w:tc>
          <w:tcPr>
            <w:tcW w:type="dxa" w:w="4320"/>
          </w:tcPr>
          <w:p>
            <w:r>
              <w:t>Loại văn bản</w:t>
            </w:r>
          </w:p>
        </w:tc>
        <w:tc>
          <w:tcPr>
            <w:tcW w:type="dxa" w:w="4320"/>
          </w:tcPr>
          <w:p>
            <w:r>
              <w:t>Tiêu chuẩn Việt Nam</w:t>
            </w:r>
          </w:p>
        </w:tc>
      </w:tr>
      <w:tr>
        <w:tc>
          <w:tcPr>
            <w:tcW w:type="dxa" w:w="4320"/>
          </w:tcPr>
          <w:p>
            <w:r>
              <w:t>Ngày ban hành</w:t>
            </w:r>
          </w:p>
        </w:tc>
        <w:tc>
          <w:tcPr>
            <w:tcW w:type="dxa" w:w="4320"/>
          </w:tcPr>
          <w:p>
            <w:r>
              <w:t>01/01/2024</w:t>
            </w:r>
          </w:p>
        </w:tc>
      </w:tr>
      <w:tr>
        <w:tc>
          <w:tcPr>
            <w:tcW w:type="dxa" w:w="4320"/>
          </w:tcPr>
          <w:p>
            <w:r>
              <w:t>Ngày hiệu lực</w:t>
            </w:r>
          </w:p>
        </w:tc>
        <w:tc>
          <w:tcPr>
            <w:tcW w:type="dxa" w:w="4320"/>
          </w:tcPr>
          <w:p>
            <w:r>
              <w:t>11/07/2026</w:t>
            </w:r>
          </w:p>
        </w:tc>
      </w:tr>
      <w:tr>
        <w:tc>
          <w:tcPr>
            <w:tcW w:type="dxa" w:w="4320"/>
          </w:tcPr>
          <w:p>
            <w:r>
              <w:t>Tình trạng</w:t>
            </w:r>
          </w:p>
        </w:tc>
        <w:tc>
          <w:tcPr>
            <w:tcW w:type="dxa" w:w="4320"/>
          </w:tcPr>
          <w:p>
            <w:r>
              <w:t>Chưa xác định</w:t>
            </w:r>
          </w:p>
        </w:tc>
      </w:tr>
    </w:tbl>
    <w:p/>
    <w:p>
      <w:r>
        <w:t>TIÊU CHUẨN QUỐC GIA</w:t>
      </w:r>
    </w:p>
    <w:p>
      <w:r>
        <w:t>TCVN 14240-1:2024</w:t>
      </w:r>
    </w:p>
    <w:p>
      <w:r>
        <w:t>ISO 52018-1:2017</w:t>
      </w:r>
    </w:p>
    <w:p>
      <w:r>
        <w:t>HIỆU QUẢ NĂNG LƯỢNG CỦA TÒA NHÀ - CÁC CHỈ SỐ ĐỐI VỚI YÊU CẦU VỀ HIỆU QUẢ NĂNG LƯỢNG THÀNH PHẦN CỦA TÒA NHÀ LIÊN QUAN ĐẾN CÂN BẰNG NĂNG LƯỢNG NHIỆT VÀ ĐẶC TÍNH KẾT CẤU TÒA NHÀ - PHẦN 1: TỔNG QUAN CÁC LỰA CHỌN</w:t>
      </w:r>
    </w:p>
    <w:p>
      <w:r>
        <w:t>Energy performance of buildings - Indicators for partial EPB requirements related to thermal energy balance and fabric features -         Part 1: Overview of options</w:t>
      </w:r>
    </w:p>
    <w:p>
      <w:r>
        <w:t>Mục lục</w:t>
      </w:r>
    </w:p>
    <w:p>
      <w:r>
        <w:t>Lời nói đầu</w:t>
      </w:r>
    </w:p>
    <w:p>
      <w:r>
        <w:t>Lời giới thiệu</w:t>
      </w:r>
    </w:p>
    <w:p>
      <w:r>
        <w:t>1 Phạm vi áp dụng</w:t>
      </w:r>
    </w:p>
    <w:p>
      <w:r>
        <w:t>2 Tài liệu viện dẫn</w:t>
      </w:r>
    </w:p>
    <w:p>
      <w:r>
        <w:t>3 Thuật ngữ và định nghĩa</w:t>
      </w:r>
    </w:p>
    <w:p>
      <w:r>
        <w:t>4 Ký hiệu và các chỉ số dưới</w:t>
      </w:r>
    </w:p>
    <w:p>
      <w:r>
        <w:t>4.1 Ký hiệu</w:t>
      </w:r>
    </w:p>
    <w:p>
      <w:r>
        <w:t>4.2 Chỉ số dưới</w:t>
      </w:r>
    </w:p>
    <w:p>
      <w:r>
        <w:t>5 Mô tả tiêu chuẩn</w:t>
      </w:r>
    </w:p>
    <w:p>
      <w:r>
        <w:t>5.1 Tổng quan</w:t>
      </w:r>
    </w:p>
    <w:p>
      <w:r>
        <w:t>5.2 Tổng quan tóm tắt tiêu chuẩn</w:t>
      </w:r>
    </w:p>
    <w:p>
      <w:r>
        <w:t>5.3 Tiêu chí lựa chọn giữa các lựa chọn có thể</w:t>
      </w:r>
    </w:p>
    <w:p>
      <w:r>
        <w:t>5.4 Dữ liệu đầu vào và đầu ra</w:t>
      </w:r>
    </w:p>
    <w:p>
      <w:r>
        <w:t>6 Kết hợp các đặc tính EPB cùng với các yêu cầu</w:t>
      </w:r>
    </w:p>
    <w:p>
      <w:r>
        <w:t>7 Tiện nghi nhiệt mùa Hè</w:t>
      </w:r>
    </w:p>
    <w:p>
      <w:r>
        <w:t>8 Tiện nghi nhiệt mùa Đông</w:t>
      </w:r>
    </w:p>
    <w:p>
      <w:r>
        <w:t>9 Nhu cầu năng lượng cho sưởi ấm hoặc các dạng thức khác</w:t>
      </w:r>
    </w:p>
    <w:p>
      <w:r>
        <w:t>10 Nhu cầu năng lượng cho làm mát hoặc các dạng thức khác</w:t>
      </w:r>
    </w:p>
    <w:p>
      <w:r>
        <w:t>11 Tổ hợp các nhu cầu</w:t>
      </w:r>
    </w:p>
    <w:p>
      <w:r>
        <w:t>12 Cách nhiệt tổng của vỏ bao che cách nhiệt</w:t>
      </w:r>
    </w:p>
    <w:p>
      <w:r>
        <w:t>13 Cách nhiệt của các cấu kiện riêng rẽ của vỏ bao che nhiệt</w:t>
      </w:r>
    </w:p>
    <w:p>
      <w:r>
        <w:t>14 Cầu nhiệt</w:t>
      </w:r>
    </w:p>
    <w:p>
      <w:r>
        <w:t>15 Hiệu quả năng lượng của cửa sổ</w:t>
      </w:r>
    </w:p>
    <w:p>
      <w:r>
        <w:t>16 Độ kín khí của vỏ bao che nhiệt</w:t>
      </w:r>
    </w:p>
    <w:p>
      <w:r>
        <w:t>17 Kiểm soát bức xạ mặt trời</w:t>
      </w:r>
    </w:p>
    <w:p>
      <w:r>
        <w:t>18 Yêu cầu khác</w:t>
      </w:r>
    </w:p>
    <w:p>
      <w:r>
        <w:t>19 Kiểm soát chất lượng</w:t>
      </w:r>
    </w:p>
    <w:p>
      <w:r>
        <w:t>20 Kiểm tra sự phù hợp</w:t>
      </w:r>
    </w:p>
    <w:p>
      <w:r>
        <w:t>Phụ lục A (Quy định) Bảng dữ liệu đầu vào và lựa chọn phương pháp - Bản mẫu</w:t>
      </w:r>
    </w:p>
    <w:p>
      <w:r>
        <w:t>Phụ lục B (Tham khảo) Bảng dữ liệu đầu vào và lựa chọn phương pháp - Lựa chọn mặc định</w:t>
      </w:r>
    </w:p>
    <w:p>
      <w:r>
        <w:t>Phụ lục   C   (Tham khảo) Tài liệu viện dẫn theo vùng phù hợp với chính sách về tính thích hợp toàn cầu của ISO</w:t>
      </w:r>
    </w:p>
    <w:p>
      <w:r>
        <w:t>Thư mục tài liệu tham khảo</w:t>
      </w:r>
    </w:p>
    <w:p>
      <w:r>
        <w:t>Lời nói đầu</w:t>
      </w:r>
    </w:p>
    <w:p>
      <w:r>
        <w:t>TCVN 14240-1:2024    hoàn toàn tương đương ISO 52018-1:2017.</w:t>
      </w:r>
    </w:p>
    <w:p>
      <w:r>
        <w:t>TCVN 14240-1:2024    do Viện Khoa học Công nghệ Xây dựng biên soạn, Bộ Xây dựng đề nghị, Ủy ban Tiêu chuẩn Đo lường Chất lượng Quốc gia thẩm định, Bộ Khoa học và Công nghệ công bố.</w:t>
      </w:r>
    </w:p>
    <w:p>
      <w:r>
        <w:t>Bộ TCVN 14240 (ISO 52018)  Hiệu quả năng lượng của tòa nhà - Các chỉ số đối với yêu cầu về hiệu quả năng lượng thành phần của tòa nhà liên quan đến cân bằng năng lượng nhiệt và đặc tính kết cấu tòa nhà  gồm hai phần:</w:t>
      </w:r>
    </w:p>
    <w:p>
      <w:r>
        <w:t>-     TCVN 14240-1:2024 (ISO 52018-1:2017),  Phần 1: Tổng quan các lựa chọn</w:t>
      </w:r>
    </w:p>
    <w:p>
      <w:r>
        <w:t>-   TCVN 14240-2:2024 (ISO/TR 52018-2:2017),  Phần 2: Giải thích và minh chứng cho TCVN 14240-1 (ISO 52018-1)</w:t>
      </w:r>
    </w:p>
    <w:p>
      <w:r>
        <w:t>Lời giới thiệu</w:t>
      </w:r>
    </w:p>
    <w:p>
      <w:r>
        <w:t>Tiêu chuẩn này là một phần trong các tiêu chuẩn nhằm mục đích hài hòa quốc tế phương pháp luận đánh giá hiệu quả năng lượng của các tòa nhà. Các tiêu chuẩn này được gọi là bộ tiêu chuẩn hiệu quả năng lượng của tòa nhà.</w:t>
      </w:r>
    </w:p>
    <w:p>
      <w:r>
        <w:t>Tất cả các tiêu chuẩn hiệu quả năng lượng của tòa nhà (EPB) tuân theo các quy tắc cụ thể để đảm bảo tính nhất quán tổng thể, rõ ràng và minh bạch.</w:t>
      </w:r>
    </w:p>
    <w:p>
      <w:r>
        <w:t>Tất cả các tiêu chuẩn EPB có tính linh hoạt đối với các phương pháp, dữ liệu đầu vào yêu cầu và tham chiếu đến các tiêu chuẩn EPB khác bằng việc đưa ra một bản mẫu quy định trong Phụ lục A và Phụ lục B với các lựa chọn tham khảo mặc định.</w:t>
      </w:r>
    </w:p>
    <w:p>
      <w:r>
        <w:t>Phụ lục A đưa ra một bản mẫu quy định các lựa chọn để sử dụng đúng tiêu chuẩn này. Phụ lục B đưa ra các lựa chọn tham khảo mặc định.</w:t>
      </w:r>
    </w:p>
    <w:p>
      <w:r>
        <w:t>Các đối tượng chính sử dụng tiêu chuẩn này gồm các kiến trúc sư, các kỹ sư và các nhà quản lý.</w:t>
      </w:r>
    </w:p>
    <w:p>
      <w:r>
        <w:t>Việc sử dụng tiêu chuẩn bở</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