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8653-5:2024 về Sơn tường dạng nhũ tương - Phương pháp thử - Phần 5: Xác định độ bền chu kỳ nóng lạnh của màng sơn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TCVN8653-5:2024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8653-5:2024</w:t>
      </w:r>
    </w:p>
    <w:p>
      <w:r>
        <w:t>SƠN TƯỜNG DẠNG NHŨ TƯƠNG - PHƯƠNG PHÁP THỬ</w:t>
      </w:r>
    </w:p>
    <w:p>
      <w:r>
        <w:t>PHẦN 5: XÁC ĐỊNH ĐỘ BỀN CHU KỲ NÓNG LẠNH CỦA MÀNG SƠN</w:t>
      </w:r>
    </w:p>
    <w:p>
      <w:r>
        <w:t>Wall emulsion paints - Test methods -         Part 5: Determination of heat sock resistance of paint film</w:t>
      </w:r>
    </w:p>
    <w:p>
      <w:r>
        <w:t>Lời nói đầu</w:t>
      </w:r>
    </w:p>
    <w:p>
      <w:r>
        <w:t>TCVN 8653-5:2024    thay thế TCVN 8653-5:2012</w:t>
      </w:r>
    </w:p>
    <w:p>
      <w:r>
        <w:t>TCVN 8653-5:2024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Bộ TCVN 8653:2024,  Sơn tường dạng nhũ tương         - Phương pháp thử,    bao gồm các tiêu chuẩn sau:</w:t>
      </w:r>
    </w:p>
    <w:p>
      <w:r>
        <w:t>- TCVN 8653-1:2024,  Sơn tường dạng nhũ tương - Phương pháp thử - Phần 1: Xác định trạng thái sơn trong thùng chứa, đặc tính thi công, độ ổn đ    ị    nh ở nhiệt độ thấp và ngoại quan màng sơn;</w:t>
      </w:r>
    </w:p>
    <w:p>
      <w:r>
        <w:t>- TCVN 8653-2:2024,  Sơn tường dạng nhũ tương - Phương pháp thử - Phần 2: Xác định độ bền nước của màng sơn;</w:t>
      </w:r>
    </w:p>
    <w:p>
      <w:r>
        <w:t>- TCVN 8653-3:2024,  Sơn tường dạng nhũ tương - Phương pháp thử - Phần 3: Xác định độ bền kiềm của màng sơn;</w:t>
      </w:r>
    </w:p>
    <w:p>
      <w:r>
        <w:t>- TCVN 8653-4:2024,  Sơn tường dạng nhũ tương - Phương pháp thử - Phần 4: Xác định độ bền rửa trôi của màng sơn;</w:t>
      </w:r>
    </w:p>
    <w:p>
      <w:r>
        <w:t>- TCVN 8653-5:2024,  Sơn tường dạng nhũ tương - Phương pháp thử - Phần 5: Xác định độ bền chu kỳ nóng lạnh của màng sơn.</w:t>
      </w:r>
    </w:p>
    <w:p>
      <w:r>
        <w:t>SƠN TƯỜNG DẠNG         NHŨ TƯƠNG - PHƯƠNG PHÁP TH    Ử         -     PH    Ầ    N 5: XÁC ĐỊNH ĐỘ B    Ề    N CHU KỲ NÓNG LẠNH CỦA MÀNG SƠN</w:t>
      </w:r>
    </w:p>
    <w:p>
      <w:r>
        <w:t>Wall emulsion paints - Test methods -             Part 5: Determination of heat sock resistance of paint film</w:t>
      </w:r>
    </w:p>
    <w:p>
      <w:r>
        <w:t>1  Phạm vi áp dụng</w:t>
      </w:r>
    </w:p>
    <w:p>
      <w:r>
        <w:t>Tiêu chuẩn này quy định phương pháp xác định chu kỳ nóng lạnh (độ bền sốc nhiệt) của màng sơn tường dạng nhũ tương.</w:t>
      </w:r>
    </w:p>
    <w:p>
      <w:r>
        <w:t>2  Tài liệu viện dẫn</w:t>
      </w:r>
    </w:p>
    <w:p>
      <w:r>
        <w:t>Các tài liệu viện dẫn sau là cần thiết cho việc áp d  ụ  ng tiêu chuẩn. Đối với các loại tài liệu viện dẫn ghi năm công bố thì áp dụng bản được nêu. Đối với các tài liệu viện dẫn không 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