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6379:2024 về Thiết bị chữa cháy - Trụ nước chữa cháy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TCVN6379:2024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6379 : 2024</w:t>
      </w:r>
    </w:p>
    <w:p>
      <w:r>
        <w:t>THIẾT BỊ CHỮA CHÁY - TRỤ NƯỚC CHỮA CHÁY</w:t>
      </w:r>
    </w:p>
    <w:p>
      <w:r>
        <w:t>Fire protection equipment     -     Fire hydrant</w:t>
      </w:r>
    </w:p>
    <w:p>
      <w:r>
        <w:t>Lời nói đầu</w:t>
      </w:r>
    </w:p>
    <w:p>
      <w:r>
        <w:t>TCVN 6379 : 2024 thay thế cho TCVN 6379 : 1998.</w:t>
      </w:r>
    </w:p>
    <w:p>
      <w:r>
        <w:t>TCVN 6379 : 2024 do Cục Cảnh sát phòng cháy, chữa cháy và cứu nạn, cứu hộ biên soạn, Bộ Công an đề nghị, Ủy ban tiêu chuẩn Đo lường Chất lượng quốc gia thẩm định, Bộ Khoa học và Công nghệ công bố.</w:t>
      </w:r>
    </w:p>
    <w:p>
      <w:r>
        <w:t>THIẾT BỊ CHỮA CHÁY - TRỤ NƯỚC CHỮA CHÁY</w:t>
      </w:r>
    </w:p>
    <w:p>
      <w:r>
        <w:t>Fire protection equipment       -       Fire hydrant</w:t>
      </w:r>
    </w:p>
    <w:p>
      <w:r>
        <w:t>1  Phạm vi áp dụng</w:t>
      </w:r>
    </w:p>
    <w:p>
      <w:r>
        <w:t>Tiêu chuẩn này áp dụng cho các trụ nước chữa cháy (sau đây gọi tắt là trụ nước) lắp đặt vào hệ thống đường ống cấp nước.</w:t>
      </w:r>
    </w:p>
    <w:p>
      <w:r>
        <w:t>2  Tài liệu viện dẫn</w:t>
      </w:r>
    </w:p>
    <w:p>
      <w:r>
        <w:t>Các tài liệu viện dẫn sau rất cần thiết cho việc áp dụng tiêu chuẩn này. Đối với tài liệu ghi năm công bố áp dụng phiên bản được nêu. Đối với tài liệu viện dẫn không ghi năm công bố thì áp dụng phiên bản mới nhất, bao gồm cả sửa đổi, bổ sung (nếu có).</w:t>
      </w:r>
    </w:p>
    <w:p>
      <w:r>
        <w:t>TCVN 257-1 (ISO 6508-1) Vật liệu kim loại - Thử độ cứng   Rockwell.   Phần 1: Phương pháp thử (thang     A,   B,   C  , D, E, F, G, H, K, N, T).</w:t>
      </w:r>
    </w:p>
    <w:p>
      <w:r>
        <w:t>TCVN 1917 Ren hệ mét - Lắp ghép có độ h  ở   - Dung sai.</w:t>
      </w:r>
    </w:p>
    <w:p>
      <w:r>
        <w:t>TCVN 2097 (ISO 2409) Sơn và vecni - Phép thử cắt ô.</w:t>
      </w:r>
    </w:p>
    <w:p>
      <w:r>
        <w:t>TCVN 2254 (ISO 2901) Ren ISO hình thang hệ mét.</w:t>
      </w:r>
    </w:p>
    <w:p>
      <w:r>
        <w:t>TCVN 4681 Ren ống hình trụ.</w:t>
      </w:r>
    </w:p>
    <w:p>
      <w:r>
        <w:t>TCVN 5739 Phòng cháy chữa cháy - Phương tiện chữa cháy - Thiết bị đầu nối.</w:t>
      </w:r>
    </w:p>
    <w:p>
      <w:r>
        <w:t>TCVN 10356 (ISO 15510) Thép không gỉ -     Thành phần h  ó  a học.</w:t>
      </w:r>
    </w:p>
    <w:p>
      <w:r>
        <w:t>ISO 4633 Rubber   seals   -   Joint rings for water supply, drainage and sewerage pipelines - Specification for materials (ISO 4633   Vật liệu bịt kín bằng cao su - Vòng đệm dùng cho cấp nước, đường tiêu nước và hệ thống cống rãnh - Yêu cầu đối với nguyên liệu).</w:t>
      </w:r>
    </w:p>
    <w:p>
      <w:r>
        <w:t>3  Thuật ngữ và định nghĩa</w:t>
      </w:r>
    </w:p>
    <w:p>
      <w:r>
        <w:t>Trong tiêu chuẩn này sử dụng các thuật ngữ và định nghĩa sau:</w:t>
      </w:r>
    </w:p>
    <w:p>
      <w:r>
        <w:t>3.1</w:t>
      </w:r>
    </w:p>
    <w:p>
      <w:r>
        <w:t>Trụ nước chữa cháy    (fire hydrant)</w:t>
      </w:r>
    </w:p>
    <w:p>
      <w:r>
        <w:t>Thiết bị chuyên dùng được lắp đặt vào hệ thống đường ống cấp nước dùng để lấy nước phục vụ chữa     cháy. Trụ nước chữa cháy bao gồm các bộ phận chính như van, thân trụ, đế trụ và họng chờ có kích thước theo tiêu chuẩn.</w:t>
      </w:r>
    </w:p>
    <w:p>
      <w:r>
        <w:t>Trụ nước chữa cháy được chia làm hai loại là trụ nước chữa cháy nổi (trụ nổi) và trụ nước chữa cháy ngầm (trụ ngầm).</w:t>
      </w:r>
    </w:p>
    <w:p>
      <w:r>
        <w:t>3.1.1</w:t>
      </w:r>
    </w:p>
    <w:p>
      <w:r>
        <w:t>Trụ nổi    (hydrant, pillar)</w:t>
      </w:r>
    </w:p>
    <w:p>
      <w:r>
        <w:t>Loại trụ nước chữa cháy mà toàn bộ phần họng chờ đặt n  ổ  i trên mặt đất (tham khảo Hình A.1).</w:t>
      </w:r>
    </w:p>
    <w:p>
      <w:r>
        <w:t>3.1.2</w:t>
      </w:r>
    </w:p>
    <w:p>
      <w:r>
        <w:t>Trụ ng    ầ    m    (hydrant, ground)</w:t>
      </w:r>
    </w:p>
    <w:p>
      <w:r>
        <w:t>Loại trụ nước chữa cháy được đặt ngầm toàn bộ dưới mặt đất (tham khảo Hình A.2). Muốn lấy nước qua trụ ngầm phải dùng cột lấy nước chữa cháy.</w:t>
      </w:r>
    </w:p>
    <w:p>
      <w:r>
        <w:t>3.2</w:t>
      </w:r>
    </w:p>
    <w:p>
      <w:r>
        <w:t>Cột lấy nước chữa cháy    (hydrant stand pipe)</w:t>
      </w:r>
    </w:p>
    <w:p>
      <w:r>
        <w:t>Thiết bị chuyên dùng được trang bị theo xe chữa cháy, dùng nối với trụ ngầm để lấy nước. Cột lấy nước chữa cháy chỉ có hai họng chờ để cho xe chữa cháy hút nước trực tiếp; hoặc để lắp vòi chữa cháy lấy nước vào xe; hoặc trực tiếp chữa cháy (tham khảo Hình C.1).</w:t>
      </w:r>
    </w:p>
    <w:p>
      <w:r>
        <w:t>3.3</w:t>
      </w:r>
    </w:p>
    <w:p>
      <w:r>
        <w:t>Lượng nước đọng lại trong trụ nước    (amount of water remaining in the fire hydrant)</w:t>
      </w:r>
    </w:p>
    <w:p>
      <w:r>
        <w:t>Hiệu số giữa lượng nước cấp vào trụ nước chữa cháy ở trạng thái khô, đ  ó  ng kín hoàn toàn, đặt đứng và lượng nước chảy ra ngoài.</w:t>
      </w:r>
    </w:p>
    <w:p>
      <w:r>
        <w:t>4  Thông số và kích thước cơ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