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14482:2025 (ISO/IEC TS 5928:2023) về Công nghệ thông tin - Tính toán đám mây và nền tảng phân tán - Nguyên tắc phân loại cho nền tảng số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TCVN14482:2025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14482:2025</w:t>
      </w:r>
    </w:p>
    <w:p>
      <w:r>
        <w:t>ISO/IEC TS 5928:2023</w:t>
      </w:r>
    </w:p>
    <w:p>
      <w:r>
        <w:t>CÔNG NGHỆ THÔNG TIN - TÍNH TOÁN ĐÁM MÂY VÀ NỀN TẢNG PHÂN TÁN - NGUYÊN TẮC PHÂN LOẠI CHO NỀN TẢNG SỐ</w:t>
      </w:r>
    </w:p>
    <w:p>
      <w:r>
        <w:t>Information technology     -     Cloud computing and distributed platforms     - Taxonomy for digital platforms</w:t>
      </w:r>
    </w:p>
    <w:p>
      <w:r>
        <w:t>Nội     dung</w:t>
      </w:r>
    </w:p>
    <w:p>
      <w:r>
        <w:t>Lời nói đầu</w:t>
      </w:r>
    </w:p>
    <w:p>
      <w:r>
        <w:t>1      Phạm vi áp dụng</w:t>
      </w:r>
    </w:p>
    <w:p>
      <w:r>
        <w:t>2      Tài liệu viện dẫn</w:t>
      </w:r>
    </w:p>
    <w:p>
      <w:r>
        <w:t>3      Thuật ngữ và định nghĩa</w:t>
      </w:r>
    </w:p>
    <w:p>
      <w:r>
        <w:t>3.1      Thuật ngữ cơ bản</w:t>
      </w:r>
    </w:p>
    <w:p>
      <w:r>
        <w:t>3.2      Thuật ngữ liên quan đến sự tham gia nền tảng</w:t>
      </w:r>
    </w:p>
    <w:p>
      <w:r>
        <w:t>3.3      Các thuật ngữ liên quan đến các nền tảng công nghệ số</w:t>
      </w:r>
    </w:p>
    <w:p>
      <w:r>
        <w:t>3.4      Các thuật ngữ liên quan đến nền tảng kinh tế số</w:t>
      </w:r>
    </w:p>
    <w:p>
      <w:r>
        <w:t>4      Chữ viết tắt</w:t>
      </w:r>
    </w:p>
    <w:p>
      <w:r>
        <w:t>5      Tổng quan về nền tảng số</w:t>
      </w:r>
    </w:p>
    <w:p>
      <w:r>
        <w:t>5.1      Tổng quan</w:t>
      </w:r>
    </w:p>
    <w:p>
      <w:r>
        <w:t>5.2      Sự không rõ ràng của “nền tảng” cho các dịch vụ số</w:t>
      </w:r>
    </w:p>
    <w:p>
      <w:r>
        <w:t>5.3      Đặc đi  ể  m của nền tảng số</w:t>
      </w:r>
    </w:p>
    <w:p>
      <w:r>
        <w:t>6      Nền tảng công nghệ số</w:t>
      </w:r>
    </w:p>
    <w:p>
      <w:r>
        <w:t>6.1      Quy định chung</w:t>
      </w:r>
    </w:p>
    <w:p>
      <w:r>
        <w:t>6.2      Các loại khả năng dịch vụ đám mây biểu thị nền tảng công nghệ số</w:t>
      </w:r>
    </w:p>
    <w:p>
      <w:r>
        <w:t>6.3      Dịch vụ đám mây cung cấp loại khả năng hạ tầng</w:t>
      </w:r>
    </w:p>
    <w:p>
      <w:r>
        <w:t>6.4      Dịch vụ đám mây cung cấp loại khả năng nền tảng</w:t>
      </w:r>
    </w:p>
    <w:p>
      <w:r>
        <w:t>6.5      Nền tảng phát triển phần mềm</w:t>
      </w:r>
    </w:p>
    <w:p>
      <w:r>
        <w:t>6.6      Ví dụ về nền tảng công nghệ số trong bối cảnh</w:t>
      </w:r>
    </w:p>
    <w:p>
      <w:r>
        <w:t>6.7      Nền tảng công nghệ một chiều và nhiều chiều</w:t>
      </w:r>
    </w:p>
    <w:p>
      <w:r>
        <w:t>7      Nền tảng kinh tế số</w:t>
      </w:r>
    </w:p>
    <w:p>
      <w:r>
        <w:t>7.1      Tổng quan</w:t>
      </w:r>
    </w:p>
    <w:p>
      <w:r>
        <w:t>7.2      Đặc điểm chung của nền tảng kinh tế số</w:t>
      </w:r>
    </w:p>
    <w:p>
      <w:r>
        <w:t>7.3      Ví dụ về nền tảng kinh tế số</w:t>
      </w:r>
    </w:p>
    <w:p>
      <w:r>
        <w:t>8      Tác động của đặc đi  ể  m nền tảng đến hành vi của người tham gia</w:t>
      </w:r>
    </w:p>
    <w:p>
      <w:r>
        <w:t>8.1      Tổng quan</w:t>
      </w:r>
    </w:p>
    <w:p>
      <w:r>
        <w:t>8.2      Hiệu ứng mạng</w:t>
      </w:r>
    </w:p>
    <w:p>
      <w:r>
        <w:t>8.3    Sự trì trệ của khách hàng</w:t>
      </w:r>
    </w:p>
    <w:p>
      <w:r>
        <w:t>8.4      Tính kết dính</w:t>
      </w:r>
    </w:p>
    <w:p>
      <w:r>
        <w:t>9      Quan sát và kết luận</w:t>
      </w:r>
    </w:p>
    <w:p>
      <w:r>
        <w:t>Phụ lục A (tham khảo) Hệ thống bậc phân loại minh họa</w:t>
      </w:r>
    </w:p>
    <w:p>
      <w:r>
        <w:t>Phụ lục B (tham khảo) So sánh hiệu ứng kiếm tiền và hiệu ứng mạng</w:t>
      </w:r>
    </w:p>
    <w:p>
      <w:r>
        <w:t>Thư mục tài liệu tham khảo</w:t>
      </w:r>
    </w:p>
    <w:p>
      <w:r>
        <w:t>Lời nói đầu</w:t>
      </w:r>
    </w:p>
    <w:p>
      <w:r>
        <w:t>TCVN 14482:2025    hoàn toàn tương đương với ISO/IEC TS 5928:2023.</w:t>
      </w:r>
    </w:p>
    <w:p>
      <w:r>
        <w:t>TCVN 14482:2025    do Ban kỹ thuật tiêu chuẩn quốc gia   TCVN/JTC   1  “Công nghệ thông tin"  biên soạn, Viện Tiêu chuẩn Chất lượng Việt Nam đề nghị, Ủy ban Tiêu chuẩn Đo lường Chất lượng quốc gia thẩm định, Bộ Khoa học và Côn  g   nghệ công bố</w:t>
      </w:r>
    </w:p>
    <w:p>
      <w:r>
        <w:t>CÔNG NGHỆ THÔNG TIN - TÍNH TOÁN ĐÁM MÂY VÀ NỀN TẢNG PHÂN TÁN - NGUYÊN TẮC PHÂN LOẠI CHO NỀN TẢNG SỐ</w:t>
      </w:r>
    </w:p>
    <w:p>
      <w:r>
        <w: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