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14406:2025 (ASTM D8073-22) về Nhiên liệu tuốc bin hàng không - Xác định đặc tính tách nước bằng thiết bị tách nước cỡ nhỏ</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TCVN14406:2025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14406:2025</w:t>
      </w:r>
    </w:p>
    <w:p>
      <w:r>
        <w:t>ASTM D8073-22</w:t>
      </w:r>
    </w:p>
    <w:p>
      <w:r>
        <w:t>NHIÊN LIỆU TUỐC BIN HÀNG KHÔNG - XÁC ĐỊNH ĐẶC TÍNH TÁCH NƯỚC BẰNG THIẾT BỊ TÁCH NƯỚC CỠ NHỎ</w:t>
      </w:r>
    </w:p>
    <w:p>
      <w:r>
        <w:t>S    tandard test method for determination of water separation characteristics of aviation turbine fuel by small scale water separation instrument</w:t>
      </w:r>
    </w:p>
    <w:p>
      <w:r>
        <w:t>Lời nói đầu</w:t>
      </w:r>
    </w:p>
    <w:p>
      <w:r>
        <w:t>TCVN 14406:2025    được xây dựng trên cơ sở chấp nhận hoàn toàn tương đương với ASTM D8073-22  Standard Test Method for Determination of Water Separation Characteristics of Aviation Turbine Fuel by Small Scale Water Separation Instrument  với sự cho phép của ASTM quốc tế, 100 Barr Harbor Drive, West Conshohocken, PA 19428, USA. Tiêu chuẩn ASTM D8073-22 thuộc bản quyền của ASTM quốc tế.</w:t>
      </w:r>
    </w:p>
    <w:p>
      <w:r>
        <w:t>TCVN 14406:2025    do Ban kỹ thuật tiêu chuẩn quốc gia TCVN/TC28  Sản phẩm dầu mỏ và chất bôi trơn  biên soạn, Viện Tiêu chuẩn Chất lượng Việt Nam đề nghị, Ủy ban Tiêu chuẩn Đo lường Chất lượng Quốc gia thẩm định, Bộ Khoa học và Công nghệ công bố.</w:t>
      </w:r>
    </w:p>
    <w:p>
      <w:r>
        <w:t>L    ời giới     thiệu</w:t>
      </w:r>
    </w:p>
    <w:p>
      <w:r>
        <w:t>TCVN 14406:2025 được xây dựng trên cơ sở chấp nhận hoàn toàn tương đương với ASTM D8073-22, có những thay đổi về biên tập cho phép như sau:</w:t>
      </w:r>
    </w:p>
    <w:p>
      <w:r>
        <w:t>ASTM D8073-22</w:t>
      </w:r>
    </w:p>
    <w:p>
      <w:r>
        <w:t>TCVN 14406:2025</w:t>
      </w:r>
    </w:p>
    <w:p>
      <w:r>
        <w:t>Phụ lục X1 (Tham khảo)</w:t>
      </w:r>
    </w:p>
    <w:p>
      <w:r>
        <w:t>Phụ lục B (Tham khảo)</w:t>
      </w:r>
    </w:p>
    <w:p>
      <w:r>
        <w:t>X1.1</w:t>
      </w:r>
    </w:p>
    <w:p>
      <w:r>
        <w:t>B.1</w:t>
      </w:r>
    </w:p>
    <w:p>
      <w:r>
        <w:t>X1.2</w:t>
      </w:r>
    </w:p>
    <w:p>
      <w:r>
        <w:t>B.2</w:t>
      </w:r>
    </w:p>
    <w:p>
      <w:r>
        <w:t>X1.3</w:t>
      </w:r>
    </w:p>
    <w:p>
      <w:r>
        <w:t>B.3</w:t>
      </w:r>
    </w:p>
    <w:p>
      <w:r>
        <w:t>X1.4</w:t>
      </w:r>
    </w:p>
    <w:p>
      <w:r>
        <w:t>B.4</w:t>
      </w:r>
    </w:p>
    <w:p>
      <w:r>
        <w:t>X1.5</w:t>
      </w:r>
    </w:p>
    <w:p>
      <w:r>
        <w:t>B.5</w:t>
      </w:r>
    </w:p>
    <w:p>
      <w:r>
        <w:t>X1.6</w:t>
      </w:r>
    </w:p>
    <w:p>
      <w:r>
        <w:t>B.6</w:t>
      </w:r>
    </w:p>
    <w:p>
      <w:r>
        <w:t>X1.7</w:t>
      </w:r>
    </w:p>
    <w:p>
      <w:r>
        <w:t>B.7</w:t>
      </w:r>
    </w:p>
    <w:p>
      <w:r>
        <w:t>Phụ lục X2 (Tham khảo)</w:t>
      </w:r>
    </w:p>
    <w:p>
      <w:r>
        <w:t>Phụ lục   C   (Tham khảo)</w:t>
      </w:r>
    </w:p>
    <w:p>
      <w:r>
        <w:t>X2.1</w:t>
      </w:r>
    </w:p>
    <w:p>
      <w:r>
        <w:t>C.1</w:t>
      </w:r>
    </w:p>
    <w:p>
      <w:r>
        <w:t>X2.2</w:t>
      </w:r>
    </w:p>
    <w:p>
      <w:r>
        <w:t>C.2</w:t>
      </w:r>
    </w:p>
    <w:p>
      <w:r>
        <w:t>Phụ lục X3 (Tham khảo)</w:t>
      </w:r>
    </w:p>
    <w:p>
      <w:r>
        <w:t>Phụ lục D (Tham khảo)</w:t>
      </w:r>
    </w:p>
    <w:p>
      <w:r>
        <w:t>X3.1</w:t>
      </w:r>
    </w:p>
    <w:p>
      <w:r>
        <w:t>D.1</w:t>
      </w:r>
    </w:p>
    <w:p>
      <w:r>
        <w:t>Hình X3.1</w:t>
      </w:r>
    </w:p>
    <w:p>
      <w:r>
        <w:t>Hình D.1</w:t>
      </w:r>
    </w:p>
    <w:p>
      <w:r>
        <w:t>NHIÊN LIỆU TUỐC BIN HÀNG KHÔNG - XÁC ĐỊNH ĐẶC TÍNH TÁCH NƯỚC BẰNG THIẾT BỊ TÁCH NƯỚC CỠ NHỎ</w:t>
      </w:r>
    </w:p>
    <w:p>
      <w:r>
        <w:t>S      tandard test method for determination of water separation characteristics of aviation turbine fuel by small scale water separation instrument</w:t>
      </w:r>
    </w:p>
    <w:p>
      <w:r>
        <w:t>1  Phạm vi áp dụng</w:t>
      </w:r>
    </w:p>
    <w:p>
      <w:r>
        <w:t>1.1     Tiêu chuẩn này bao gồm quy trình đánh giá khả năng giải phóng nước bị cuốn theo và bị nhũ hóa của nhiên liệu tuốc bin hàng không khi đi qua bộ lọc kết tụ nước.</w:t>
      </w:r>
    </w:p>
    <w:p>
      <w:r>
        <w:t>1.2     Kết quả được biểu thị là chỉ số tách nước (WSI).</w:t>
      </w:r>
    </w:p>
    <w:p>
      <w:r>
        <w:t>1.3     Các giá trị được trình bày theo đơn vị SI được coi là tiêu chuẩn.</w:t>
      </w:r>
    </w:p>
    <w:p>
      <w:r>
        <w:t>1.3.1     Ngoại lệ - Gồm cả các đơn vị trong WSI.</w:t>
      </w:r>
    </w:p>
    <w:p>
      <w:r>
        <w:t>1.4     Tiêu chuẩn này không đề cập đến tất cả các vấn đề liên quan đế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