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14390:2025 về Phân bón - Định lượng Bacillus coagulans bằng kỹ thuật đếm khuẩn lạc và khẳng định bằng phản ứng chuỗi polymerase (PCR)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TCVN14390:2025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14390:2025</w:t>
      </w:r>
    </w:p>
    <w:p>
      <w:r>
        <w:t>PHÂN BÓN - ĐỊNH LƯỢNG BACILLUS COAGULANS BẰNG KỸ THUẬT ĐẾM KHUẨN LẠC VÀ KHẲNG ĐỊNH BẰNG PHẢN ỨNG CHUỖI POLYMERASE (PCR)</w:t>
      </w:r>
    </w:p>
    <w:p>
      <w:r>
        <w:t>Fertilizers     -     Enumeration of Bacillus coagulans by the colony count technique and confirmation by polymerase chain reaction (PCR)</w:t>
      </w:r>
    </w:p>
    <w:p>
      <w:r>
        <w:t>Lời nói đầu</w:t>
      </w:r>
    </w:p>
    <w:p>
      <w:r>
        <w:t>TCVN 14390:2025 do Học viện Nông nghiệp Việt Nam biên soạn, Bộ Nông nghiệp và Môi trường đề nghị, Ủy ban Tiêu chuẩn Đo lường Chất lượng quốc gia thẩm định, Bộ Khoa học và Công nghệ công bố.</w:t>
      </w:r>
    </w:p>
    <w:p>
      <w:r>
        <w:t>PHÂN BÓN - ĐỊNH LƯỢNG BACILLUS COAGULANS BẰNG KỸ THUẬT ĐẾM KHU    ẨN     LẠC VÀ KHẲNG ĐỊNH B    Ằ    NG PH    Ả    N ỨNG CHU    ỖI     POLYMERASE (PCR)</w:t>
      </w:r>
    </w:p>
    <w:p>
      <w:r>
        <w:t>Fertilizers       -       Enumeration of Bacillus coagulans by the colony count technique and confirmation by polymerase chain reaction (PCR)</w:t>
      </w:r>
    </w:p>
    <w:p>
      <w:r>
        <w:t>1 Phạm vi áp dụng</w:t>
      </w:r>
    </w:p>
    <w:p>
      <w:r>
        <w:t>Tiêu chuẩn này quy định phương pháp định lượng    Bacillus     coagulans     (    Lactobacillus     sporogenes,     Weizmannia     coagulans, Heyndrickxia coagulans)    trong phân bón vi sinh vật bằng kỹ thuật đếm khuẩn lạc trên môi trường thạch và khẳng định bằng phản ứng chuỗi   polymerase   (PCR) thông qua sự có mặt của gen đặc hiệu  marC  hoặc  comK.</w:t>
      </w:r>
    </w:p>
    <w:p>
      <w:r>
        <w:t>2  Tài liệu viện dẫn</w:t>
      </w:r>
    </w:p>
    <w:p>
      <w:r>
        <w:t>Các tài liệu viện dẫn sau là rất cần thiết cho việc áp dụng tiêu chuẩn này. Đối với tài liệu viện dẫn ghi năm công bố thì áp dụng phiên bản được nêu. Đối với tài liệu viện dẫn không ghi năm công bố thì áp dụng phiên bản mới nhất, bao gồm cả các bản sửa đổi, bổ sung (nếu có).</w:t>
      </w:r>
    </w:p>
    <w:p>
      <w:r>
        <w:t>TCVN 4851:1989 (ISO 3696-1987),  Nước dùng để phân tích trong phòng thí nghiệm</w:t>
      </w:r>
    </w:p>
    <w:p>
      <w:r>
        <w:t>TCVN 6404:2016 (ISO 7218:2007),  Vi sinh vật trong thực phẩm và thức ăn chăn nuôi - Yêu cầu chung và hướng dẫn kiểm tra vi sinh vật.</w:t>
      </w:r>
    </w:p>
    <w:p>
      <w:r>
        <w:t>TCVN 8128:2015 (ISO 11133:2014),  Vi sinh vật trong thực phẩm, thức ăn chăn nuôi và nước. Chuẩn bị, sản xuất, bảo quản và thử hiệu năng của môi trường nuôi cấy.</w:t>
      </w:r>
    </w:p>
    <w:p>
      <w:r>
        <w:t>3  Thuật ngữ và định nghĩa</w:t>
      </w:r>
    </w:p>
    <w:p>
      <w:r>
        <w:t>Tiêu chuẩn này áp dụng các thuật ngữ và định nghĩa sau</w:t>
      </w:r>
    </w:p>
    <w:p>
      <w:r>
        <w:t>3.1</w:t>
      </w:r>
    </w:p>
    <w:p>
      <w:r>
        <w:t>Bacillus       coagulans          (    Bacillus     coagulans)</w:t>
      </w:r>
    </w:p>
    <w:p>
      <w:r>
        <w:t>Lactobacillus sporogenes          (Lactobacillus sporogenes)</w:t>
      </w:r>
    </w:p>
    <w:p>
      <w:r>
        <w:t>Weizmannia coagulans      (Weizmannia coagulans    )</w:t>
      </w:r>
    </w:p>
    <w:p>
      <w:r>
        <w:t>Heyndrickxia coagulans          (Heyndrickxia coagulans)</w:t>
      </w:r>
    </w:p>
    <w:p>
      <w:r>
        <w:t>Là trực khuẩn   gram   dương, loài mang đặc điểm hình thái và sinh hoá điển hình của cả hai chi    Bacillus    và    Lactobacillus:      sinh bào tử, có khả năng sinh tổng hợp axit   lactic.</w:t>
      </w:r>
    </w:p>
    <w:p>
      <w:r>
        <w:t>3.2</w:t>
      </w:r>
    </w:p>
    <w:p>
      <w:r>
        <w:t>Gen     đặc hiệu  marC     ( marC    specific gene)</w:t>
      </w:r>
    </w:p>
    <w:p>
      <w:r>
        <w:t>Là   gen   mã cho   protein    marC,    vùng gen này là duy nhất và bảo tồn cao ở loài    Bacillus     coagulans    mà không hiện diện ở các loài    Bacillus      khác.</w:t>
      </w:r>
    </w:p>
    <w:p>
      <w:r>
        <w:t>3.3</w:t>
      </w:r>
    </w:p>
    <w:p>
      <w:r>
        <w:t>Gen đặc hiệu  comK     ( comK    specific gene)</w:t>
      </w:r>
    </w:p>
    <w:p>
      <w:r>
        <w:t>Là   gen   mã cho   protein    comK,    vùng gen này là duy nhất và bảo tồn cao ở loài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