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14365:2025 (ISO/IEC TR 24372:2021) về Công nghệ thông tin - Trí tuệ nhân tạo - Tổng quan về các phương pháp tính toán cho các hệ thống trí tuệ nhân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TCVN14365:2025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14365:2025</w:t>
      </w:r>
    </w:p>
    <w:p>
      <w:r>
        <w:t>ISO/IEC TR 24372:2021</w:t>
      </w:r>
    </w:p>
    <w:p>
      <w:r>
        <w:t>CÔNG NGHỆ THÔNG TIN - TRÍ TUỆ NHÂN TẠO - TỔNG QUAN VỀ CÁC PHƯƠNG PHÁP TÍNH TOÁN CHO CÁC HỆ THỐNG TRÍ TUỆ NHÂN TẠO</w:t>
      </w:r>
    </w:p>
    <w:p>
      <w:r>
        <w:t>Information technology         -     Artificial intelligence     (AI)         - Overview of computational approaches for Al systems</w:t>
      </w:r>
    </w:p>
    <w:p>
      <w:r>
        <w:t>Lời nói đầu</w:t>
      </w:r>
    </w:p>
    <w:p>
      <w:r>
        <w:t>TCVN 14365:2025 được xây dựng hoàn toàn tương đương với tiêu chuẩn quốc tế ISO/IEC TR 24372:2021.</w:t>
      </w:r>
    </w:p>
    <w:p>
      <w:r>
        <w:t>TCVN 14365:2025 do Viện Công nghiệp số và Chuyển đổi số quốc gia biên soạn và đề nghị, Ủy ban Tiêu chuẩn Đo lường Chất lượng Quốc gia thẩm định, Bộ Khoa học và Công nghệ công bố.</w:t>
      </w:r>
    </w:p>
    <w:p>
      <w:r>
        <w:t>Lời giới thiệu</w:t>
      </w:r>
    </w:p>
    <w:p>
      <w:r>
        <w:t>Các sản phẩm, hệ thống và giải pháp dựa trên công nghệ trí tuệ nhân tạo (AI) đã trở nên phổ biến hơn trong những năm gần đây nhờ những cải tiến nhanh chóng về phần mềm và phần cứng, giúp tăng cường hiệu năng tính toán, khả năng lưu trữ dữ liệu và băng thông mạng. Mục đích của tiêu chuẩn này là xem xét các phương pháp và cách tiếp cận tính toán trong các hệ thống AI. Trên cơ sở các tiêu chuẩn TCVN 13902:2023 (ISO/IEC 22989), TCVN 14364:2025 (ISO/IEC 23053) và ISO/IEC TR 24030, tiêu chuẩn này cung cấp mô tả các đặc điểm và cách tiếp cận tính toán của hệ thống AI. Cách tiếp cận tính toán trong hệ thống AI được thể hiện cho cả phương pháp học máy và không phải học máy. Để phản ánh các phương pháp tiên tiến nhất được sử dụng trong AI, tiêu chuẩn này được cấu trúc như sau:</w:t>
      </w:r>
    </w:p>
    <w:p>
      <w:r>
        <w:t>- Điều 5 đưa ra mô tả chung về các cách tiếp cận tính toán trong các hệ thống AI;</w:t>
      </w:r>
    </w:p>
    <w:p>
      <w:r>
        <w:t>- Điều 6 đề cập đến các đặc điểm chính của các hệ thống AI;</w:t>
      </w:r>
    </w:p>
    <w:p>
      <w:r>
        <w:t>- Điều 7 đưa ra phân loại chung về các cách tiếp cận tính toán, bao gồm tiếp cận dựa trên tri thức và tiếp cận dựa trên dữ liệu;</w:t>
      </w:r>
    </w:p>
    <w:p>
      <w:r>
        <w:t>- Điều 8 đề cập đến các thuật toán được lựa chọn sử dụng trong các hệ thống AI, bao gồm cơ sở lý thuyết và các kỹ thuật cơ bản, các đặc điểm chính và ứng dụng điển hình.</w:t>
      </w:r>
    </w:p>
    <w:p>
      <w:r>
        <w:t>Bằng việc tổng quan các công nghệ khác nhau sử dụng trong hệ thống AI, tiêu chuẩn này giúp các đối tượng sử dụng hiểu các đặc điểm và phương pháp tiếp cận tính toán trong AI.</w:t>
      </w:r>
    </w:p>
    <w:p>
      <w:r>
        <w:t>CÔNG NGHỆ THÔNG TIN - TRÍ TUỆ NHÂN TẠO - TỔNG QUAN V    Ề     CÁC PHƯƠNG PHÁP TÍNH TOÁN CHO CÁC HỆ THỐNG TRÍ TUỆ NHÂN TẠO</w:t>
      </w:r>
    </w:p>
    <w:p>
      <w:r>
        <w:t>Information technology             -       Artificial intelligence       (AI)             - Overview of computational approaches for Al systems</w:t>
      </w:r>
    </w:p>
    <w:p>
      <w:r>
        <w:t>1  Phạm vi áp dụng</w:t>
      </w:r>
    </w:p>
    <w:p>
      <w:r>
        <w:t>Tiêu chuẩn này cung cấp cái nhìn tổng quan về các phương pháp tính toán tiên tiến nhất cho các hệ thống AI bằng việc mô tả: a) các đặc điểm tính toán chính của các hệ thống AI; b) các thuật toán và phương pháp tiếp cận chính sử dụng trong các hệ thống AI, tham khảo các trường hợp sử dụng có trong ISO/IEC TR 24030.</w:t>
      </w:r>
    </w:p>
    <w:p>
      <w:r>
        <w:t>2  Tài liệu viện dẫn</w:t>
      </w:r>
    </w:p>
    <w:p>
      <w:r>
        <w:t>Các tài liệu viện dẫn sau đây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(nếu có).</w:t>
      </w:r>
    </w:p>
    <w:p>
      <w:r>
        <w:t>TCVN 13902:2023 (ISO/IEC 22989), Công nghệ thông tin - Trí tuệ nhân tạo - Các khái niệm và thuật ngữ trí tuệ nhân tạo.</w:t>
      </w:r>
    </w:p>
    <w:p>
      <w:r>
        <w:t>TCVN 14364:2025 (ISO/IEC 23053), Công nghệ thông tin - Trí tuệ nhân tạo - Khung cho hệ thống trí tuệ nhân tạo sử dụng học máy   (ML).</w:t>
      </w:r>
    </w:p>
    <w:p>
      <w:r>
        <w:t>3  Thuật ngữ và định nghĩa</w:t>
      </w:r>
    </w:p>
    <w:p>
      <w:r>
        <w:t>Trong tiêu chuẩn này sử dụng các thuật: ngữ, định nghĩa trong TCVN 13902:2023 (ISO/IEC 22989), TCVN 14364:2025 (ISO/IEC 23053) và các thuật ngữ, định nghĩa sau.</w:t>
      </w:r>
    </w:p>
    <w:p>
      <w:r>
        <w:t>3.1</w:t>
      </w:r>
    </w:p>
    <w:p>
      <w:r>
        <w:t>Tìm kiếm     heuristic    (heuristic search)</w:t>
      </w:r>
    </w:p>
    <w:p>
      <w:r>
        <w:t>Khám phá, dựa trên kinh nghiệm và phán đoán, sử dụng để thu được kết quả chấp nhận được mà không đảm bảo sự thành công.</w:t>
      </w:r>
    </w:p>
    <w:p>
      <w:r>
        <w:t>[NGUỒN: ISO/IEC 2382:2015, 2123854 sửa đổi - xóa chú thích].</w:t>
      </w:r>
    </w:p>
    <w:p>
      <w:r>
        <w:t>&lt;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