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14285-9:2024 (ISO/IEC 30134-9:2022) về Công nghệ thông tin - Các chỉ số hiệu quả chính của Trung tâm dữ liệu - Phần 9: Hiệu suất sử dụng nước (WUE)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TCVN14285-9:2024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14285-9:2024</w:t>
      </w:r>
    </w:p>
    <w:p>
      <w:r>
        <w:t>ISO/IEC 30134-9:2022</w:t>
      </w:r>
    </w:p>
    <w:p>
      <w:r>
        <w:t>CÔNG NGHỆ THÔNG TIN CÁC CHỈ SỐ HIỆU QUẢ CHÍNH CỦA TRUNG TÂM DỮ LIỆU - PHẦN 9: HIỆU SUẤT SỬ DỤNG NƯỚC (WUE)</w:t>
      </w:r>
    </w:p>
    <w:p>
      <w:r>
        <w:t>Information technology         -     Data centres     - Key performance indicators - Part 9: Water usage effectiveness (WUE)</w:t>
      </w:r>
    </w:p>
    <w:p>
      <w:r>
        <w:t>Lời nói đầu</w:t>
      </w:r>
    </w:p>
    <w:p>
      <w:r>
        <w:t>TCVN 14285-9:2024 hoàn toàn tương đương với ISO/IEC 30134-9:2022.</w:t>
      </w:r>
    </w:p>
    <w:p>
      <w:r>
        <w:t>TCVN 14285-9:2024 do Học viện Công nghệ Bưu chính Viễn thông biên soạn, Bộ Thông tin và Truyền thông đề nghị, Bộ Khoa học và Công nghệ thẩm định và công bố.</w:t>
      </w:r>
    </w:p>
    <w:p>
      <w:r>
        <w:t>TCVN 14285 (ISO/IEC 30134) về Công nghệ thông tin - Các chỉ số hiệu quả chính của Trung tâm dữ liệu gồm:</w:t>
      </w:r>
    </w:p>
    <w:p>
      <w:r>
        <w:t>- ISO/IEC 30134-1:2016, Phần 1: Tổng quan và các yêu cầu chung;</w:t>
      </w:r>
    </w:p>
    <w:p>
      <w:r>
        <w:t>- TCVN 14285-2:2024 (ISO/IEC 30134:2016), Phần 2: Hiệu suất sử dụng điện (PUE);</w:t>
      </w:r>
    </w:p>
    <w:p>
      <w:r>
        <w:t>- ISO/IEC 30134-3:2016, Phần 3: Yếu tố năng lượng tái tạo   (REF);</w:t>
      </w:r>
    </w:p>
    <w:p>
      <w:r>
        <w:t>- ISO/IEC 30134-4:2017, Phần 4: Hiệu quả năng lượng thiết bị CNTT cho máy chủ (ITEEsv);</w:t>
      </w:r>
    </w:p>
    <w:p>
      <w:r>
        <w:t>- ISO/IEC 30134-5:2017, Phần 5: Sử dụng thiết bị CNTT cho máy chủ (ITEUsv);</w:t>
      </w:r>
    </w:p>
    <w:p>
      <w:r>
        <w:t>- ISO/IEC 30134-6:2021, Phần 6: Hệ số tái sử dụng năng lượng   (ERF);</w:t>
      </w:r>
    </w:p>
    <w:p>
      <w:r>
        <w:t>- TCVN 14285-7:2024 (ISO/IEC 30134-7:2023), Phần 7: Tỷ lệ hiệu quả làm mát (CER);</w:t>
      </w:r>
    </w:p>
    <w:p>
      <w:r>
        <w:t>- TCVN 14285-8:2024 (ISO/IEC 30134-8:2022), Phần 8: Hiệu suất Các-bon   (CUE);</w:t>
      </w:r>
    </w:p>
    <w:p>
      <w:r>
        <w:t>- TCVN 14285-9:2024 (ISO/IEC 30134-9:2022), Phần 9: Hiệu suất sử dụng nước   (WUE).</w:t>
      </w:r>
    </w:p>
    <w:p>
      <w:r>
        <w:t>CÔNG NGHỆ THÔNG TIN CÁC CHỈ SỐ HIỆU QUẢ CHÍNH CỦA TRUNG TÂM DỮ LIỆU     -     PH    Ầ    N 9: HIỆU SUẤT SỬ DỤNG NƯỚC (WUE)</w:t>
      </w:r>
    </w:p>
    <w:p>
      <w:r>
        <w:t>Information technology             -       Data centres       - Key performance indicators - Part 9: Water usage effectiveness (WUE)</w:t>
      </w:r>
    </w:p>
    <w:p>
      <w:r>
        <w:t>1  Phạm vi áp dụng</w:t>
      </w:r>
    </w:p>
    <w:p>
      <w:r>
        <w:t>Tiêu chuẩn này quy định hiệu suất sử dụng nước   (WUE)   như một chỉ số hiệu quả ch  í  nh (KPI) nhằm định lượng mức tiêu thụ nước của trung tâm dữ liệu trong giai đoạn sử dụng của vòng đời trung tâm dữ liệu.</w:t>
      </w:r>
    </w:p>
    <w:p>
      <w:r>
        <w:t>WUE   là một phương pháp đơn giản để báo cáo mức độ tiêu thụ nước khi vận hành   DC.   Bằng việc báo cáo mức tiêu thụ nước, có thể thể hiện hiệu suất sử dụng tài nguyên của   DC.</w:t>
      </w:r>
    </w:p>
    <w:p>
      <w:r>
        <w:t>Tiêu chuẩn này:</w:t>
      </w:r>
    </w:p>
    <w:p>
      <w:r>
        <w:t>a) định nghĩa   WUE   của một   DC;</w:t>
      </w:r>
    </w:p>
    <w:p>
      <w:r>
        <w:t>b) giới thiệu các loại phép đo   WUE;</w:t>
      </w:r>
    </w:p>
    <w:p>
      <w:r>
        <w:t>c) mô tả mối quan hệ của KPI này với cơ sở hạ tầng, thiết bị công nghệ thông tin và hoạt động công nghệ thông tin của   DC;</w:t>
      </w:r>
    </w:p>
    <w:p>
      <w:r>
        <w:t>d) định nghĩa phép đo, tính toán và báo cáo thông số; và</w:t>
      </w:r>
    </w:p>
    <w:p>
      <w:r>
        <w:t>e) cung cấp thông tin về việc diễn giải chính xác   WUE.</w:t>
      </w:r>
    </w:p>
    <w:p>
      <w:r>
        <w:t>2  Tài liệu viện dẫn</w:t>
      </w:r>
    </w:p>
    <w:p>
      <w:r>
        <w:t>Tài liệu viện dẫn sau đây là c  ầ  n thiết để áp dụng tiêu chuẩn này. Đối với tài liệu viện dẫn ghi năm công bố thì áp dụng phiên bản được nêu. Đối với tài liệu viện dẫn không ghi năm công bố thì áp dụng phiên bản mới nhất (bao gồm cả các sửa đổi, bổ sung).</w:t>
      </w:r>
    </w:p>
    <w:p>
      <w:r>
        <w:t>ISO/IEC 30134-1:2016,   Information technology   -   Data centres - Key performance indicators - Part 1: Overview and general requirements   (Công nghệ thông   tin -   Các chỉ số hiệu quả chính của Trung tâm dữ liệu - Phần 1: Tổng quan và các yêu cầu chung).</w:t>
      </w:r>
    </w:p>
    <w:p>
      <w:r>
        <w:t>ISO 8601-1,   Date and time   -   Representati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