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14251:2024 (ISO 20613:2019) về Phân tích cảm quan - Hướng dẫn chung đối với việc áp dụng phân tích cảm quan trong kiểm soát chất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TCVN14251:2024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14251:2024</w:t>
      </w:r>
    </w:p>
    <w:p>
      <w:r>
        <w:t>ISO 20613:2019</w:t>
      </w:r>
    </w:p>
    <w:p>
      <w:r>
        <w:t>PHÂN TÍCH CẢM QUAN - HƯỚNG DẪN CHUNG ĐỐI VỚI VIỆC ÁP DỤNG PHÂN TÍCH CẢM QUAN TRONG KIỂM SOÁT CHẤT LƯỢNG</w:t>
      </w:r>
    </w:p>
    <w:p>
      <w:r>
        <w:t>Sensory analysis     - General     guidance for the application of sensory analysis in quality control</w:t>
      </w:r>
    </w:p>
    <w:p>
      <w:r>
        <w:t>Lời nói đầu</w:t>
      </w:r>
    </w:p>
    <w:p>
      <w:r>
        <w:t>TCVN 14251:2024 hoàn toàn tương đương với ISO 20613:2019;</w:t>
      </w:r>
    </w:p>
    <w:p>
      <w:r>
        <w:t>TCVN 14251:2024 do Ban kỹ thuật tiêu chuẩn quốc gia   TCVN/TC/F13    Phương pháp phân tích và lấy mẫu    biên soạn, Viện Tiêu chuẩn Chất lượng Việt Nam đề nghị, Ủy ban Tiêu chuẩn Đo lường Chất lượng Quốc gia thẩm định, Bộ Khoa học và Công nghệ công bố.</w:t>
      </w:r>
    </w:p>
    <w:p>
      <w:r>
        <w:t>PHÂN TÍCH CẢM QUAN - HƯỚNG DẪN CHUNG ĐỐI VỚI VIỆC ÁP DỤNG PHÂN TÍCH CẢM QUAN TRONG KI    Ể    M SOÁT CHẤT LƯỢNG</w:t>
      </w:r>
    </w:p>
    <w:p>
      <w:r>
        <w:t>Sensory analysis       - General       guidance for the application of sensory analysis in quality control</w:t>
      </w:r>
    </w:p>
    <w:p>
      <w:r>
        <w:t>1  Phạm vi áp dụng</w:t>
      </w:r>
    </w:p>
    <w:p>
      <w:r>
        <w:t>Tiêu chuẩn này đưa ra hướng dẫn đối với việc thực hiện phân tích cảm quan trong kiểm soát chất lượng (QC), bao gồm các yêu cầu và quy trình chung.</w:t>
      </w:r>
    </w:p>
    <w:p>
      <w:r>
        <w:t>Tiêu chuẩn này áp dụng cho ngành công nghiệp thực phẩm và công nghiệp phi thực phẩm.</w:t>
      </w:r>
    </w:p>
    <w:p>
      <w:r>
        <w:t>Tiêu chuẩn này được giới hạn cho phân tích cảm quan trong hoạt động QC tại nhà máy.</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  ì   áp dụng phiên bản mới nhất, bao gồm cả các sửa đổi, bổ sung (nếu có).</w:t>
      </w:r>
    </w:p>
    <w:p>
      <w:r>
        <w:t>TCVN 11182 (ISO 5492),  Phân tích cảm quan - Thuật ngữ và định nghĩa</w:t>
      </w:r>
    </w:p>
    <w:p>
      <w:r>
        <w:t>3  Thuật ngữ và định nghĩa</w:t>
      </w:r>
    </w:p>
    <w:p>
      <w:r>
        <w:t>Trong tiêu chuẩn này, áp dụng các thuật ngữ và định nghĩa nêu trong TCVN 11182 (ISO 5492) cùng với các thuật ngữ và định nghĩa sau:</w:t>
      </w:r>
    </w:p>
    <w:p>
      <w:r>
        <w:t>3.1</w:t>
      </w:r>
    </w:p>
    <w:p>
      <w:r>
        <w:t>Chất lượng    (quality)</w:t>
      </w:r>
    </w:p>
    <w:p>
      <w:r>
        <w:t>Mức độ của một tập hợp các đặc tính vốn có của một đối tượng đáp ứng các yêu cầu.</w:t>
      </w:r>
    </w:p>
    <w:p>
      <w:r>
        <w:t>CHÚ THÍCH 1: Định nghĩa về chất lượng trong tiêu chuẩn này bao gồm thông tin của người tiêu dùng.</w:t>
      </w:r>
    </w:p>
    <w:p>
      <w:r>
        <w:t>CHÚ THÍCH 2: Chất lượng có bản chất đa chiều. Các khía cạnh chất lượng trọng yếu hoặc các đặc tính chất lượng vốn có của sản phẩm cần được xác định.</w:t>
      </w:r>
    </w:p>
    <w:p>
      <w:r>
        <w:t>CHÚ THÍCH 3: Sự thỏa mãn trong bối cảnh này bao gồm sự phù hợp nh  ấ  t quán với nhu cầu đ  ã   được công bố hoặc ngầm hiểu. Nên xem xét mức độ phù hợp của sản phẩm và sự tin cậy của nó.</w:t>
      </w:r>
    </w:p>
    <w:p>
      <w:r>
        <w:t>[NGUỒN: 3.6.2 của TCVN ISO 9000:2015. có sửa đổi - thay th  ế   các chú thích.]</w:t>
      </w:r>
    </w:p>
    <w:p>
      <w:r>
        <w:t>3.2</w:t>
      </w:r>
    </w:p>
    <w:p>
      <w:r>
        <w:t>Kiểm soát chất lượng    (quality control)</w:t>
      </w:r>
    </w:p>
    <w:p>
      <w:r>
        <w:t>QC</w:t>
      </w:r>
    </w:p>
    <w:p>
      <w:r>
        <w:t>Một phần của quản lý  chất lượng  (3.1) tập trung vào việc thực hiện các yêu cầu chất lượng.</w:t>
      </w:r>
    </w:p>
    <w:p>
      <w:r>
        <w:t>CHÚ THÍCH 1: QC là một quy trình hoặc tập hợp các quy trình dự kiến để đảm bảo sản phẩm được sản xuất tuân thủ tập hợp các tiêu ch  í   chất lượng được xác định hoặc đáp ứng các yêu cầu của khách hàng.</w:t>
      </w:r>
    </w:p>
    <w:p>
      <w:r>
        <w:t>[NGUỒN: 3.3.7 của TCVN ISO 9000:2015, có sửa đổi - bổ sung Chú thích 1.]</w:t>
      </w:r>
    </w:p>
    <w:p>
      <w:r>
        <w:t>3.3</w:t>
      </w:r>
    </w:p>
    <w:p>
      <w:r>
        <w:t>Đảm bảo chất lượng    (quality assurance)</w:t>
      </w:r>
    </w:p>
    <w:p>
      <w:r>
        <w:t>QA</w:t>
      </w:r>
    </w:p>
    <w:p>
      <w:r>
        <w:t>Một phần của quản lý  chất lượng  (3.1) tập trung vào việc mang lại lòng tin rằng các yêu cầu chất lượng sẽ được thực hiện.</w:t>
      </w:r>
    </w:p>
    <w:p>
      <w:r>
        <w:t>CHÚ THÍCH 1: Trong việc phát triển sản phẩm, QA là một quá trình bất kỳ có hệ thống để kiểm tra xem liệu một sản phẩm có được phát triển đáp ứng các yêu cầu cụ thể.</w:t>
      </w:r>
    </w:p>
    <w:p>
      <w:r>
        <w:t>[NGUỒN: 3.3.6 của TCVN ISO 9000:2015, có sửa đổi - bổ sung Chú thích 1.]</w:t>
      </w:r>
    </w:p>
    <w:p>
      <w:r>
        <w:t>3.4</w:t>
      </w:r>
    </w:p>
    <w:p>
      <w:r>
        <w:t>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