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14249:2024 (ISO 21401:2018) về Du lịch và các dịch vụ liên quan - Hệ thống quản lý bền vững cho các cơ sở lưu trú - Các yêu cầu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TCVN14249:2024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14249:2024</w:t>
      </w:r>
    </w:p>
    <w:p>
      <w:r>
        <w:t>ISO 21401:2024</w:t>
      </w:r>
    </w:p>
    <w:p>
      <w:r>
        <w:t>DU LỊCH VÀ CÁC DỊCH VỤ LIÊN QUAN - HỆ THỐNG QUẢN LÝ BỀN VỮNG CHO CÁC CƠ SỞ LƯU TRÚ - CÁC YÊU CẦU</w:t>
      </w:r>
    </w:p>
    <w:p>
      <w:r>
        <w:t>Tourism and related services         -     Sustainability management system for accommodation establishments - Requirements</w:t>
      </w:r>
    </w:p>
    <w:p>
      <w:r>
        <w:t>Lời nói đầu</w:t>
      </w:r>
    </w:p>
    <w:p>
      <w:r>
        <w:t>TCVN 14249:2024    hoàn toàn tương đương với ISO 21401:2018;</w:t>
      </w:r>
    </w:p>
    <w:p>
      <w:r>
        <w:t>TCVN 14249:2024    do Trường Đại học Văn hóa Hà Nội biên soạn, Bộ Văn hóa, Thể thao và Du lịch đề nghị, Bộ Khoa học và Công nghệ thẩm đ  ị  nh và công bố.</w:t>
      </w:r>
    </w:p>
    <w:p>
      <w:r>
        <w:t>Lời giới thiệu</w:t>
      </w:r>
    </w:p>
    <w:p>
      <w:r>
        <w:t>Du lịch là một trong những ngành kinh tế lớn của thế giới và đang nhận được sự quan tâm ngày càng tăng do có nhiều tiềm năng đóng góp vào phát triển bền vững và có thể có những tác động tới lĩnh vực môi trường, xã hội và kinh tế.</w:t>
      </w:r>
    </w:p>
    <w:p>
      <w:r>
        <w:t>Tất cả các loại hình tổ chức trong lĩnh vực du lịch ngày càng nhận thấy sự cần thiết phải giải quyết các vấn đề bền vững trong hoạt động thực tiễn của họ. Tiêu chuẩn này đưa ra các yêu cầu đối với hệ thống quản lý bền vững cho các cơ sở lưu trú muốn phát triển và thực thi chính sách và mục tiêu bền vững trong quản lý các hoạt động, sản phẩm và dịch vụ của đơn vị.</w:t>
      </w:r>
    </w:p>
    <w:p>
      <w:r>
        <w:t>Tiêu chuẩn này được soạn thảo nhằm giúp các cơ sở lưu trú ở mọi quy mô, với nền tảng xã hội, văn hóa và địa lý khác nhau, thực hiện cải thiện yếu tố bền vững trong những hoạt động liên quan của đơn vị mình.</w:t>
      </w:r>
    </w:p>
    <w:p>
      <w:r>
        <w:t>Tiêu chuẩn này có 4 phụ lục. Phụ lục   A,   B và C là phụ lục quy định và đề cập đến từng yêu cầu đối với ba khía cạnh của phát triển bền vững (môi trường, xã hội và kinh tế). Phụ lục D là phụ lục tham khảo, có tính chất cung cấp thông tin và nêu ra những ví dụ thực tiễn trong phát triển bền vững.</w:t>
      </w:r>
    </w:p>
    <w:p>
      <w:r>
        <w:t>Tiêu chuẩn này cũng có thể được sử dụng như một tài liệu tham khảo dành cho các cơ sở lưu trú, để thực hiện và duy trì các hoạt động thực tế, góp phần đạt mục tiêu chính trong du lịch bền vững.</w:t>
      </w:r>
    </w:p>
    <w:p>
      <w:r>
        <w:t>DU LỊCH VÀ CÁC DỊCH VỤ LIÊN QUAN - HỆ THỐNG QUẢN LÝ BỀN VỮNG CHO CÁC CƠ SỞ LƯU TRÚ - CÁC YÊU CẦU</w:t>
      </w:r>
    </w:p>
    <w:p>
      <w:r>
        <w:t>Tourism and related services             -       Sustainability management system for accommodation establishments - Requirements</w:t>
      </w:r>
    </w:p>
    <w:p>
      <w:r>
        <w:t>1  Phạm vi áp dụng</w:t>
      </w:r>
    </w:p>
    <w:p>
      <w:r>
        <w:t>Tiêu chuẩn này quy định các yêu cầu về môi trường, xã hội và kinh tế nhằm áp dụng hệ thống quản lý bền vững tại các cơ sở lưu trú trong lĩnh vực du lịch.</w:t>
      </w:r>
    </w:p>
    <w:p>
      <w:r>
        <w:t>Tiêu chuẩn này áp dụng cho mọi khía cạnh cơ sở lưu trú có thể kiểm soát và có thể gây ảnh hưởng.</w:t>
      </w:r>
    </w:p>
    <w:p>
      <w:r>
        <w:t>Tiêu chuẩn này có thể áp dụng cho bất kỳ cơ sở lưu trú nào, và không phụ thuộc vào loại hình, quy mô hay vị trí, nếu các cơ sở lưu trú đó có mong muốn:</w:t>
      </w:r>
    </w:p>
    <w:p>
      <w:r>
        <w:t>a) Thực hiện, duy trì và cải tiến các thực hành mang tính bền vững trong hoạt động của mình;</w:t>
      </w:r>
    </w:p>
    <w:p>
      <w:r>
        <w:t>b) Đảm bảo sự phù hợp với chính sách bền vững đã xác định của mình.</w:t>
      </w:r>
    </w:p>
    <w:p>
      <w:r>
        <w:t>2  Tài liệu viện dẫn</w:t>
      </w:r>
    </w:p>
    <w:p>
      <w:r>
        <w:t>Không có tài liệu viện dẫn nào trong tiêu chuẩn này.</w:t>
      </w:r>
    </w:p>
    <w:p>
      <w:r>
        <w:t>3  Thuật ngữ và định nghĩa</w:t>
      </w:r>
    </w:p>
    <w:p>
      <w:r>
        <w:t>Tiêu chuẩn này áp dụng các thuật ngữ và định nghĩa tại cơ sở dữ liệu về thuật ngữ của ISO và IEC để sử dụng trong tiêu chuẩn hóa tại các địa chỉ sau:</w:t>
      </w:r>
    </w:p>
    <w:p>
      <w:r>
        <w:t>- Nền tảng duyệt   web   trực tuyến ISO: có tại   https://www.iso.org/obp</w:t>
      </w:r>
    </w:p>
    <w:p>
      <w:r>
        <w:t>- Điện tử IEC: có tại   http://www.electropedia.org/</w:t>
      </w:r>
    </w:p>
    <w:p>
      <w:r>
        <w:t>3.1</w:t>
      </w:r>
    </w:p>
    <w:p>
      <w:r>
        <w:t>Lưu trú    (accommodation)</w:t>
      </w:r>
    </w:p>
    <w:p>
      <w:r>
        <w:t>Việc cung cấp điều kiện tối thiểu về chỗ ngủ và tiện ích vệ sinh.</w:t>
      </w:r>
    </w:p>
    <w:p>
      <w:r>
        <w:t>TCVN 14249:2024</w:t>
      </w:r>
    </w:p>
    <w:p>
      <w:r>
        <w:t>[NGUỒN:   ISO 18513:2003, 2.1.1] [1]</w:t>
      </w:r>
    </w:p>
    <w:p>
      <w:r>
        <w:t>3.2</w:t>
      </w:r>
    </w:p>
    <w:p>
      <w:r>
        <w:t>Cơ     sở lưu trú    (accommodation establishment)</w:t>
      </w:r>
    </w:p>
    <w:p>
      <w:r>
        <w:t>Cơ sở cung cấp dịch vụ lưu trú cho khách du lịch.</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