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14145:2024 về Giống sá sùng (Sipunculus nudus Linaeus, 1767) - Yêu cầu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TCVN14145:2024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14145:2024</w:t>
      </w:r>
    </w:p>
    <w:p>
      <w:r>
        <w:t>GIỐNG SÁ SÙNG ( SIPUNCULUS NUDUS  LINAEUS, 1767) - YÊU CẦU KỸ THUẬT</w:t>
      </w:r>
    </w:p>
    <w:p>
      <w:r>
        <w:t>Peanut worms Breed     (Sipun    c    ulus nudus Linaeus, 1767) -     Technical requirements</w:t>
      </w:r>
    </w:p>
    <w:p>
      <w:r>
        <w:t>Lời nói đầu</w:t>
      </w:r>
    </w:p>
    <w:p>
      <w:r>
        <w:t>TCVN 14145:2024 do Trung tâm Khuyến nông Quốc gia biên soạn, Bộ Nông nghiệp và Phát triển nông thôn đề nghị, Tổng cục Tiêu chuẩn Đo lường Chất lượng thẩm định, Bộ Khoa học và Công nghệ công bố.</w:t>
      </w:r>
    </w:p>
    <w:p>
      <w:r>
        <w:t>GIỐNG SÁ SÙNG ( SIPUN      C      ULUS       NUDUS  LINAEUS, 1767) - YÊU CẦU KỸ THU    Ậ    T</w:t>
      </w:r>
    </w:p>
    <w:p>
      <w:r>
        <w:t>Peanut worms Breed       (Sipun      c      ulus nudus Linaeus, 1767) -       Technical requirements</w:t>
      </w:r>
    </w:p>
    <w:p>
      <w:r>
        <w:t>1  Phạm vi áp dụng</w:t>
      </w:r>
    </w:p>
    <w:p>
      <w:r>
        <w:t>Tiêu chuẩn này quy định các yêu cầu kỹ thuật đối với sá sùng  (Sipunculus nudus  Linaeus, 1767), bao gồm sá sùng b  ố   mẹ và sá sùng giống.</w:t>
      </w:r>
    </w:p>
    <w:p>
      <w:r>
        <w:t>2  Yêu cầu kỹ thuật</w:t>
      </w:r>
    </w:p>
    <w:p>
      <w:r>
        <w:t>2.1  Sá sùng bố mẹ</w:t>
      </w:r>
    </w:p>
    <w:p>
      <w:r>
        <w:t>2.1.1 Sá sùng bố mẹ để nuôi vỗ thành thục có nguồn gốc rõ   ràng, đáp ứng các yêu cầu kỹ thuật được quy định trong Bảng 1.</w:t>
      </w:r>
    </w:p>
    <w:p>
      <w:r>
        <w:t>Bảng 1 - Yêu cầu kỹ thuật đối với sá sùng bố mẹ nuôi vỗ thành thục</w:t>
      </w:r>
    </w:p>
    <w:p>
      <w:r>
        <w:t>Chỉ tiêu</w:t>
      </w:r>
    </w:p>
    <w:p>
      <w:r>
        <w:t>Yêu cầu</w:t>
      </w:r>
    </w:p>
    <w:p>
      <w:r>
        <w:t>1. Ngoại hình</w:t>
      </w:r>
    </w:p>
    <w:p>
      <w:r>
        <w:t>Thân hình trụ tròn, dài;</w:t>
      </w:r>
    </w:p>
    <w:p>
      <w:r>
        <w:t>Cơ thể chia hai phần: phần đầu có vòi và phần thân   l  ớn     phía sau</w:t>
      </w:r>
    </w:p>
    <w:p>
      <w:r>
        <w:t>2. Màu sắc cơ thể</w:t>
      </w:r>
    </w:p>
    <w:p>
      <w:r>
        <w:t>Thân màu hồng tím hoặc hồng nhạt</w:t>
      </w:r>
    </w:p>
    <w:p>
      <w:r>
        <w:t>3. Trạng thái hoạt động</w:t>
      </w:r>
    </w:p>
    <w:p>
      <w:r>
        <w:t>Phần vòi thò ra, thụt vào;</w:t>
      </w:r>
    </w:p>
    <w:p>
      <w:r>
        <w:t>Phản ứng mạnh khi được động vào</w:t>
      </w:r>
    </w:p>
    <w:p>
      <w:r>
        <w:t>4. Tuổi, không nhỏ hơn, năm</w:t>
      </w:r>
    </w:p>
    <w:p>
      <w:r>
        <w:t>1,0</w:t>
      </w:r>
    </w:p>
    <w:p>
      <w:r>
        <w:t>5. Chiều dài,   cm,   không nhỏ hơn</w:t>
      </w:r>
    </w:p>
    <w:p>
      <w:r>
        <w:t>8</w:t>
      </w:r>
    </w:p>
    <w:p>
      <w:r>
        <w:t>6. Khối lượng, g, không nhỏ hơn</w:t>
      </w:r>
    </w:p>
    <w:p>
      <w:r>
        <w:t>8</w:t>
      </w:r>
    </w:p>
    <w:p>
      <w:r>
        <w:t>7. Tình trạng sức khoẻ</w:t>
      </w:r>
    </w:p>
    <w:p>
      <w:r>
        <w:t>Khoẻ mạnh, không bị tổn thương</w:t>
      </w:r>
    </w:p>
    <w:p>
      <w:r>
        <w:t>2.1.2    Sá sùng bố mẹ tuyển chọn để cho đẻ đáp ứng các yêu cầu kỹ thuật quy định tại Bảng 1 và Bảng 2</w:t>
      </w:r>
    </w:p>
    <w:p>
      <w:r>
        <w:t>Bảng 2 - Yêu cầu độ thành thục sinh dục đối với sá sùng bố mẹ cho đẻ</w:t>
      </w:r>
    </w:p>
    <w:p>
      <w:r>
        <w:t>Chỉ tiêu</w:t>
      </w:r>
    </w:p>
    <w:p>
      <w:r>
        <w:t>Yêu cầu</w:t>
      </w:r>
    </w:p>
    <w:p>
      <w:r>
        <w:t>Sá         sùng         đực</w:t>
      </w:r>
    </w:p>
    <w:p>
      <w:r>
        <w:t>Sá sùng cái</w:t>
      </w:r>
    </w:p>
    <w:p>
      <w:r>
        <w:t>Mức độ thành thục sinh dục</w:t>
      </w:r>
    </w:p>
    <w:p>
      <w:r>
        <w:t>Tinh màu trắng, khuếch t  á  n nhanh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