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14134-2:2024 về Đất dùng trong xây dựng đường bộ - Phương pháp thử - Phần 2: Chuẩn bị mẫu ướt mẫu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TCVN14134-2:2024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14134-2:2024</w:t>
      </w:r>
    </w:p>
    <w:p>
      <w:r>
        <w:t>ĐẤT DÙNG CHO XÂY DỰNG ĐƯỜNG BỘ - PHƯƠNG PHÁP THỬ - PHẦN 2: CHUẨN BỊ MẪU ƯỚT MẪU ĐẤT</w:t>
      </w:r>
    </w:p>
    <w:p>
      <w:r>
        <w:t>Soils for Highway Construction - Test Methods -         Part 2: Standard Practice for Wet Preparation of Disturbed Soil and Soil-Aggreagate         Samples for Test</w:t>
      </w:r>
    </w:p>
    <w:p>
      <w:r>
        <w:t>Lời nói đầu</w:t>
      </w:r>
    </w:p>
    <w:p>
      <w:r>
        <w:t>TCVN 14134-2:2024 được xây dựng trên cơ sở tham khảo AASHTO  Designation: R 74-16 (2020): Standard Practice for Wet Preparation of Disturbed Soil Samples for Test</w:t>
      </w:r>
    </w:p>
    <w:p>
      <w:r>
        <w:t>TCVN 14134-2:2024 do Trường đại học Công nghệ Giao thông Vận tải biên soạn, Bộ Giao thông Vận tải đề nghị, Tổng cục Tiêu chuẩn Đo lường Chất lượng thẩm định, Bô Khoa học và Công nghệ Công bố.</w:t>
      </w:r>
    </w:p>
    <w:p>
      <w:r>
        <w:t>ĐẤT DÙNG CHO XÂY DỰNG ĐƯỜNG BỘ - PHƯƠNG PHÁP THỬ - PHẦN 2: CHUẨN BỊ MẪU ƯỚT MẪU ĐẤT</w:t>
      </w:r>
    </w:p>
    <w:p>
      <w:r>
        <w:t>Soils for Highway Construction - Test Methods -             Part 2: Standard Practice for Wet Preparation of Disturbed Soil and Soil-Aggreagate             Samples for Test</w:t>
      </w:r>
    </w:p>
    <w:p>
      <w:r>
        <w:t>1  Phạm vi áp dụng</w:t>
      </w:r>
    </w:p>
    <w:p>
      <w:r>
        <w:t>1.1.    Tiêu chuẩn này mô tả cách chuẩn bị mẫu đất ướt được lấy từ hiện trư  ờ  ng để đưa về phòng thí nghiệm tiến hành các phân tích cơ học và xác định các đặc tính của đất.</w:t>
      </w:r>
    </w:p>
    <w:p>
      <w:r>
        <w:t>Tiêu chuẩn hướng dẫn 2 phương pháp chuẩn bị mẫu đất ướt. Trong đó:</w:t>
      </w:r>
    </w:p>
    <w:p>
      <w:r>
        <w:t>- Phương pháp A: theo cách làm khô mẫu mới lấy từ hiện trường về bằng cách sấy khô ở nhiệt độ không quá 60 °C sau khi ph  â  n tích này mẫu đất trên sàng 0,425 mm.</w:t>
      </w:r>
    </w:p>
    <w:p>
      <w:r>
        <w:t>- Phương pháp B: theo cách giữ độ ẩm của mẫu đất lấy từ hiện trường về trong điều kiện độ ẩm môi trường bằng hoặc lớn hơn độ ẩm tự nhiên của mẫu đất. Do vậy cần phải bảo quản mẫu đất ướt trong các thùng/ hộp kín tránh th  ấ  t thoát độ ẩm trước khi thí nghiệm.</w:t>
      </w:r>
    </w:p>
    <w:p>
      <w:r>
        <w:t>- Nếu không chỉ rõ phương pháp nào được yêu cầu thì mặc định chuẩn bị mẫu ướt theo phương pháp A.</w:t>
      </w:r>
    </w:p>
    <w:p>
      <w:r>
        <w:t>1.2.    Tiêu chuẩn được dùng trong xây dựng đường bộ và có thể áp dụng trong các lĩnh vực xây dựng khác</w:t>
      </w:r>
    </w:p>
    <w:p>
      <w:r>
        <w:t>2  Tài liệu viện dẫn</w:t>
      </w:r>
    </w:p>
    <w:p>
      <w:r>
        <w:t>Các tài liệu viện dẫn sau đây là cần thiết cho việc áp dụng tiêu chuẩn này. Đối với các tài liệu viện dẫn ghi năm công bố th  ì   áp dụng bản được nêu. Đối với các tài liệu viện dẫn không ghi năm công bố th  ì   áp dụng phiên bản mới nhất, bao gồm cả các sửa đổi, bổ sung (nếu có).</w:t>
      </w:r>
    </w:p>
    <w:p>
      <w:r>
        <w:t>AASHTO M 146,  Sta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