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14131-1:2024 (ISO 12678-1:1996) về Sản phẩm chịu lửa - Xác định kích thước và khuyết tật ngoại quan của gạch chịu lửa - Phần 1: Kích thước và sự phù hợp với bản vẽ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TCVN14131-1:2024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14131-1:2024</w:t>
      </w:r>
    </w:p>
    <w:p>
      <w:r>
        <w:t>ISO 12678-1:1996</w:t>
      </w:r>
    </w:p>
    <w:p>
      <w:r>
        <w:t>SẢN PHẨM CHỊU LỬA - XÁC ĐỊNH KÍCH THƯỚC VÀ KHUYẾT TẬT NGOẠI QUAN CỦA GẠCH CHỊU LỬA - PHẦN 1: KÍCH THƯỚC VÀ SỰ PHÙ HỢP VỚI BẢN VẼ</w:t>
      </w:r>
    </w:p>
    <w:p>
      <w:r>
        <w:t>Refractory products         -     Measurement of dimensions and external defects of refractory bricks     - Part 1: Dimensions and conformity to drawings</w:t>
      </w:r>
    </w:p>
    <w:p>
      <w:r>
        <w:t>Lời nói đầu</w:t>
      </w:r>
    </w:p>
    <w:p>
      <w:r>
        <w:t>TCVN 14131-1:2024    hoàn toàn tương đương với ISO 12678-1 1996.</w:t>
      </w:r>
    </w:p>
    <w:p>
      <w:r>
        <w:t>TCVN 14131-1:2024    do Viện Vật liệu xây dựng - Bộ Xây dựng biên soạn, Bộ Xây dựng đề nghị, Tổng cục Tiêu chuẩn Đo lường Chất lượng thẩm định, Bộ Khoa học và Công nghệ công bố.</w:t>
      </w:r>
    </w:p>
    <w:p>
      <w:r>
        <w:t>Bộ tiêu chuẩn TCVN 14131 (ISO 12678)  Sản phẩm chịu lửa - Xác định kích thước và khuyết tật ngoại quan của gạch chịu lửa  gồm các tiêu chuẩn sau:</w:t>
      </w:r>
    </w:p>
    <w:p>
      <w:r>
        <w:t>-     TCVN 14131-1 (ISO 12678-1:1996)  Phần 1: Kích thước và sự phù hợp         với bản vẽ;</w:t>
      </w:r>
    </w:p>
    <w:p>
      <w:r>
        <w:t>- TCVN 14131-2 (ISO 12678-2:1996)  Phần 2: Các khuyết tật góc, cạnh và khuyết tật trên bề mặt khác.</w:t>
      </w:r>
    </w:p>
    <w:p>
      <w:r>
        <w:t>SẢN PH    Ẩ    M CHỊU LỬA - XÁC ĐỊNH KÍCH THƯỚC VÀ KHUYẾT TẬT NGOẠI QUAN CỦA GẠCH CHỊU LỬA - PH    Ầ    N 1: KÍCH THƯ    Ớ    C VÀ SỰ PHÙ HỢP VỚI BẢN VẼ</w:t>
      </w:r>
    </w:p>
    <w:p>
      <w:r>
        <w:t>Refractory products         -     Measurement of dimensions and external defects of refractory bricks     - Part 1: Dimensions and conformity to drawings</w:t>
      </w:r>
    </w:p>
    <w:p>
      <w:r>
        <w:t>1  Phạm vi áp dụng</w:t>
      </w:r>
    </w:p>
    <w:p>
      <w:r>
        <w:t>Tiêu chuẩn này mô tả các dụng cụ và quy định các phương pháp đơn giản để xác định kích thước thông thường của gạch chịu lửa. Tiêu chuẩn này cũng quy định các phương pháp kiểm tra sự phù hợp với bản vẽ theo từng dạng sản phẩm, xác định độ lồi, lõm, độ lệch góc. Tiêu chuẩn không đưa ra tiêu chí cho việc nghiệm thu, đánh giá gạch chịu lửa.</w:t>
      </w:r>
    </w:p>
    <w:p>
      <w:r>
        <w:t>Tiêu chuẩn này chỉ áp dụng cho các loại gạch có dạng theo TCVN 8253 (ISO 5019-6), TCVN 9033 (ISO 5417) và từ ISO 5019-1 đến ISO 5019-5, trừ khi có thỏa thuận khác.</w:t>
      </w:r>
    </w:p>
    <w:p>
      <w:r>
        <w:t>2  Tài liệu viện dẫn</w:t>
      </w:r>
    </w:p>
    <w:p>
      <w:r>
        <w:t>Các tài liệu viện dẫn sau là cần thiết khi áp dụng tiêu chuẩn này. Đối với tài liệu ghi năm công bố thì   á  p dụng bản được nêu. Đối với các tài liệu viện dẫn không ghi năm công bố thì áp dụng phiên bản mới nhất, bao gồm cả các sửa đổi, bổ sung (nếu có).</w:t>
      </w:r>
    </w:p>
    <w:p>
      <w:r>
        <w:t>TCVN 8253 (ISO 5019-6:1984),  Gạch kiềm tính cho lò thổi ôxy và lò điện hồ quang luyện thép - Hình dạng và kích thước.</w:t>
      </w:r>
    </w:p>
    <w:p>
      <w:r>
        <w:t>TCVN 9033 (ISO 5417:1986),  Gạch chịu lửa cho lò quay - Kích thước cơ bản.</w:t>
      </w:r>
    </w:p>
    <w:p>
      <w:r>
        <w:t>ISO 5019-1,    Refractory bricks      -    Dimensions      -    Part 1: Rectangular bricks     (Gạch chịu lửa      -    Kích thước - Phần 1: Gạch côn).</w:t>
      </w:r>
    </w:p>
    <w:p>
      <w:r>
        <w:t>ISO 5019-2,    Refractory bricks      -    Dimensions      -    Part 2: Arch bricks     (Gạch chịu lửa      -    Kích thước - Phần 2: Gạch vòm).</w:t>
      </w:r>
    </w:p>
    <w:p>
      <w:r>
        <w:t>ISO 5019-3,    Refractory bricks      -    Dimensions     -     Part 3: Rectangular checker bricks for regenerative furnaces (    Gạch chịu lửa     -     Kích thước - Phần 3: Phần 3: Gạch côn ô rỗng cho buồng hồi nhiệt).</w:t>
      </w:r>
    </w:p>
    <w:p>
      <w:r>
        <w:t>ISO 5019-4,  Refractory bricks  -  Dimensions  -  Part 4: Rectangular bricks for electric arc furnace roofs     (Gạch chịu lửa     -     Kích thước    -  Phần 4: Gạch côn cho nắp lò hồ quang điện).</w:t>
      </w:r>
    </w:p>
    <w:p>
      <w:r>
        <w:t>ISO 5019-5,    Refractory bricks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