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14123:2024 (ISO 19210:2017) về Keo dán - Keo dán gỗ nhiệt dẻo dùng trong ứng dụng phi kết cấu - Xác định độ bền kéo trượt của mối ghép chồng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14123:2024</w:t>
      </w:r>
    </w:p>
    <w:p>
      <w:r>
        <w:t>ISO 19210:2017</w:t>
      </w:r>
    </w:p>
    <w:p>
      <w:r>
        <w:t>KEO DÁN - KEO DÁN GỖ NHIỆT DẺO DÙNG TRONG ỨNG DỤNG PHI KẾT CẤU - XÁC ĐỊNH ĐỘ BỀN KÉO TRƯỢT CỦA MỐI GHÉP CHỒNG</w:t>
      </w:r>
    </w:p>
    <w:p>
      <w:r>
        <w:t>Adhesives - Wood adhesives thermoplastic for non-structural applications -         Determination of tensile shear strength of lap joints</w:t>
      </w:r>
    </w:p>
    <w:p>
      <w:r>
        <w:t>Lời nói đầu</w:t>
      </w:r>
    </w:p>
    <w:p>
      <w:r>
        <w:t>TCVN 14123:2024    hoàn toàn tương đương với ISO 19210:2017</w:t>
      </w:r>
    </w:p>
    <w:p>
      <w:r>
        <w:t>TCVN 14123:2024    do Viện Khoa học Lâm nghiệp Việt Nam biên soạn, Bộ Nông nghiệp và Phát triển Nông thôn đề nghị, Tổng cục Tiêu chuẩn Đo lường Chất lượng thẩm định, Bộ Khoa học và Công nghệ công bố.</w:t>
      </w:r>
    </w:p>
    <w:p>
      <w:r>
        <w:t>KEO DÁN - KEO DÁN GỖ NHIỆT DẺO DÙNG TRONG ỨNG DỤNG PHI KẾT CẤU - XÁC ĐỊNH ĐỘ BỀN KÉO TRƯỢT CỦA MỐI GHÉP CHỒNG</w:t>
      </w:r>
    </w:p>
    <w:p>
      <w:r>
        <w:t>Adhesives - Wood adhesives thermoplastic for non-structural applications -             Determination of tensile shear strength of lap joints</w:t>
      </w:r>
    </w:p>
    <w:p>
      <w:r>
        <w:t>1  Phạm vi áp dụng</w:t>
      </w:r>
    </w:p>
    <w:p>
      <w:r>
        <w:t>Tiêu chuẩn này quy định các thử nghiệm đối với keo dán cho gỗ và các sản phẩm có nguồn gốc từ gỗ để đánh giá khả năng chịu nước nóng và lạnh</w:t>
      </w:r>
    </w:p>
    <w:p>
      <w:r>
        <w:t>Tiêu chuẩn này có thể được sử dụng để đánh giá độ bền của màng keo.</w:t>
      </w:r>
    </w:p>
    <w:p>
      <w:r>
        <w:t>Tiêu chuẩn không áp dụng cho keo dán sử dụng cho kết cấu hoặc để sản xuất ván dăm, ván sợi và ván dán.</w:t>
      </w:r>
    </w:p>
    <w:p>
      <w:r>
        <w:t>Tiêu chuẩn này không thay th  ế   các thử nghiệm trên sản phẩm đã hoàn thiện.</w:t>
      </w:r>
    </w:p>
    <w:p>
      <w:r>
        <w:t>2  Tài liệu viện dẫn</w:t>
      </w:r>
    </w:p>
    <w:p>
      <w:r>
        <w:t>Các tài liệu viện dẫn sau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sửa đổi, bổ sung (nếu có).</w:t>
      </w:r>
    </w:p>
    <w:p>
      <w:r>
        <w:t>TCVN 14122 (ISO 19209),  Adhesives - Classification of thermoplastic wood adhesives for non-structural applications (Keo dán - Phân loại keo dán gỗ - keo nhiệt dẻo cho các ứng dụng phi kết cấu).</w:t>
      </w:r>
    </w:p>
    <w:p>
      <w:r>
        <w:t>ISO 5893,  Rubber and plastics test equipment - Tensile, flexural and compression types (constant rate of traverse) - Specification [Thiết bị thử nhựa và cao su - Các tính chất thử, kéo, uốn và nén (tốc độ di chuyển không đổi) - quy đ    ị    nh kỹ thuật].</w:t>
      </w:r>
    </w:p>
    <w:p>
      <w:r>
        <w:t>EN 923,  Adhesives - Terms and definitions (Keo dán - Thuật ngữ và định nghĩa).</w:t>
      </w:r>
    </w:p>
    <w:p>
      <w:r>
        <w:t>EN 12765,  Classification of thermosetting wood adhesives for non-structural applications (Phân loại keo dán gỗ nhiệt dẻo cho các ứng dụng phi kết cấu).</w:t>
      </w:r>
    </w:p>
    <w:p>
      <w:r>
        <w:t>3  Thuật ngữ và định nghĩa</w:t>
      </w:r>
    </w:p>
    <w:p>
      <w:r>
        <w:t>Tiêu chuẩn này sử dụng một số thuật ngữ và định nghĩa được nêu trong EN 923 và những thuật ngữ và định nghĩa sau:</w:t>
      </w:r>
    </w:p>
    <w:p>
      <w:r>
        <w:t>3.1</w:t>
      </w:r>
    </w:p>
    <w:p>
      <w:r>
        <w:t>Màng keo    (thin bond line)</w:t>
      </w:r>
    </w:p>
    <w:p>
      <w:r>
        <w:t>Màng kết dính ở mối ghép chồng, thông thường lớp keo có chiều dày là 0,1 mm.</w:t>
      </w:r>
    </w:p>
    <w:p>
      <w:r>
        <w:t>3.2</w:t>
      </w:r>
    </w:p>
    <w:p>
      <w:r>
        <w:t>Keo dán - Keo dán gỗ nhiệt dẻo    (adhesives - wood adhesives thermoplastic)</w:t>
      </w:r>
    </w:p>
    <w:p>
      <w:r>
        <w:t>Keo dán gỗ có thành phần chính là nhựa nhiệt dẻo và đã được chuẩn bị đ  ể   dán gỗ.</w:t>
      </w:r>
    </w:p>
    <w:p>
      <w:r>
        <w:t>4  Nguyên tắc</w:t>
      </w:r>
    </w:p>
    <w:p>
      <w:r>
        <w:t>Mối ghép chồng đơn kết dính đối xứng giữa hai chi tiết gỗ đối xứng được xử lý ở các điều kiện cụ thể và được kéo cho đến khi mối ghép chồng bị phá h  ủ  y bởi một lực kéo song song với thớ gỗ.</w:t>
      </w:r>
    </w:p>
    <w:p>
      <w:r>
        <w:t>5  An toàn</w:t>
      </w:r>
    </w:p>
    <w:p>
      <w:r>
        <w:t>Người sử dụng tiêu chuẩn này phải hiểu biết về các nguyên tắc cơ bản của phòng thí nghiệm thông thường.</w:t>
      </w:r>
    </w:p>
    <w:p>
      <w:r>
        <w:t>Tiêu chuẩn này không nhằm mục đích giải quyết tất cả các vấn đề về an toàn lao động, nếu có, liên quan với việc sử dụng tiêu chuẩn này.</w:t>
      </w:r>
    </w:p>
    <w:p>
      <w:r>
        <w:t>Người sử dụng có trách nhiệm thiết lập các quy định về sức khỏe và an toàn lao động nhằm đảm bảo phù hợp với bất cứ điều kiện quy định nào.</w:t>
      </w:r>
    </w:p>
    <w:p>
      <w:r>
        <w:t>6  Thiết bị, dụng cụ</w:t>
      </w:r>
    </w:p>
    <w:p>
      <w:r>
        <w:t>Máy thử nghiệm phải là máy có tốc 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