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14112:2024 về Phân bón - Định lượng Bacillus pumilus bằng kỹ thuật đếm khuẩn lạc và real-time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14112:2024</w:t>
      </w:r>
    </w:p>
    <w:p>
      <w:r>
        <w:t>PHÂN BÓN - ĐỊNH LƯỢNG  BACILLUS PUMILUS  BẰNG KỸ THUẬT ĐẾM KHUẨN LẠC VÀ REAL-TIME PCR</w:t>
      </w:r>
    </w:p>
    <w:p>
      <w:r>
        <w:t>Fertilizer- Enumeration of Bacillus pumilus - The     pl    ate count and real-time PCR method</w:t>
      </w:r>
    </w:p>
    <w:p>
      <w:r>
        <w:t>Lời nói đầu</w:t>
      </w:r>
    </w:p>
    <w:p>
      <w:r>
        <w:t>TCVN 14112:2024 do Trường Đại học Khoa học Tự nhiên biên soạn, Bộ Nông nghiệp và Phát triển Nông thôn đề nghị,     Tổng cục Tiêu chuẩn Đo lường Chất lượng thẩm định, Bộ Khoa học và Công nghệ công bố.</w:t>
      </w:r>
    </w:p>
    <w:p>
      <w:r>
        <w:t>PHÂN BÓN - ĐỊNH LƯỢNG  BACILLUS PUMILUS  BẰNG KỸ THUẬT ĐẾM KHUẨN LẠC VÀ REAL-TIME PCR</w:t>
      </w:r>
    </w:p>
    <w:p>
      <w:r>
        <w:t>Fertilizer- Enumeration of Bacillus pumilus - The       pl      ate count and real-time PCR method</w:t>
      </w:r>
    </w:p>
    <w:p>
      <w:r>
        <w:t>1  Phạm vi áp dụng</w:t>
      </w:r>
    </w:p>
    <w:p>
      <w:r>
        <w:t>Tiêu chuẩn này quy định phương pháp định lượng  B. pumilus  trong phân bón hoặc nguyên liệu sản xuất phân bón bằng kỹ thuật đếm khuẩn lạc và real-time PCR.</w:t>
      </w:r>
    </w:p>
    <w:p>
      <w:r>
        <w:t>Tiêu chuẩn này sử dụng quy trình real-time PCR cho phép thử khẳng định  B. Pumilus .</w:t>
      </w:r>
    </w:p>
    <w:p>
      <w:r>
        <w:t>2  Tài liệu viện dẫn</w:t>
      </w:r>
    </w:p>
    <w:p>
      <w:r>
        <w:t>Các tài liệu viện dẫn sau là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6166,  Phân bón vi sinh vật cố định nitơ.</w:t>
      </w:r>
    </w:p>
    <w:p>
      <w:r>
        <w:t>TCVN 6404 (ISO 7218),  Vi sinh vật trong thực phẩm và thức ăn chăn nuôi. Yêu cầu chung và hướng dẫn kiểm tra vi sinh vật.</w:t>
      </w:r>
    </w:p>
    <w:p>
      <w:r>
        <w:t>TCVN 7682 (ISO 20838),  Vi sinh vật trong thực phẩm và thức ăn chăn nuôi. Ph    ả    n ứng chuỗi Polymeraza (PCR) để phát hiện sinh vật gây bệnh từ thực phẩm. Yêu cầu về khuếch đại và phát hiện đối với các phương pháp định tính.</w:t>
      </w:r>
    </w:p>
    <w:p>
      <w:r>
        <w:t>TCVN 7715-2 (ISO 10272-2),  V    i     sinh vật trong thực phẩm và thức ăn chăn nuôi. Phương pháp phát hiện và định lượng Campylobacter spp. Phần 2: Kỹ thuật đếm khuẩn lạc.</w:t>
      </w:r>
    </w:p>
    <w:p>
      <w:r>
        <w:t>TCVN 8128 (ISO 11133),  Vi sinh vật trong thực phẩm, thức ăn chăn nuôi và nước. Chuẩn bị, sản xuất, b    ả    o quản và thử hiệu năng của môi trường nuôi cấy.</w:t>
      </w:r>
    </w:p>
    <w:p>
      <w:r>
        <w:t>TCVN 11133 (ISO 22119),  Vi sinh vật trong thực phẩm và thức ăn chăn nuôi - Phản ứng chuỗi polymerase real-time (PCR real-time) để phát hiện vi sinh vật gây bệnh từ thực phẩm - Định nghĩa và yêu cầu chung.</w:t>
      </w:r>
    </w:p>
    <w:p>
      <w:r>
        <w:t>TCVN 11134 (ISO 22174),  Vi sinh vật trong thực phẩm và thức ăn chăn nuôi. Phản ứng chuỗi polymerase (PCR) để phát hiện vi sinh vật gây bệnh từ thực phẩm. Định nghĩa và yêu cầu chung.</w:t>
      </w:r>
    </w:p>
    <w:p>
      <w:r>
        <w:t>TCVN 11925 (ISO 20837),  Vi sinh vật trong thực phẩm và thức ăn chăn nuôi. Phản ứng chuỗi Polymerase (PCR) để phát hiện vi sinh vật gây bệnh từ thực phẩm. Yêu cầu về chuẩn bị mẫu đ    ể     phát hiện định tính.</w:t>
      </w:r>
    </w:p>
    <w:p>
      <w:r>
        <w:t>TCVN 12105,  Phân bón vi sinh vật. Lấy mẫu.</w:t>
      </w:r>
    </w:p>
    <w:p>
      <w:r>
        <w:t>3  Thuật ngữ, định nghĩa</w:t>
      </w:r>
    </w:p>
    <w:p>
      <w:r>
        <w:t>Trong tiêu chuẩn này áp dụng các thuật ngữ, định nghĩa sau đây:</w:t>
      </w:r>
    </w:p>
    <w:p>
      <w:r>
        <w:t>3.1</w:t>
      </w:r>
    </w:p>
    <w:p>
      <w:r>
        <w:t>Môi trường nuôi cấy sinh màu  Bacillus     ( Bacillus  chromogenic medium - BM)</w:t>
      </w:r>
    </w:p>
    <w:p>
      <w:r>
        <w:t>Môi trường nuôi cấy vi khuẩn thuộc nhóm  Bacillus , giúp nhận dạng nhanh các loài  Bacillus  dựa trên màu sắc và hình dạng khuẩn lạc (colony-forming unit - CFU).</w:t>
      </w:r>
    </w:p>
    <w:p>
      <w:r>
        <w:t>3.2</w:t>
      </w:r>
    </w:p>
    <w:p>
      <w:r>
        <w:t>Khuẩn lạc  B. pumilus  giả định    (Putative  Bacillus   pumilus  CFU - PBC)</w:t>
      </w:r>
    </w:p>
    <w:p>
      <w:r>
        <w:t>Là khuẩn lạc mang các đặc điểm phù hợp với các mô tả về khuẩn lạc của  B. pumilus  trên môi trường BM, khi tiến hành thử nghiệm theo tiêu chuẩn này và chưa qua phép thử khẳng định.</w:t>
      </w:r>
    </w:p>
    <w:p>
      <w:r>
        <w:t>3.3</w:t>
      </w:r>
    </w:p>
    <w:p>
      <w:r>
        <w:t>Phép thử khẳng định  B. pumilus     ( Bacillus   pumilus  confirmation)</w:t>
      </w:r>
    </w:p>
    <w:p>
      <w:r>
        <w:t>Là phương pháp kiểm tra định tính các khuẩn lạc  B. pumilus  giả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