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13998:2024 về Công trình thủy lợi - Hướng dẫn lập quy trình vận hành hồ chứa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TCVN13998:2024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13998:2024</w:t>
      </w:r>
    </w:p>
    <w:p>
      <w:r>
        <w:t>CÔNG TRÌNH THỦY LỢI - HƯỚNG DẪN LẬP QUY TRÌNH VẬN HÀNH HỒ CHỨA NƯỚC</w:t>
      </w:r>
    </w:p>
    <w:p>
      <w:r>
        <w:t>Hydraulic structures - Guideline for setting operation procedure of reservoir</w:t>
      </w:r>
    </w:p>
    <w:p>
      <w:r>
        <w:t>Lời nói đầu</w:t>
      </w:r>
    </w:p>
    <w:p>
      <w:r>
        <w:t>TCVN 13998:2024 do Trung tâm Chính sách và Kỹ thuật Thủy lợi thuộc Cục Thủy lợi biên soạn, Bộ Nông nghiệp và Phát triển nông thôn đề nghị, Tổng cục Tiêu chuẩn Đo lường Chất lượng thẩm định, Bộ Khoa học và Công nghệ công bố.</w:t>
      </w:r>
    </w:p>
    <w:p>
      <w:r>
        <w:t>CÔNG TRÌNH THỦY LỢI - HƯỚNG DẪN LẬP QUY TRÌNH VẬN HÀNH HỒ CHỨA NƯỚC</w:t>
      </w:r>
    </w:p>
    <w:p>
      <w:r>
        <w:t>Hydraulic structures - Guideline for setting operation procedure of reservoir</w:t>
      </w:r>
    </w:p>
    <w:p>
      <w:r>
        <w:t>1  Phạm vi áp dụng</w:t>
      </w:r>
    </w:p>
    <w:p>
      <w:r>
        <w:t>1.1         Tiêu chuẩn này hướng dẫn lập quy trình vận hành hồ chứa nước thủy lợi có chiều cao đập từ 5 m trở lên, hoặc có dung tích toàn bộ từ 50.000  m 3   trở lên.</w:t>
      </w:r>
    </w:p>
    <w:p>
      <w:r>
        <w:t>1.2         Tiêu chuẩn này không áp dụng khi lập quy trình vận hành liên hồ chứa nước.</w:t>
      </w:r>
    </w:p>
    <w:p>
      <w:r>
        <w:t>2  Tài liệu viện dẫn</w:t>
      </w:r>
    </w:p>
    <w:p>
      <w:r>
        <w:t>Các tài liệu viện dẫn sau đây rất cần thiết cho việc áp dụng tiêu chuẩn này. Đối với các tài liệu viện dẫn ghi năm công bố thì áp dụng phiên bản được nêu. Đối với tài liệu viện dẫn không ghi năm công bố thì áp dụng phiên bản mớ  i   nhất, bao gồm cả các sửa đổi, bổ sung (nếu có).</w:t>
      </w:r>
    </w:p>
    <w:p>
      <w:r>
        <w:t>TCVN 8304,  Công tác thủy văn trong hệ thống thủy lợi;</w:t>
      </w:r>
    </w:p>
    <w:p>
      <w:r>
        <w:t>TCVN 8641,  Công trình Thủy lợi - Kỹ thuật tưới tiêu nước cho cây lương thực và cây thực phẩm;</w:t>
      </w:r>
    </w:p>
    <w:p>
      <w:r>
        <w:t>TCVN 9168,  Công trình thủy lợi - Hệ thống tưới tiêu - Phương pháp xác định hệ số tưới lúa;</w:t>
      </w:r>
    </w:p>
    <w:p>
      <w:r>
        <w:t>TCVN 10778,  Hồ chứa - Xác định các mực nước đặc trưng.</w:t>
      </w:r>
    </w:p>
    <w:p>
      <w:r>
        <w:t>3  Thuật ngữ và định nghĩa</w:t>
      </w:r>
    </w:p>
    <w:p>
      <w:r>
        <w:t>3.1</w:t>
      </w:r>
    </w:p>
    <w:p>
      <w:r>
        <w:t>Hồ chứa nước    (reservoir)</w:t>
      </w:r>
    </w:p>
    <w:p>
      <w:r>
        <w:t>Hồ chứa nước là công trình được hình thành bởi đập dâng nước và các công trình có liên quan để tích trữ nước, có nhiệm vụ chính là điều tiết dòng ch  ả  y, cắt, giảm lũ, cung cấp nước cho sản xuất nông nghiệp, công nghiệp, sinh hoạt, phát điện và cải thiện môi trường; bao gồm hồ chứa thủy lợi và hồ chứa thủy điện.</w:t>
      </w:r>
    </w:p>
    <w:p>
      <w:r>
        <w:t>3.2</w:t>
      </w:r>
    </w:p>
    <w:p>
      <w:r>
        <w:t>Hồ chứa nước quan trọng đặc biệt    (Exceptionally important reservoir)</w:t>
      </w:r>
    </w:p>
    <w:p>
      <w:r>
        <w:t>Là hồ chứa nước thuộc các trường hợp sau: Đập của hồ chứa nước có chiều cao từ 100 m trở lên hoặc hồ chứa nước có dung tích toàn bộ từ 1.000.000.000 m 3  trở lên; hồ chứa nước có dung tích toàn bộ từ 500.000.000 m 3  đến dưới 1.000.000.000 m 3  mà vùng hạ du đập là thành phố, thị xã, khu công nghiệp, công trình quan trọng liên quan đến an ninh quốc gia.</w:t>
      </w:r>
    </w:p>
    <w:p>
      <w:r>
        <w:t>3.3</w:t>
      </w:r>
    </w:p>
    <w:p>
      <w:r>
        <w:t>Hồ chứa nước lớn    (Large reservoir)</w:t>
      </w:r>
    </w:p>
    <w:p>
      <w:r>
        <w:t>Là hồ chứa nước thuộc các trường hợp sau: Đập của hồ chứa nước có chiều cao từ 15 m đến dưới 100 m; đập của hồ chứa nước có chiều cao từ 10 m đến dưới 15 m và chiều dài đập từ 500 m trở l  ê  n hoặc đập có chiều cao từ 10 m đến dưới 15 m và có lưu lượng tràn xả lũ thiết kế trên 2.000 m 3 /s; hồ chứa nước có dung tích toàn bộ từ 3.000.000 m 3  đến dưới 1.000.000.000 m 3 , không thuộc trường hợp hồ chứa nước quan tr  ọ  ng đặc biệt.</w:t>
      </w:r>
    </w:p>
    <w:p>
      <w:r>
        <w:t>3.4</w:t>
      </w:r>
    </w:p>
    <w:p>
      <w:r>
        <w:t>Hồ chứa nước vừa    (Medium reservoir)</w:t>
      </w:r>
    </w:p>
    <w:p>
      <w:r>
        <w:t>Là hồ chứa nước thuộc các trường hợp sau: Đập của hồ chứa nước có chiều cao từ 10 m đến dưới 15 m không thuộc trường hợp hồ chứa nước lớn hoặc hồ chứa nước có dung tích toàn bộ từ 500.000 m 3  đến dưới 3.000.000 m 3 .</w:t>
      </w:r>
    </w:p>
    <w:p>
      <w:r>
        <w:t>3.5</w:t>
      </w:r>
    </w:p>
    <w:p>
      <w:r>
        <w:t>Hồ chứa nước nhỏ    (Small reservoir)</w:t>
      </w:r>
    </w:p>
    <w:p>
      <w:r>
        <w:t>Là hồ chứa nước có đập của hồ chứa có chiều cao dưới 10 m hoặc hồ chứa nước có dung tích toàn bộ dưới 500.000 m 3 .</w:t>
      </w:r>
    </w:p>
    <w:p>
      <w:r>
        <w:t>3.6</w:t>
      </w:r>
    </w:p>
    <w:p>
      <w:r>
        <w:t>Quy trình vận hành điều tiết hồ chứa nước    (Procedure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