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13980:2024 về Thiết bị khai thác thủy sản - Câu tay cá ngừ đại dương - Thông số kích thước cơ bản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TCVN13980:2024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13980:2024</w:t>
      </w:r>
    </w:p>
    <w:p>
      <w:r>
        <w:t>THIẾT BỊ KHAI THÁC THỦY SẢN - CÂU TAY CÁ NGỪ ĐẠI DƯƠNG - THÔNG SỐ KÍCH THƯỚC CƠ BẢN</w:t>
      </w:r>
    </w:p>
    <w:p>
      <w:r>
        <w:t>Fishing gears - Oceanic tuna pole-and-line - Basic dimensional paramesters</w:t>
      </w:r>
    </w:p>
    <w:p>
      <w:r>
        <w:t>Lời nói đầu</w:t>
      </w:r>
    </w:p>
    <w:p>
      <w:r>
        <w:t>TCVN 13980:2024 do Viện nghiên cứu Hải sản biên soạn, Bộ Nông nghiệp và Phát triển nông thôn đề nghị, Tổng cục Tiêu chuẩn Đo lường Chất lượng thẩm định, Bộ Khoa học và Công nghệ công bố.</w:t>
      </w:r>
    </w:p>
    <w:p>
      <w:r>
        <w:t>THIẾT BỊ KHAI THÁC THỦY SẢN - CÂU TAY CÁ NGỪ ĐẠI DƯƠNG - THÔNG SỐ KÍCH THƯỚC CƠ BẢN</w:t>
      </w:r>
    </w:p>
    <w:p>
      <w:r>
        <w:t>Fishing gears - Oceanic tuna pole-and-line - Basic dimensional paramesters</w:t>
      </w:r>
    </w:p>
    <w:p>
      <w:r>
        <w:t>1  Phạm vi áp dụng</w:t>
      </w:r>
    </w:p>
    <w:p>
      <w:r>
        <w:t>Tiêu chuẩn này quy định thông số kích thước cơ bản của câu tay cá ngừ đại dương.</w:t>
      </w:r>
    </w:p>
    <w:p>
      <w:r>
        <w:t>CHÚ THÍCH: Cá ngừ đại dương trên thế giới thường bắt gặp 6 loài bao gồm cá ngừ vây xanh ( Thunnus   thynnus  và  Thunnus   thynnus   maccoyi    i   ), cá ngừ vây vàng ( Thunnus   albacares ), cá ngừ vằn ( Katsuwonus   pelamis ), cá ngừ mắt to ( Thunnus   obesus ), cá ngừ vây ngực dài ( Thunnus   alalunga ) và cá ngừ đuôi dài   ( T    hunnus     tonggol ) nhưng ở vùng biển Việt Nam nghề câu thường bắt gặp 03 loài bao gồm cá ngừ vây vàng ( Thunnus   albacares ), cá ngừ mắt to   ( T    hunnus     obesus ), và cá ngừ vây ngực dài ( Thunnus   alalunga ).</w:t>
      </w:r>
    </w:p>
    <w:p>
      <w:r>
        <w:t>2  Thuật ngữ, định nghĩa và chữ viết tắt</w:t>
      </w:r>
    </w:p>
    <w:p>
      <w:r>
        <w:t>2.1          Thuật ngữ và định nghĩa</w:t>
      </w:r>
    </w:p>
    <w:p>
      <w:r>
        <w:t>Trong tiêu chuẩn này sử dụng các thuật ngữ và định nghĩa như sau:</w:t>
      </w:r>
    </w:p>
    <w:p>
      <w:r>
        <w:t>2.1.1</w:t>
      </w:r>
    </w:p>
    <w:p>
      <w:r>
        <w:t>Lưỡi câu vòng    (Circle hook)</w:t>
      </w:r>
    </w:p>
    <w:p>
      <w:r>
        <w:t>Là lưỡi câu mà góc mũi phải nhỏ hơn 90°, góc mặt phải nhỏ hơn 20° và tỷ lệ chiều dài mặt lưỡi câu so với tổng chiều dài lưỡi câu nên bằng từ 70 % đến 80 %.</w:t>
      </w:r>
    </w:p>
    <w:p>
      <w:r>
        <w:t>2.1.2</w:t>
      </w:r>
    </w:p>
    <w:p>
      <w:r>
        <w:t>Nghề câu tay cá ngừ đại dương    (Oceanic tuna pole-and-line fishery)</w:t>
      </w:r>
    </w:p>
    <w:p>
      <w:r>
        <w:t>Là nghề khai thác cá ngừ đại dương bằng cách sử dụng cần câu cố định trên tàu, thả dây câu theo chiều thẳng đứng từ đầu cần câu và có kết hợp với nguồn sáng nhân tạo được phát ra từ tàu.</w:t>
      </w:r>
    </w:p>
    <w:p>
      <w:r>
        <w:t>2.2          Chữ viết tắt</w:t>
      </w:r>
    </w:p>
    <w:p>
      <w:r>
        <w:t>Trong tiêu chuẩn này sử dụng các chữ viết tắt như sau:</w:t>
      </w:r>
    </w:p>
    <w:p>
      <w:r>
        <w:t>Chữ viết tắt</w:t>
      </w:r>
    </w:p>
    <w:p>
      <w:r>
        <w:t>Diễn giải</w:t>
      </w:r>
    </w:p>
    <w:p>
      <w:r>
        <w:t>PA</w:t>
      </w:r>
    </w:p>
    <w:p>
      <w:r>
        <w:t>Polyamid</w:t>
      </w:r>
    </w:p>
    <w:p>
      <w:r>
        <w:t>PE</w:t>
      </w:r>
    </w:p>
    <w:p>
      <w:r>
        <w:t>Polyethylen</w:t>
      </w:r>
    </w:p>
    <w:p>
      <w:r>
        <w:t>PP</w:t>
      </w:r>
    </w:p>
    <w:p>
      <w:r>
        <w:t>Polypropylen</w:t>
      </w:r>
    </w:p>
    <w:p>
      <w:r>
        <w:t>PES</w:t>
      </w:r>
    </w:p>
    <w:p>
      <w:r>
        <w:t>Polyester</w:t>
      </w:r>
    </w:p>
    <w:p>
      <w:r>
        <w:t>R</w:t>
      </w:r>
    </w:p>
    <w:p>
      <w:r>
        <w:t>Bán kính</w:t>
      </w:r>
    </w:p>
    <w:p>
      <w:r>
        <w:t>3  Yêu cầu kỹ thuật</w:t>
      </w:r>
    </w:p>
    <w:p>
      <w:r>
        <w:t>3.1  Cấu tạo tổng thể        (xem H  ì  nh 1)</w:t>
      </w:r>
    </w:p>
    <w:p>
      <w:r>
        <w:t>CHÚ DẪN:</w:t>
      </w:r>
    </w:p>
    <w:p>
      <w:r>
        <w:t>1      C  ần câu</w:t>
      </w:r>
    </w:p>
    <w:p>
      <w:r>
        <w:t>6      Ch  ì</w:t>
      </w:r>
    </w:p>
    <w:p>
      <w:r>
        <w:t>2      Dây câu ch  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