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13970:2024 về Máy hút bụi - Hiệu suất năng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13970:2024</w:t>
      </w:r>
    </w:p>
    <w:p>
      <w:r>
        <w:t>MÁY HÚT BỤI - HIỆU SUẤT NĂNG LƯỢNG</w:t>
      </w:r>
    </w:p>
    <w:p>
      <w:r>
        <w:t>Vacuum cleaners - Energy efficiency</w:t>
      </w:r>
    </w:p>
    <w:p>
      <w:r>
        <w:t>Lời nói đầu</w:t>
      </w:r>
    </w:p>
    <w:p>
      <w:r>
        <w:t>TCVN 13970:2024 do Ban kỹ thuật tiêu chuẩn quốc gia TCVN/TC/E1  Máy điện và khí cụ điện  biên soạn, Viện Tiêu chuẩn Chất lượng Việt Nam đề nghị, Tổng cục Tiêu chuẩn Đo lường Chất lượng thẩm định, Bộ Khoa học và Công nghệ công bố.</w:t>
      </w:r>
    </w:p>
    <w:p>
      <w:r>
        <w:t>MÁY HÚT BỤI - HIỆU SUẤT NĂNG LƯỢNG</w:t>
      </w:r>
    </w:p>
    <w:p>
      <w:r>
        <w:t>Vacuum cleaners - Energy efficiency</w:t>
      </w:r>
    </w:p>
    <w:p>
      <w:r>
        <w:t>1 Phạm vi áp dụng</w:t>
      </w:r>
    </w:p>
    <w:p>
      <w:r>
        <w:t>Tiêu chuẩn này quy định mức hiệu suất năng lượng và phương pháp xác định hiệu suất năng lượng của máy hút bụi khô hoạt động bằng nguồn điện lưới, dùng trong gia đình và các mục đích tương tự.</w:t>
      </w:r>
    </w:p>
    <w:p>
      <w:r>
        <w:t>2  Tài liệu viện dẫn</w:t>
      </w:r>
    </w:p>
    <w:p>
      <w:r>
        <w:t>Các tài liệu viện dẫn dưới đây là cần thiết để áp dụng tiêu chuẩn này. Đối với các tài liệu viện dẫn có ghi năm công bố thì áp dụng các bản được nêu. Đối với các tài liệu viện dẫn không ghi năm công bố thì áp dụng phiên bản mới nhất (kể cả các sửa đổi).</w:t>
      </w:r>
    </w:p>
    <w:p>
      <w:r>
        <w:t>IEC TS 62885-1:2020,  Surface cleaning appliances - Part 1: General requirements on test material and test equipment (Thiết bị làm sạch bề mặt - Phần 1: Yêu cầu chung về vật liệu thử nghiệm và thiết bị thử nghiệm)</w:t>
      </w:r>
    </w:p>
    <w:p>
      <w:r>
        <w:t>IEC 62885-2:2021,  Surface cleaning appliances - Part 2: Dry vacuum cleaners for household or similar use - Methods for measuring the performance (Thiết bị làm sạch bề mặt - Phần 2: Máy hút bụi khô dùng trong gia đình và các mục đích tương tự - Phương pháp đo tính năng)</w:t>
      </w:r>
    </w:p>
    <w:p>
      <w:r>
        <w:t>3  Thuật ngữ và định nghĩa</w:t>
      </w:r>
    </w:p>
    <w:p>
      <w:r>
        <w:t>Tiêu chuẩn này áp dụng các thuật ngữ và định nghĩa trong IEC TS 62885-1:2020, IEC 62885-2-1:2021 và các thuật ngữ và định nghĩa dưới đây.</w:t>
      </w:r>
    </w:p>
    <w:p>
      <w:r>
        <w:t>3.1</w:t>
      </w:r>
    </w:p>
    <w:p>
      <w:r>
        <w:t>Máy hút bụi khô    (dry vacuum cleaner)</w:t>
      </w:r>
    </w:p>
    <w:p>
      <w:r>
        <w:t>Thiết bị hoạt động bằng điện đ  ể   loại bỏ vật liệu khô (ví dụ, bụi, sợi, chỉ) khỏi bề mặt cần làm sạch bằng luồng không khí được tạo ra bởi chân không bên trong thiết bị, vật liệu được loại bỏ được giữ lại trong thiết bị còn không khí đã được làm sạch được trở lại môi trường xung quanh.</w:t>
      </w:r>
    </w:p>
    <w:p>
      <w:r>
        <w:t>[NGUỒN: IEC 62885-2:2021, 3.8]</w:t>
      </w:r>
    </w:p>
    <w:p>
      <w:r>
        <w:t>3.2</w:t>
      </w:r>
    </w:p>
    <w:p>
      <w:r>
        <w:t>Đầu làm sạch    (cleaning head)</w:t>
      </w:r>
    </w:p>
    <w:p>
      <w:r>
        <w:t>Vòi hút trơn hoặc chổi được gắn vào ống nối, riêng biệt hoặc một phần của vỏ máy hút bụi, và bộ phận này của máy hút bụi khô được áp lên bề mặt cần làm sạch.</w:t>
      </w:r>
    </w:p>
    <w:p>
      <w:r>
        <w:t>[NGUỒN: IEC 62885-2:2021, 3.3]</w:t>
      </w:r>
    </w:p>
    <w:p>
      <w:r>
        <w:t>3.3</w:t>
      </w:r>
    </w:p>
    <w:p>
      <w:r>
        <w:t>Chiều rộng đầu làm sạch    (cleaning head width)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