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13933:2024 về Bê tông - Phương pháp đo chiều sâu cacbonat hoá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TCVN13933:2024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13933:2024</w:t>
      </w:r>
    </w:p>
    <w:p>
      <w:r>
        <w:t>BÊ TÔNG - PHƯƠNG THÁP ĐO CHIỀU SÂU CACBONAT HÓA</w:t>
      </w:r>
    </w:p>
    <w:p>
      <w:r>
        <w:t>Concrete - Method for measuring carbonation depth</w:t>
      </w:r>
    </w:p>
    <w:p>
      <w:r>
        <w:t>Lời nói đầu</w:t>
      </w:r>
    </w:p>
    <w:p>
      <w:r>
        <w:t>TCVN 13933:2024    được xây dựng dựa trên cơ sở tham khảo JIS A 1152:2018 Method for measuring carbonation depth of concrete (Phương pháp đo chiều sâu cacbonat hóa bê tông).</w:t>
      </w:r>
    </w:p>
    <w:p>
      <w:r>
        <w:t>TCVN 13933:2024    do Viện Vật liệu xây dựng - Bộ Xây dựng biên soạn, Bộ Xây dựng đề nghị, Tổng cục Tiêu chuẩn Đo lường Chất lượng thẩm định, Bộ Khoa học và Công nghệ công bố.</w:t>
      </w:r>
    </w:p>
    <w:p>
      <w:r>
        <w:t>BÊ TÔNG - PHƯƠNG PHÁP ĐO CHIỀU SÂU CACBONAT HÓA</w:t>
      </w:r>
    </w:p>
    <w:p>
      <w:r>
        <w:t>Concrete       -       Method for measuring car      b      onation depth</w:t>
      </w:r>
    </w:p>
    <w:p>
      <w:r>
        <w:t>1          Phạm vi áp dụng</w:t>
      </w:r>
    </w:p>
    <w:p>
      <w:r>
        <w:t>Tiêu chuẩn này quy định phương pháp đo chiều sâu cacbonat hóa bê tông. Phương pháp này áp dụng cho mẫu bê tông đúc, mẫu bê tông lấy từ kết cấu hoặc cấu kiến.</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thì áp dụng phiên bản mới nhất, bao gồm cả bản sửa đổi, bổ sung (nếu có).</w:t>
      </w:r>
    </w:p>
    <w:p>
      <w:r>
        <w:t>TCVN 8634:2010 (ISO 6906:1984)  Thước cặp có du xích đến 0,02 mm.</w:t>
      </w:r>
    </w:p>
    <w:p>
      <w:r>
        <w:t>3          Nguyên tắc</w:t>
      </w:r>
    </w:p>
    <w:p>
      <w:r>
        <w:t>Sử dụng dung dịch phenolphthalein phun lên bề mặt mẫu bê tông cần đo (bề mặt mẫu bê tông được bửa ra), chiều sâu cacbonat hóa được xác định bằng cách đo khoảng cách từ bề mặt mẫu tới phần bê tông xuất hiện màu đỏ tím.</w:t>
      </w:r>
    </w:p>
    <w:p>
      <w:r>
        <w:t>4          Thiết bị và dụng cụ</w:t>
      </w:r>
    </w:p>
    <w:p>
      <w:r>
        <w:t>4.1          Máy nén, máy uốn, búa,    v.v... có thể bửa mẫu thử;&lt;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