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13932:2024 về Bê tông - Phương pháp xác định điện trở suất hoặc điện dẫn suất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TCVN13932:2024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13932:2024</w:t>
      </w:r>
    </w:p>
    <w:p>
      <w:r>
        <w:t>BÊ TÔNG - PHƯƠNG PHÁP XÁC ĐỊNH ĐIỆN TRỞ SUẤT HOẶC ĐIỆN DẪN SUẤT</w:t>
      </w:r>
    </w:p>
    <w:p>
      <w:r>
        <w:t>Concrete - Test Method for Determination of Bulk Electrical Resistivity or Bulk Conductivity</w:t>
      </w:r>
    </w:p>
    <w:p>
      <w:r>
        <w:t>Lời nói đ    ầ    u</w:t>
      </w:r>
    </w:p>
    <w:p>
      <w:r>
        <w:t>TCVN 13932:2024    được xây dựng dựa trên cơ sở tham khảo ASTM C1876-19 Standard Method for Bulk Electrical Resistivity or Conductivity of Concrete</w:t>
      </w:r>
    </w:p>
    <w:p>
      <w:r>
        <w:t>TCVN 13932:2024    do Viện Vật liệu xây dựng - Bộ Xây dựng biên soạn, Bộ Xây dựng đề nghị, Tổng cục Tiêu chuẩn Đo lường Chất lượng thẩm định, Bộ Khoa học và Công nghệ công bố.</w:t>
      </w:r>
    </w:p>
    <w:p>
      <w:r>
        <w:t>BÊ TÔNG - PHƯƠNG PHÁP XÁC ĐỊNH ĐIỆN TRỞ SUẤT HOẶC ĐIỆN DẪN SUẤT</w:t>
      </w:r>
    </w:p>
    <w:p>
      <w:r>
        <w:t>Concrete - Test Method for Determination of Bulk Electrical Resistivity or Bulk Conductivity</w:t>
      </w:r>
    </w:p>
    <w:p>
      <w:r>
        <w:t>1  Phạm vi áp dụng</w:t>
      </w:r>
    </w:p>
    <w:p>
      <w:r>
        <w:t>Tiêu chuẩn này quy định phương pháp xác định điện trở suất hoặc điện dẫn suất của mẫu bê tông đúc hoặc mẫu khoan sau khi ngâm bão hòa trong dung dịch lỗ rỗng mô phỏng đ  ể   đánh giá nhanh khả năng chống lại sự thâm nhập của chất lỏng và các ion xâm thực hòa tan.</w:t>
      </w:r>
    </w:p>
    <w:p>
      <w:r>
        <w:t>Do kết quả thí nghiệm là một hàm của điện trở hoặc độ dẫn điện, sự có mặt của cốt thép, sợi kim loại hoặc các vật liệu dẫn điện khác sẽ làm kết quả độ dẫn điện cao hơn so với mẫu bê tông có chất lượng tương đương mà không chứa các vật liệu dẫn điện. Tiêu chuẩn này không áp dụng đối với các mẫu bê tông chứa cốt thép đặt dọc trục, cũng như mẫu chứa cốt sợi kim loại phân tán.</w:t>
      </w:r>
    </w:p>
    <w:p>
      <w:r>
        <w:t>2  Tài liệu viện dẫn</w:t>
      </w:r>
    </w:p>
    <w:p>
      <w:r>
        <w:t>Các tài liệu viện dẫn sau là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3105:2022  Hỗn hợp bê tông và bê tông nặng. Lấy mẫu, chế tạo và bảo dưỡng mẫu thử;</w:t>
      </w:r>
    </w:p>
    <w:p>
      <w:r>
        <w:t>TCVN 9337:2012  Bê tông nặng - Xác định độ thấm ion clo bằng phương pháp đo điện lượng;</w:t>
      </w:r>
    </w:p>
    <w:p>
      <w:r>
        <w:t>TCVN 9492:2012 (ASTM C1556-11)  Bê tông - Xác định hệ số khuếch tán clorua biểu kiến theo chiều sâu khuếch tán.</w:t>
      </w:r>
    </w:p>
    <w:p>
      <w:r>
        <w:t>TCVN 12252:2022 Bê tông -  Phương pháp xác định cường độ bê tông trên mẫu lấy từ kết cấu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