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13906:2024 về Xỉ thép làm vật liệu san lấp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TCVN13906:2024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13906:2024</w:t>
      </w:r>
    </w:p>
    <w:p>
      <w:r>
        <w:t>XỈ THÉP LÀM VẬT LIỆU SAN LẤP</w:t>
      </w:r>
    </w:p>
    <w:p>
      <w:r>
        <w:t>S    teel slag using as backfill material</w:t>
      </w:r>
    </w:p>
    <w:p>
      <w:r>
        <w:t>Lời nói đầu</w:t>
      </w:r>
    </w:p>
    <w:p>
      <w:r>
        <w:t>TCVN 13906:2024    do Viện Vật liệu Xây dựng - Bộ Xây dựng biên soạn, Bộ Xây dựng đề nghị, Tổng cục Tiêu chuẩn Đo lường Chất lượng thẩm định, Bộ Khoa học và Công nghệ công bố.</w:t>
      </w:r>
    </w:p>
    <w:p>
      <w:r>
        <w:t>XỈ THÉP LÀM VẬT LIỆU SAN LẤP</w:t>
      </w:r>
    </w:p>
    <w:p>
      <w:r>
        <w:t>S      teel slag using as backfill material</w:t>
      </w:r>
    </w:p>
    <w:p>
      <w:r>
        <w:t>1  Phạm vi áp dụng</w:t>
      </w:r>
    </w:p>
    <w:p>
      <w:r>
        <w:t>Tiêu chuẩn này áp dụng cho xỉ thép làm vật liệu san lấp cho các công trình xây dựng dân dụng, công nghiệp và hạ tầng.</w:t>
      </w:r>
    </w:p>
    <w:p>
      <w:r>
        <w:t>2  Tài liệu viện dẫn</w:t>
      </w:r>
    </w:p>
    <w:p>
      <w:r>
        <w:t>Các tài liệu viện dân sau đây là c  ầ  n thiết đ  ể   áp dụng tiêu chuẩn này. Đ  ối với   các tài liệu viện d  ẫ  n ghi năm công bố thì áp dụng bản được nêu. Đối với các tài liệu viện dẫn không ghi năm công bố thì áp     dụng phiên bản mới nhất, bao gồm cả các sửa đổi, bổ sung (nếu có).</w:t>
      </w:r>
    </w:p>
    <w:p>
      <w:r>
        <w:t>TCVN 12249:2018,  Tro xỉ nhiệt điện đốt than làm vật liệu san lấp - Yêu cầu chung</w:t>
      </w:r>
    </w:p>
    <w:p>
      <w:r>
        <w:t>TCVN 12790:2020,  Đất, đá dăm dùng trong công trình giao thông - Đầm nén proctor</w:t>
      </w:r>
    </w:p>
    <w:p>
      <w:r>
        <w:t>TCVN 12957:2020 (ASTM D3987-12),  Chất thải rắn - Chiết tách chất thải rắn bằng nước</w:t>
      </w:r>
    </w:p>
    <w:p>
      <w:r>
        <w:t>YB/T 4188,  Test method for the content of magnetic metallic iron in steel slag (Phương pháp thử hàm lượng sắt kim loại trong xỉ thép)</w:t>
      </w:r>
    </w:p>
    <w:p>
      <w:r>
        <w:t>3  Thuật ngữ và định nghĩa</w:t>
      </w:r>
    </w:p>
    <w:p>
      <w:r>
        <w:t>Trong tiêu chuẩn này, áp dụng các thuật ngữ và định nghĩa sau:</w:t>
      </w:r>
    </w:p>
    <w:p>
      <w:r>
        <w:t>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