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5E8" w:rsidRPr="00BB5435" w:rsidRDefault="00DA55E8" w:rsidP="00DA55E8">
      <w:pPr>
        <w:spacing w:after="0" w:line="240" w:lineRule="auto"/>
        <w:jc w:val="center"/>
        <w:rPr>
          <w:rFonts w:ascii="Times New Roman" w:eastAsia="Times New Roman" w:hAnsi="Times New Roman"/>
          <w:b/>
          <w:sz w:val="28"/>
          <w:szCs w:val="28"/>
          <w:lang w:val="nl-NL"/>
        </w:rPr>
      </w:pPr>
      <w:r w:rsidRPr="00BB5435">
        <w:rPr>
          <w:rFonts w:ascii="Times New Roman" w:eastAsia="Times New Roman" w:hAnsi="Times New Roman"/>
          <w:b/>
          <w:sz w:val="28"/>
          <w:szCs w:val="28"/>
          <w:lang w:val="nl-NL"/>
        </w:rPr>
        <w:t>Phụ lục số 01</w:t>
      </w:r>
    </w:p>
    <w:p w:rsidR="00DA55E8" w:rsidRPr="00BB5435" w:rsidRDefault="00DA55E8" w:rsidP="00DA55E8">
      <w:pPr>
        <w:spacing w:after="0" w:line="320" w:lineRule="exact"/>
        <w:jc w:val="center"/>
        <w:rPr>
          <w:rFonts w:ascii="Times New Roman" w:eastAsia="Times New Roman" w:hAnsi="Times New Roman"/>
          <w:i/>
          <w:sz w:val="26"/>
          <w:szCs w:val="26"/>
          <w:lang w:val="nl-NL"/>
        </w:rPr>
      </w:pPr>
      <w:r>
        <w:rPr>
          <w:rFonts w:ascii="Times New Roman" w:eastAsia="Times New Roman" w:hAnsi="Times New Roman"/>
          <w:i/>
          <w:sz w:val="26"/>
          <w:szCs w:val="26"/>
          <w:lang w:val="nl-NL"/>
        </w:rPr>
        <w:t>(Kèm theo Thông tư số  23</w:t>
      </w:r>
      <w:r w:rsidRPr="00BB5435">
        <w:rPr>
          <w:rFonts w:ascii="Times New Roman" w:eastAsia="Times New Roman" w:hAnsi="Times New Roman"/>
          <w:i/>
          <w:sz w:val="26"/>
          <w:szCs w:val="26"/>
          <w:lang w:val="nl-NL"/>
        </w:rPr>
        <w:t xml:space="preserve">/2019/TT-NHNN ngày  </w:t>
      </w:r>
      <w:r>
        <w:rPr>
          <w:rFonts w:ascii="Times New Roman" w:eastAsia="Times New Roman" w:hAnsi="Times New Roman"/>
          <w:i/>
          <w:sz w:val="26"/>
          <w:szCs w:val="26"/>
          <w:lang w:val="nl-NL"/>
        </w:rPr>
        <w:t>22</w:t>
      </w:r>
      <w:r w:rsidRPr="00BB5435">
        <w:rPr>
          <w:rFonts w:ascii="Times New Roman" w:eastAsia="Times New Roman" w:hAnsi="Times New Roman"/>
          <w:i/>
          <w:sz w:val="26"/>
          <w:szCs w:val="26"/>
          <w:lang w:val="nl-NL"/>
        </w:rPr>
        <w:t xml:space="preserve">  tháng  </w:t>
      </w:r>
      <w:r>
        <w:rPr>
          <w:rFonts w:ascii="Times New Roman" w:eastAsia="Times New Roman" w:hAnsi="Times New Roman"/>
          <w:i/>
          <w:sz w:val="26"/>
          <w:szCs w:val="26"/>
          <w:lang w:val="nl-NL"/>
        </w:rPr>
        <w:t>11</w:t>
      </w:r>
      <w:r w:rsidRPr="00BB5435">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p>
    <w:p w:rsidR="00DA55E8" w:rsidRPr="00BB5435" w:rsidRDefault="00DA55E8" w:rsidP="00DA55E8">
      <w:pPr>
        <w:spacing w:after="0" w:line="320" w:lineRule="exact"/>
        <w:jc w:val="center"/>
        <w:rPr>
          <w:rFonts w:ascii="Times New Roman" w:eastAsia="Times New Roman" w:hAnsi="Times New Roman"/>
          <w:i/>
          <w:sz w:val="26"/>
          <w:szCs w:val="26"/>
          <w:lang w:val="nl-NL"/>
        </w:rPr>
      </w:pPr>
    </w:p>
    <w:tbl>
      <w:tblPr>
        <w:tblW w:w="9214" w:type="dxa"/>
        <w:tblInd w:w="108" w:type="dxa"/>
        <w:tblLook w:val="04A0" w:firstRow="1" w:lastRow="0" w:firstColumn="1" w:lastColumn="0" w:noHBand="0" w:noVBand="1"/>
      </w:tblPr>
      <w:tblGrid>
        <w:gridCol w:w="3402"/>
        <w:gridCol w:w="5812"/>
      </w:tblGrid>
      <w:tr w:rsidR="00DA55E8" w:rsidRPr="00BB5435" w:rsidTr="00995930">
        <w:trPr>
          <w:trHeight w:val="1211"/>
        </w:trPr>
        <w:tc>
          <w:tcPr>
            <w:tcW w:w="3402"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 xml:space="preserve">TÊN TỔ CHỨC </w:t>
            </w:r>
            <w:r>
              <w:rPr>
                <w:rFonts w:ascii="Times New Roman" w:eastAsia="Times New Roman" w:hAnsi="Times New Roman"/>
                <w:b/>
                <w:sz w:val="24"/>
                <w:szCs w:val="24"/>
                <w:lang w:val="nl-NL"/>
              </w:rPr>
              <w:t>ĐỀ NGHỊ</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CẤP GIẤY PHÉP</w:t>
            </w:r>
          </w:p>
          <w:p w:rsidR="00DA55E8" w:rsidRPr="00BB5435" w:rsidRDefault="00DA55E8" w:rsidP="00995930">
            <w:pPr>
              <w:tabs>
                <w:tab w:val="center" w:pos="1418"/>
                <w:tab w:val="center" w:pos="6521"/>
              </w:tabs>
              <w:spacing w:before="120" w:after="0" w:line="240" w:lineRule="auto"/>
              <w:jc w:val="center"/>
              <w:rPr>
                <w:rFonts w:ascii="Times New Roman" w:eastAsia="Times New Roman" w:hAnsi="Times New Roman"/>
                <w:b/>
                <w:sz w:val="24"/>
                <w:szCs w:val="24"/>
                <w:lang w:val="nl-N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657225</wp:posOffset>
                      </wp:positionH>
                      <wp:positionV relativeFrom="paragraph">
                        <wp:posOffset>25399</wp:posOffset>
                      </wp:positionV>
                      <wp:extent cx="800735" cy="0"/>
                      <wp:effectExtent l="0" t="0" r="3746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EF017" id="Straight Connector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pt" to="11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RwHQIAADc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"/>
                  </w:pict>
                </mc:Fallback>
              </mc:AlternateContent>
            </w:r>
            <w:r w:rsidRPr="00BB5435">
              <w:rPr>
                <w:rFonts w:ascii="Times New Roman" w:eastAsia="Times New Roman" w:hAnsi="Times New Roman"/>
                <w:sz w:val="26"/>
                <w:szCs w:val="26"/>
                <w:lang w:val="nl-NL"/>
              </w:rPr>
              <w:t>Số:…….</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sz w:val="24"/>
                <w:szCs w:val="24"/>
                <w:lang w:val="nl-NL"/>
              </w:rPr>
            </w:pPr>
          </w:p>
        </w:tc>
        <w:tc>
          <w:tcPr>
            <w:tcW w:w="5812"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CỘNG HOÀ XÃ HỘI CHỦ NGHĨA VIỆT NAM</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Độc lập - Tự do - Hạnh phúc</w:t>
            </w:r>
          </w:p>
          <w:p w:rsidR="00DA55E8" w:rsidRPr="00BB5435" w:rsidRDefault="00DA55E8" w:rsidP="00995930">
            <w:pPr>
              <w:tabs>
                <w:tab w:val="center" w:pos="1418"/>
                <w:tab w:val="center" w:pos="6521"/>
              </w:tabs>
              <w:spacing w:before="240" w:after="0" w:line="240" w:lineRule="auto"/>
              <w:jc w:val="center"/>
              <w:rPr>
                <w:rFonts w:ascii="Times New Roman" w:eastAsia="Times New Roman" w:hAnsi="Times New Roman"/>
                <w:sz w:val="24"/>
                <w:szCs w:val="24"/>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832485</wp:posOffset>
                      </wp:positionH>
                      <wp:positionV relativeFrom="paragraph">
                        <wp:posOffset>53339</wp:posOffset>
                      </wp:positionV>
                      <wp:extent cx="1858645" cy="0"/>
                      <wp:effectExtent l="0" t="0" r="273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E37DF" id="Straight Connector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5pt,4.2pt" to="21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Cz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"/>
                  </w:pict>
                </mc:Fallback>
              </mc:AlternateContent>
            </w:r>
            <w:r w:rsidRPr="00BB5435">
              <w:rPr>
                <w:rFonts w:ascii="Times New Roman" w:eastAsia="Times New Roman" w:hAnsi="Times New Roman"/>
                <w:i/>
                <w:sz w:val="26"/>
                <w:szCs w:val="26"/>
              </w:rPr>
              <w:t>............., ngày..........tháng...... năm........</w:t>
            </w:r>
          </w:p>
        </w:tc>
      </w:tr>
    </w:tbl>
    <w:p w:rsidR="00DA55E8" w:rsidRPr="00BB5435" w:rsidRDefault="00DA55E8" w:rsidP="00DA55E8">
      <w:pPr>
        <w:tabs>
          <w:tab w:val="center" w:pos="1701"/>
          <w:tab w:val="center" w:pos="6521"/>
        </w:tabs>
        <w:spacing w:before="240" w:after="0" w:line="240" w:lineRule="auto"/>
        <w:jc w:val="center"/>
        <w:rPr>
          <w:rFonts w:ascii="Arial" w:eastAsia="Times New Roman" w:hAnsi="Arial" w:cs="Arial"/>
          <w:sz w:val="24"/>
          <w:szCs w:val="24"/>
          <w:lang w:val="vi-VN" w:eastAsia="vi-VN"/>
        </w:rPr>
      </w:pPr>
      <w:r w:rsidRPr="00BB5435">
        <w:rPr>
          <w:rFonts w:ascii="Arial" w:eastAsia="Times New Roman" w:hAnsi="Arial" w:cs="Arial"/>
          <w:sz w:val="24"/>
          <w:szCs w:val="24"/>
          <w:lang w:val="vi-VN" w:eastAsia="vi-VN"/>
        </w:rPr>
        <w:t> </w:t>
      </w:r>
      <w:r w:rsidRPr="00BB5435">
        <w:rPr>
          <w:rFonts w:ascii="Times New Roman" w:eastAsia="Times New Roman" w:hAnsi="Times New Roman"/>
          <w:b/>
          <w:sz w:val="26"/>
          <w:szCs w:val="24"/>
          <w:lang w:val="vi-VN"/>
        </w:rPr>
        <w:t>ĐƠN ĐỀ NGHỊ CẤP GIẤY PHÉP</w:t>
      </w:r>
      <w:r w:rsidRPr="00BB5435">
        <w:rPr>
          <w:rFonts w:ascii="Times New Roman" w:eastAsia="Times New Roman" w:hAnsi="Times New Roman"/>
          <w:b/>
          <w:sz w:val="26"/>
          <w:szCs w:val="24"/>
          <w:lang w:val="vi-VN"/>
        </w:rPr>
        <w:br/>
        <w:t>HOẠT ĐỘNG CUNG ỨNG DỊCH VỤ TRUNG GIAN THANH TOÁN</w:t>
      </w:r>
    </w:p>
    <w:p w:rsidR="00DA55E8" w:rsidRPr="00BB5435" w:rsidRDefault="00DA55E8" w:rsidP="00DA55E8">
      <w:pPr>
        <w:spacing w:before="240" w:after="240" w:line="240" w:lineRule="auto"/>
        <w:jc w:val="center"/>
        <w:rPr>
          <w:rFonts w:ascii="Times New Roman" w:eastAsia="Times New Roman" w:hAnsi="Times New Roman"/>
          <w:sz w:val="28"/>
          <w:szCs w:val="28"/>
          <w:lang w:val="vi-VN"/>
        </w:rPr>
      </w:pPr>
      <w:r w:rsidRPr="00BB5435">
        <w:rPr>
          <w:rFonts w:ascii="Times New Roman" w:eastAsia="Times New Roman" w:hAnsi="Times New Roman"/>
          <w:sz w:val="28"/>
          <w:szCs w:val="28"/>
          <w:lang w:val="vi-VN"/>
        </w:rPr>
        <w:t>Kính gửi: Thống đốc Ngân hàng Nhà nước Việt Nam</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Căn cứ Nghị định số 101/2012/NĐ-CP ngày 22 tháng 11 năm 2012 của Chính phủ về thanh toán không dùng tiền mặt và các văn bản sửa đổi, bổ sung, thay thế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Căn cứ Thông tư số 39/2014/TT-NHNN ngày 11 tháng 12 năm 2014 của Ngân hàng Nhà nước hướng dẫn về dịch vụ trung gian thanh toán và các văn bản sửa đổi, bổ sung, thay thế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Căn cứ Biên bản hoặc Nghị quyết họp Hội đồng thành viên/Hội đồng Quản trị/Đại hội đồng cổ đông hoặc văn bản khác theo thẩm quyền quy định tại Luật Doanh nghiệp của tổ chức đề nghị cấp Giấy phép số</w:t>
      </w:r>
      <w:r>
        <w:rPr>
          <w:rFonts w:ascii="Times New Roman" w:hAnsi="Times New Roman"/>
          <w:bCs/>
          <w:sz w:val="28"/>
          <w:szCs w:val="28"/>
          <w:lang w:val="vi-VN"/>
        </w:rPr>
        <w:t>… ngày… tháng… năm…</w:t>
      </w:r>
      <w:r w:rsidRPr="005169AB">
        <w:rPr>
          <w:rFonts w:ascii="Times New Roman" w:hAnsi="Times New Roman"/>
          <w:bCs/>
          <w:sz w:val="28"/>
          <w:szCs w:val="28"/>
          <w:lang w:val="vi-VN"/>
        </w:rPr>
        <w:t xml:space="preserve">. </w:t>
      </w:r>
      <w:r w:rsidRPr="00784F3B">
        <w:rPr>
          <w:rFonts w:ascii="Times New Roman" w:hAnsi="Times New Roman"/>
          <w:bCs/>
          <w:sz w:val="28"/>
          <w:szCs w:val="28"/>
          <w:lang w:val="vi-VN"/>
        </w:rPr>
        <w:t xml:space="preserve">về việc đề nghị cấp Giấy phép hoạt động cung ứng dịch vụ trung gian thanh toán; </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xml:space="preserve">Chúng tôi đề nghị Ngân hàng Nhà nước xem xét cấp Giấy phép hoạt động cung ứng dịch vụ trung gian thanh toán với các nội dung cụ thể như sau: </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1. Tên Tổ chức đề nghị cấp Giấy phép hoạt động cung ứng dịch vụ trung gian thanh toán:</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đầy đủ bằng tiếng Việt:</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viết tắt bằng tiếng Việt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đầy đủ bằng tiếng Anh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viết tắt bằng tiếng Anh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dùng để giao dịch (nếu có):</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2. Giấy phép thành lập/Giấy chứng nhận đăng ký doanh nghiệp/Giấy chứng nhận đăng ký kinh doanh số... được cấp bởi... ngày... tháng... năm...</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3. Mã số doanh nghiệp/Mã số thuế:</w:t>
      </w:r>
    </w:p>
    <w:p w:rsidR="00DA55E8" w:rsidRPr="001C2F1E"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4. Địa điểm đặt trụ sở chính, số điện thoại, số</w:t>
      </w:r>
      <w:r>
        <w:rPr>
          <w:rFonts w:ascii="Times New Roman" w:hAnsi="Times New Roman"/>
          <w:bCs/>
          <w:sz w:val="28"/>
          <w:szCs w:val="28"/>
          <w:lang w:val="vi-VN"/>
        </w:rPr>
        <w:t xml:space="preserve"> Fax, Email</w:t>
      </w:r>
      <w:r w:rsidRPr="001C2F1E">
        <w:rPr>
          <w:rFonts w:ascii="Times New Roman" w:hAnsi="Times New Roman"/>
          <w:bCs/>
          <w:sz w:val="28"/>
          <w:szCs w:val="28"/>
          <w:lang w:val="vi-VN"/>
        </w:rPr>
        <w:t>:</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5. Tên, nội dung (các) dịch vụ trung gian thanh toán đề nghị cấp Giấy phép:</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lastRenderedPageBreak/>
        <w:t>- Dịch vụ chuyển mạch tài chính;</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Dịch vụ bù trừ điện tử;</w:t>
      </w:r>
    </w:p>
    <w:p w:rsidR="00DA55E8" w:rsidRPr="00784F3B"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w:t>
      </w:r>
    </w:p>
    <w:p w:rsidR="00DA55E8" w:rsidRPr="00BB5435" w:rsidRDefault="00DA55E8" w:rsidP="00DA55E8">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Chúng tôi cam kết đáp ứng và chấp hành nghiêm chỉnh các điều kiện quy định tại Nghị định số 101/2012/NĐ-CP ngày 22 tháng 11 năm 2012 của Chính phủ về thanh toán không dùng tiền mặt và các văn bản sửa đổi, bổ sung, thay thế (nếu có); Thông tư số 39/2014/TT-NHNN ngày 11 tháng 12 năm 2014 của Thống đốc Ngân hàng Nhà nước hướng dẫn về dịch vụ trung gian thanh toán và các văn bản sửa đổi, bổ sung, thay thế (nếu có); các văn bản pháp luật khác có liên quan. Nếu vi phạm, chúng tôi xin chịu hoàn toàn trách nhiệm trước pháp luật.</w:t>
      </w:r>
    </w:p>
    <w:tbl>
      <w:tblPr>
        <w:tblW w:w="9430" w:type="dxa"/>
        <w:tblLook w:val="04A0" w:firstRow="1" w:lastRow="0" w:firstColumn="1" w:lastColumn="0" w:noHBand="0" w:noVBand="1"/>
      </w:tblPr>
      <w:tblGrid>
        <w:gridCol w:w="4928"/>
        <w:gridCol w:w="4502"/>
      </w:tblGrid>
      <w:tr w:rsidR="00DA55E8" w:rsidRPr="00BB5435" w:rsidTr="00995930">
        <w:tc>
          <w:tcPr>
            <w:tcW w:w="4928" w:type="dxa"/>
          </w:tcPr>
          <w:p w:rsidR="00DA55E8" w:rsidRPr="00BB5435" w:rsidRDefault="00DA55E8" w:rsidP="00995930">
            <w:pPr>
              <w:tabs>
                <w:tab w:val="center" w:pos="6946"/>
              </w:tabs>
              <w:spacing w:before="120" w:after="0" w:line="240" w:lineRule="auto"/>
              <w:rPr>
                <w:rFonts w:ascii="Times New Roman" w:eastAsia="Times New Roman" w:hAnsi="Times New Roman"/>
                <w:b/>
                <w:i/>
                <w:sz w:val="24"/>
                <w:szCs w:val="24"/>
              </w:rPr>
            </w:pPr>
            <w:r w:rsidRPr="00BB5435">
              <w:rPr>
                <w:rFonts w:ascii="Times New Roman" w:eastAsia="Times New Roman" w:hAnsi="Times New Roman"/>
                <w:b/>
                <w:i/>
                <w:sz w:val="24"/>
                <w:szCs w:val="24"/>
              </w:rPr>
              <w:t>Hồ sơ đính kèm:</w:t>
            </w:r>
          </w:p>
          <w:p w:rsidR="00DA55E8" w:rsidRPr="00BB5435" w:rsidRDefault="00DA55E8" w:rsidP="00995930">
            <w:pPr>
              <w:tabs>
                <w:tab w:val="center" w:pos="6946"/>
              </w:tabs>
              <w:spacing w:after="0" w:line="240" w:lineRule="auto"/>
              <w:rPr>
                <w:rFonts w:ascii="Times New Roman" w:eastAsia="Times New Roman" w:hAnsi="Times New Roman"/>
              </w:rPr>
            </w:pPr>
            <w:r w:rsidRPr="00BB5435">
              <w:rPr>
                <w:rFonts w:ascii="Times New Roman" w:eastAsia="Times New Roman" w:hAnsi="Times New Roman"/>
              </w:rPr>
              <w:t>1.</w:t>
            </w:r>
          </w:p>
          <w:p w:rsidR="00DA55E8" w:rsidRPr="00BB5435" w:rsidRDefault="00DA55E8" w:rsidP="00995930">
            <w:pPr>
              <w:tabs>
                <w:tab w:val="center" w:pos="6946"/>
              </w:tabs>
              <w:spacing w:after="0" w:line="240" w:lineRule="auto"/>
              <w:rPr>
                <w:rFonts w:ascii="Times New Roman" w:eastAsia="Times New Roman" w:hAnsi="Times New Roman"/>
                <w:i/>
                <w:sz w:val="24"/>
                <w:szCs w:val="24"/>
              </w:rPr>
            </w:pPr>
            <w:r w:rsidRPr="00BB5435">
              <w:rPr>
                <w:rFonts w:ascii="Times New Roman" w:eastAsia="Times New Roman" w:hAnsi="Times New Roman"/>
              </w:rPr>
              <w:t xml:space="preserve">2. </w:t>
            </w:r>
          </w:p>
        </w:tc>
        <w:tc>
          <w:tcPr>
            <w:tcW w:w="4502" w:type="dxa"/>
          </w:tcPr>
          <w:p w:rsidR="00DA55E8" w:rsidRPr="00BB5435" w:rsidRDefault="00DA55E8" w:rsidP="00995930">
            <w:pPr>
              <w:tabs>
                <w:tab w:val="center" w:pos="6946"/>
              </w:tabs>
              <w:spacing w:before="120" w:after="0" w:line="240" w:lineRule="auto"/>
              <w:jc w:val="center"/>
              <w:rPr>
                <w:rFonts w:ascii="Times New Roman" w:eastAsia="Times New Roman" w:hAnsi="Times New Roman"/>
                <w:b/>
                <w:sz w:val="26"/>
                <w:szCs w:val="26"/>
              </w:rPr>
            </w:pPr>
            <w:r w:rsidRPr="00BB5435">
              <w:rPr>
                <w:rFonts w:ascii="Times New Roman" w:eastAsia="Times New Roman" w:hAnsi="Times New Roman"/>
                <w:b/>
                <w:bCs/>
                <w:sz w:val="24"/>
                <w:szCs w:val="24"/>
                <w:shd w:val="clear" w:color="auto" w:fill="FFFFFF"/>
                <w:lang w:val="vi-VN"/>
              </w:rPr>
              <w:t>NGƯỜI ĐẠI DIỆN HỢP PHÁP</w:t>
            </w:r>
            <w:r w:rsidRPr="00BB5435">
              <w:rPr>
                <w:rFonts w:ascii="Times New Roman" w:eastAsia="Times New Roman" w:hAnsi="Times New Roman"/>
                <w:b/>
                <w:bCs/>
                <w:sz w:val="26"/>
                <w:szCs w:val="26"/>
                <w:shd w:val="clear" w:color="auto" w:fill="FFFFFF"/>
              </w:rPr>
              <w:br/>
            </w:r>
            <w:r w:rsidRPr="00BB5435">
              <w:rPr>
                <w:rFonts w:ascii="Times New Roman" w:eastAsia="Times New Roman" w:hAnsi="Times New Roman"/>
                <w:i/>
                <w:iCs/>
                <w:sz w:val="26"/>
                <w:szCs w:val="26"/>
                <w:shd w:val="clear" w:color="auto" w:fill="FFFFFF"/>
              </w:rPr>
              <w:t>(Ký, ghi rõ họ tên, đóng dấu)</w:t>
            </w:r>
          </w:p>
        </w:tc>
      </w:tr>
    </w:tbl>
    <w:p w:rsidR="00DA55E8" w:rsidRDefault="00DA55E8" w:rsidP="00DA55E8"/>
    <w:p w:rsidR="00DA55E8" w:rsidRDefault="00DA55E8" w:rsidP="00DA55E8">
      <w:pPr>
        <w:tabs>
          <w:tab w:val="left" w:pos="2295"/>
          <w:tab w:val="left" w:pos="3690"/>
        </w:tabs>
        <w:spacing w:after="0" w:line="240" w:lineRule="auto"/>
        <w:jc w:val="center"/>
        <w:rPr>
          <w:rFonts w:ascii="Times New Roman" w:hAnsi="Times New Roman"/>
          <w:b/>
        </w:rPr>
        <w:sectPr w:rsidR="00DA55E8" w:rsidSect="008B1F39">
          <w:headerReference w:type="default" r:id="rId6"/>
          <w:pgSz w:w="11906" w:h="16838"/>
          <w:pgMar w:top="1134" w:right="1134" w:bottom="1134" w:left="1701" w:header="340" w:footer="340" w:gutter="0"/>
          <w:pgNumType w:start="1"/>
          <w:cols w:space="708"/>
          <w:titlePg/>
          <w:docGrid w:linePitch="360"/>
        </w:sectPr>
      </w:pPr>
    </w:p>
    <w:p w:rsidR="00DA55E8" w:rsidRPr="00154177" w:rsidRDefault="00DA55E8" w:rsidP="00DA55E8">
      <w:pPr>
        <w:spacing w:after="0" w:line="240" w:lineRule="auto"/>
        <w:jc w:val="center"/>
        <w:rPr>
          <w:rFonts w:ascii="Times New Roman" w:eastAsia="Times New Roman" w:hAnsi="Times New Roman"/>
          <w:b/>
          <w:sz w:val="28"/>
          <w:szCs w:val="28"/>
          <w:lang w:val="nl-NL"/>
        </w:rPr>
      </w:pPr>
      <w:r w:rsidRPr="00154177">
        <w:rPr>
          <w:rFonts w:ascii="Times New Roman" w:eastAsia="Times New Roman" w:hAnsi="Times New Roman"/>
          <w:b/>
          <w:sz w:val="28"/>
          <w:szCs w:val="28"/>
          <w:lang w:val="nl-NL"/>
        </w:rPr>
        <w:lastRenderedPageBreak/>
        <w:t>Phụ lục số 02</w:t>
      </w:r>
    </w:p>
    <w:p w:rsidR="00DA55E8" w:rsidRPr="00154177" w:rsidRDefault="00DA55E8" w:rsidP="00DA55E8">
      <w:pPr>
        <w:spacing w:after="0" w:line="320" w:lineRule="exact"/>
        <w:jc w:val="center"/>
        <w:rPr>
          <w:rFonts w:ascii="Times New Roman" w:eastAsia="Times New Roman" w:hAnsi="Times New Roman"/>
          <w:i/>
          <w:sz w:val="26"/>
          <w:szCs w:val="26"/>
          <w:lang w:val="nl-NL"/>
        </w:rPr>
      </w:pPr>
      <w:r>
        <w:rPr>
          <w:rFonts w:ascii="Times New Roman" w:eastAsia="Times New Roman" w:hAnsi="Times New Roman"/>
          <w:i/>
          <w:sz w:val="26"/>
          <w:szCs w:val="26"/>
          <w:lang w:val="nl-NL"/>
        </w:rPr>
        <w:t xml:space="preserve">(Kèm theo Thông tư số </w:t>
      </w:r>
      <w:r w:rsidRPr="00154177">
        <w:rPr>
          <w:rFonts w:ascii="Times New Roman" w:eastAsia="Times New Roman" w:hAnsi="Times New Roman"/>
          <w:i/>
          <w:sz w:val="26"/>
          <w:szCs w:val="26"/>
          <w:lang w:val="nl-NL"/>
        </w:rPr>
        <w:t xml:space="preserve"> </w:t>
      </w:r>
      <w:r>
        <w:rPr>
          <w:rFonts w:ascii="Times New Roman" w:eastAsia="Times New Roman" w:hAnsi="Times New Roman"/>
          <w:i/>
          <w:sz w:val="26"/>
          <w:szCs w:val="26"/>
          <w:lang w:val="nl-NL"/>
        </w:rPr>
        <w:t>23</w:t>
      </w:r>
      <w:r w:rsidRPr="00154177">
        <w:rPr>
          <w:rFonts w:ascii="Times New Roman" w:eastAsia="Times New Roman" w:hAnsi="Times New Roman"/>
          <w:i/>
          <w:sz w:val="26"/>
          <w:szCs w:val="26"/>
          <w:lang w:val="nl-NL"/>
        </w:rPr>
        <w:t xml:space="preserve">/2019/TT-NHNN ngày  </w:t>
      </w:r>
      <w:r>
        <w:rPr>
          <w:rFonts w:ascii="Times New Roman" w:eastAsia="Times New Roman" w:hAnsi="Times New Roman"/>
          <w:i/>
          <w:sz w:val="26"/>
          <w:szCs w:val="26"/>
          <w:lang w:val="nl-NL"/>
        </w:rPr>
        <w:t xml:space="preserve">22 </w:t>
      </w:r>
      <w:r w:rsidRPr="00154177">
        <w:rPr>
          <w:rFonts w:ascii="Times New Roman" w:eastAsia="Times New Roman" w:hAnsi="Times New Roman"/>
          <w:i/>
          <w:sz w:val="26"/>
          <w:szCs w:val="26"/>
          <w:lang w:val="nl-NL"/>
        </w:rPr>
        <w:t xml:space="preserve"> tháng </w:t>
      </w:r>
      <w:r>
        <w:rPr>
          <w:rFonts w:ascii="Times New Roman" w:eastAsia="Times New Roman" w:hAnsi="Times New Roman"/>
          <w:i/>
          <w:sz w:val="26"/>
          <w:szCs w:val="26"/>
          <w:lang w:val="nl-NL"/>
        </w:rPr>
        <w:t>11</w:t>
      </w:r>
      <w:r w:rsidRPr="00154177">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p>
    <w:p w:rsidR="00DA55E8" w:rsidRPr="00154177" w:rsidRDefault="00DA55E8" w:rsidP="00DA55E8">
      <w:pPr>
        <w:spacing w:after="0" w:line="240" w:lineRule="auto"/>
        <w:jc w:val="center"/>
        <w:rPr>
          <w:rFonts w:ascii="Times New Roman" w:eastAsia="Times New Roman" w:hAnsi="Times New Roman"/>
          <w:i/>
          <w:sz w:val="26"/>
          <w:szCs w:val="26"/>
          <w:lang w:val="nl-NL"/>
        </w:rPr>
      </w:pPr>
    </w:p>
    <w:tbl>
      <w:tblPr>
        <w:tblW w:w="9214" w:type="dxa"/>
        <w:tblInd w:w="108" w:type="dxa"/>
        <w:tblLook w:val="04A0" w:firstRow="1" w:lastRow="0" w:firstColumn="1" w:lastColumn="0" w:noHBand="0" w:noVBand="1"/>
      </w:tblPr>
      <w:tblGrid>
        <w:gridCol w:w="3402"/>
        <w:gridCol w:w="5812"/>
      </w:tblGrid>
      <w:tr w:rsidR="00DA55E8" w:rsidRPr="00154177" w:rsidTr="00995930">
        <w:trPr>
          <w:trHeight w:val="1211"/>
        </w:trPr>
        <w:tc>
          <w:tcPr>
            <w:tcW w:w="3402" w:type="dxa"/>
          </w:tcPr>
          <w:p w:rsidR="00DA55E8" w:rsidRPr="00154177"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154177">
              <w:rPr>
                <w:rFonts w:ascii="Times New Roman" w:eastAsia="Times New Roman" w:hAnsi="Times New Roman"/>
                <w:b/>
                <w:sz w:val="24"/>
                <w:szCs w:val="24"/>
                <w:lang w:val="nl-NL"/>
              </w:rPr>
              <w:t xml:space="preserve"> </w:t>
            </w:r>
            <w:r w:rsidRPr="00154177">
              <w:rPr>
                <w:rFonts w:ascii="Times New Roman" w:eastAsia="Times New Roman" w:hAnsi="Times New Roman"/>
                <w:b/>
                <w:sz w:val="24"/>
                <w:szCs w:val="24"/>
                <w:lang w:val="nl-NL"/>
              </w:rPr>
              <w:tab/>
              <w:t>ĐƠN VỊ BÁO CÁO</w:t>
            </w:r>
          </w:p>
          <w:p w:rsidR="00DA55E8" w:rsidRPr="00154177" w:rsidRDefault="00DA55E8" w:rsidP="00995930">
            <w:pPr>
              <w:tabs>
                <w:tab w:val="center" w:pos="1418"/>
                <w:tab w:val="center" w:pos="6521"/>
              </w:tabs>
              <w:spacing w:before="120" w:after="0" w:line="240" w:lineRule="auto"/>
              <w:jc w:val="center"/>
              <w:rPr>
                <w:rFonts w:ascii="Times New Roman" w:eastAsia="Times New Roman" w:hAnsi="Times New Roman"/>
                <w:b/>
                <w:sz w:val="24"/>
                <w:szCs w:val="24"/>
                <w:lang w:val="nl-N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755015</wp:posOffset>
                      </wp:positionH>
                      <wp:positionV relativeFrom="paragraph">
                        <wp:posOffset>25399</wp:posOffset>
                      </wp:positionV>
                      <wp:extent cx="800735" cy="0"/>
                      <wp:effectExtent l="0" t="0" r="3746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9E858" id="Straight Connector 1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45pt,2pt" to="1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"/>
                  </w:pict>
                </mc:Fallback>
              </mc:AlternateContent>
            </w:r>
            <w:r w:rsidRPr="00154177">
              <w:rPr>
                <w:rFonts w:ascii="Times New Roman" w:eastAsia="Times New Roman" w:hAnsi="Times New Roman"/>
                <w:sz w:val="26"/>
                <w:szCs w:val="26"/>
                <w:lang w:val="nl-NL"/>
              </w:rPr>
              <w:t>Số:…….</w:t>
            </w:r>
          </w:p>
          <w:p w:rsidR="00DA55E8" w:rsidRPr="00154177" w:rsidRDefault="00DA55E8" w:rsidP="00995930">
            <w:pPr>
              <w:tabs>
                <w:tab w:val="center" w:pos="1418"/>
                <w:tab w:val="center" w:pos="6521"/>
              </w:tabs>
              <w:spacing w:before="40" w:after="0" w:line="240" w:lineRule="auto"/>
              <w:jc w:val="center"/>
              <w:rPr>
                <w:rFonts w:ascii="Times New Roman" w:eastAsia="Times New Roman" w:hAnsi="Times New Roman"/>
                <w:sz w:val="24"/>
                <w:szCs w:val="24"/>
                <w:lang w:val="nl-NL"/>
              </w:rPr>
            </w:pPr>
          </w:p>
        </w:tc>
        <w:tc>
          <w:tcPr>
            <w:tcW w:w="5812" w:type="dxa"/>
          </w:tcPr>
          <w:p w:rsidR="00DA55E8" w:rsidRPr="00154177"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154177">
              <w:rPr>
                <w:rFonts w:ascii="Times New Roman" w:eastAsia="Times New Roman" w:hAnsi="Times New Roman"/>
                <w:b/>
                <w:sz w:val="24"/>
                <w:szCs w:val="24"/>
                <w:lang w:val="nl-NL"/>
              </w:rPr>
              <w:t>CỘNG HOÀ XÃ HỘI CHỦ NGHĨA VIỆT NAM</w:t>
            </w:r>
          </w:p>
          <w:p w:rsidR="00DA55E8" w:rsidRPr="00154177" w:rsidRDefault="00DA55E8" w:rsidP="00995930">
            <w:pPr>
              <w:tabs>
                <w:tab w:val="center" w:pos="1418"/>
                <w:tab w:val="center" w:pos="6521"/>
              </w:tabs>
              <w:spacing w:before="40"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Độc lập - Tự do - Hạnh phúc</w:t>
            </w:r>
          </w:p>
          <w:p w:rsidR="00DA55E8" w:rsidRPr="00154177" w:rsidRDefault="00DA55E8" w:rsidP="00995930">
            <w:pPr>
              <w:tabs>
                <w:tab w:val="center" w:pos="1418"/>
                <w:tab w:val="center" w:pos="6521"/>
              </w:tabs>
              <w:spacing w:before="240" w:after="0" w:line="240" w:lineRule="auto"/>
              <w:jc w:val="center"/>
              <w:rPr>
                <w:rFonts w:ascii="Times New Roman" w:eastAsia="Times New Roman" w:hAnsi="Times New Roman"/>
                <w:sz w:val="24"/>
                <w:szCs w:val="24"/>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832485</wp:posOffset>
                      </wp:positionH>
                      <wp:positionV relativeFrom="paragraph">
                        <wp:posOffset>53339</wp:posOffset>
                      </wp:positionV>
                      <wp:extent cx="1858645" cy="0"/>
                      <wp:effectExtent l="0" t="0" r="273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38786" id="Straight Connector 1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5pt,4.2pt" to="21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uA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"/>
                  </w:pict>
                </mc:Fallback>
              </mc:AlternateContent>
            </w:r>
            <w:r w:rsidRPr="00154177">
              <w:rPr>
                <w:rFonts w:ascii="Times New Roman" w:eastAsia="Times New Roman" w:hAnsi="Times New Roman"/>
                <w:i/>
                <w:sz w:val="26"/>
                <w:szCs w:val="26"/>
              </w:rPr>
              <w:t>............., ngày..........tháng...... năm........</w:t>
            </w:r>
          </w:p>
        </w:tc>
      </w:tr>
    </w:tbl>
    <w:p w:rsidR="00DA55E8" w:rsidRPr="00154177" w:rsidRDefault="00DA55E8" w:rsidP="00DA55E8">
      <w:pPr>
        <w:tabs>
          <w:tab w:val="center" w:pos="1701"/>
          <w:tab w:val="center" w:pos="6521"/>
        </w:tabs>
        <w:spacing w:before="240" w:after="0" w:line="240" w:lineRule="auto"/>
        <w:jc w:val="center"/>
        <w:rPr>
          <w:rFonts w:ascii="Times New Roman" w:eastAsia="Times New Roman" w:hAnsi="Times New Roman"/>
          <w:b/>
          <w:sz w:val="26"/>
          <w:szCs w:val="24"/>
        </w:rPr>
      </w:pPr>
      <w:r w:rsidRPr="00154177">
        <w:rPr>
          <w:rFonts w:ascii="Times New Roman" w:eastAsia="Times New Roman" w:hAnsi="Times New Roman"/>
          <w:b/>
          <w:sz w:val="26"/>
          <w:szCs w:val="24"/>
        </w:rPr>
        <w:t xml:space="preserve">BÁO CÁO TÌNH HÌNH HOẠT ĐỘNG CUNG ỨNG </w:t>
      </w:r>
    </w:p>
    <w:p w:rsidR="00DA55E8" w:rsidRPr="00154177" w:rsidRDefault="00DA55E8" w:rsidP="00DA55E8">
      <w:pPr>
        <w:tabs>
          <w:tab w:val="center" w:pos="1701"/>
          <w:tab w:val="center" w:pos="6521"/>
        </w:tabs>
        <w:spacing w:after="0" w:line="240" w:lineRule="auto"/>
        <w:jc w:val="center"/>
        <w:rPr>
          <w:rFonts w:ascii="Times New Roman" w:eastAsia="Times New Roman" w:hAnsi="Times New Roman"/>
          <w:b/>
          <w:sz w:val="26"/>
          <w:szCs w:val="24"/>
        </w:rPr>
      </w:pPr>
      <w:r w:rsidRPr="00154177">
        <w:rPr>
          <w:rFonts w:ascii="Times New Roman" w:eastAsia="Times New Roman" w:hAnsi="Times New Roman"/>
          <w:b/>
          <w:sz w:val="26"/>
          <w:szCs w:val="24"/>
        </w:rPr>
        <w:t>DỊCH VỤ TRUNG GIAN THANH TOÁN</w:t>
      </w:r>
    </w:p>
    <w:p w:rsidR="00DA55E8" w:rsidRPr="00154177" w:rsidRDefault="00DA55E8" w:rsidP="00DA55E8">
      <w:pPr>
        <w:tabs>
          <w:tab w:val="center" w:pos="1701"/>
          <w:tab w:val="center" w:pos="6521"/>
        </w:tabs>
        <w:spacing w:before="40" w:after="0" w:line="240" w:lineRule="auto"/>
        <w:jc w:val="center"/>
        <w:rPr>
          <w:rFonts w:ascii="Times New Roman" w:eastAsia="Times New Roman" w:hAnsi="Times New Roman"/>
          <w:sz w:val="14"/>
          <w:szCs w:val="24"/>
        </w:rPr>
      </w:pPr>
      <w:r w:rsidRPr="00154177">
        <w:rPr>
          <w:rFonts w:ascii="Times New Roman" w:eastAsia="Times New Roman" w:hAnsi="Times New Roman"/>
          <w:b/>
          <w:sz w:val="26"/>
          <w:szCs w:val="24"/>
        </w:rPr>
        <w:t>Kỳ báo cáo (quý…/năm…)</w:t>
      </w:r>
    </w:p>
    <w:p w:rsidR="00DA55E8" w:rsidRPr="00154177" w:rsidRDefault="00DA55E8" w:rsidP="00DA55E8">
      <w:pPr>
        <w:spacing w:before="240" w:after="240" w:line="240" w:lineRule="auto"/>
        <w:jc w:val="center"/>
        <w:rPr>
          <w:rFonts w:ascii="Times New Roman" w:eastAsia="Times New Roman" w:hAnsi="Times New Roman"/>
          <w:sz w:val="28"/>
          <w:szCs w:val="28"/>
        </w:rPr>
      </w:pPr>
      <w:r w:rsidRPr="00154177">
        <w:rPr>
          <w:rFonts w:ascii="Times New Roman" w:eastAsia="Times New Roman" w:hAnsi="Times New Roman"/>
          <w:sz w:val="28"/>
          <w:szCs w:val="28"/>
        </w:rPr>
        <w:t>Kính gửi: Ngân hàng Nhà nước Việt Nam (Vụ Thanh toán)</w:t>
      </w:r>
    </w:p>
    <w:p w:rsidR="00DA55E8" w:rsidRPr="00154177" w:rsidRDefault="00DA55E8" w:rsidP="00DA55E8">
      <w:pPr>
        <w:spacing w:before="120" w:after="240" w:line="240" w:lineRule="auto"/>
        <w:ind w:firstLine="720"/>
        <w:jc w:val="both"/>
        <w:rPr>
          <w:rFonts w:ascii="Times New Roman" w:eastAsia="Times New Roman" w:hAnsi="Times New Roman"/>
          <w:sz w:val="28"/>
          <w:szCs w:val="28"/>
        </w:rPr>
      </w:pPr>
      <w:r w:rsidRPr="00154177">
        <w:rPr>
          <w:rFonts w:ascii="Times New Roman" w:eastAsia="Times New Roman" w:hAnsi="Times New Roman"/>
          <w:b/>
          <w:sz w:val="28"/>
          <w:szCs w:val="28"/>
        </w:rPr>
        <w:t xml:space="preserve">1. </w:t>
      </w:r>
      <w:r w:rsidRPr="00154177">
        <w:rPr>
          <w:rFonts w:ascii="Times New Roman" w:eastAsia="Times New Roman" w:hAnsi="Times New Roman"/>
          <w:sz w:val="28"/>
          <w:szCs w:val="28"/>
        </w:rPr>
        <w:t>Số liệu hoạt động cung ứng dịch vụ trung gian thanh toán (theo Mẫu số 01 đính kèm).</w:t>
      </w:r>
    </w:p>
    <w:p w:rsidR="00DA55E8" w:rsidRPr="00154177" w:rsidRDefault="00DA55E8" w:rsidP="00DA55E8">
      <w:pPr>
        <w:spacing w:before="120" w:after="240" w:line="240" w:lineRule="auto"/>
        <w:ind w:firstLine="720"/>
        <w:jc w:val="both"/>
        <w:rPr>
          <w:rFonts w:ascii="Times New Roman" w:hAnsi="Times New Roman"/>
          <w:bCs/>
          <w:sz w:val="28"/>
          <w:szCs w:val="28"/>
        </w:rPr>
      </w:pPr>
      <w:r w:rsidRPr="00154177">
        <w:rPr>
          <w:rFonts w:ascii="Times New Roman" w:eastAsia="Times New Roman" w:hAnsi="Times New Roman"/>
          <w:b/>
          <w:sz w:val="28"/>
          <w:szCs w:val="28"/>
        </w:rPr>
        <w:t>2.</w:t>
      </w:r>
      <w:r w:rsidRPr="00154177">
        <w:rPr>
          <w:rFonts w:ascii="Times New Roman" w:eastAsia="Times New Roman" w:hAnsi="Times New Roman"/>
          <w:sz w:val="28"/>
          <w:szCs w:val="28"/>
        </w:rPr>
        <w:t xml:space="preserve"> </w:t>
      </w:r>
      <w:r w:rsidRPr="00154177">
        <w:rPr>
          <w:rFonts w:ascii="Times New Roman" w:hAnsi="Times New Roman"/>
          <w:bCs/>
          <w:sz w:val="28"/>
          <w:szCs w:val="28"/>
        </w:rPr>
        <w:t>Đánh giá kết quả thực hiện hoạt động cung ứng dịch vụ trung gian thanh toán (</w:t>
      </w:r>
      <w:r w:rsidRPr="00154177">
        <w:rPr>
          <w:rFonts w:ascii="Times New Roman" w:hAnsi="Times New Roman"/>
          <w:bCs/>
          <w:i/>
          <w:sz w:val="28"/>
          <w:szCs w:val="28"/>
        </w:rPr>
        <w:t>thực hiện đánh giá riêng đối với từng dịch vụ trung gian thanh toán đã được cấp phép</w:t>
      </w:r>
      <w:r w:rsidRPr="00154177">
        <w:rPr>
          <w:rFonts w:ascii="Times New Roman" w:hAnsi="Times New Roman"/>
          <w:bCs/>
          <w:sz w:val="28"/>
          <w:szCs w:val="28"/>
        </w:rPr>
        <w:t xml:space="preserve">): </w:t>
      </w:r>
    </w:p>
    <w:p w:rsidR="00DA55E8" w:rsidRPr="00154177" w:rsidRDefault="00DA55E8" w:rsidP="00DA55E8">
      <w:pPr>
        <w:spacing w:before="120" w:after="240" w:line="240" w:lineRule="auto"/>
        <w:ind w:firstLine="720"/>
        <w:jc w:val="both"/>
        <w:rPr>
          <w:rFonts w:ascii="Times New Roman" w:eastAsia="Times New Roman" w:hAnsi="Times New Roman"/>
          <w:sz w:val="28"/>
          <w:szCs w:val="28"/>
        </w:rPr>
      </w:pPr>
      <w:r w:rsidRPr="00154177">
        <w:rPr>
          <w:rFonts w:ascii="Times New Roman" w:hAnsi="Times New Roman"/>
          <w:bCs/>
          <w:sz w:val="28"/>
          <w:szCs w:val="28"/>
        </w:rPr>
        <w:t xml:space="preserve">- Đánh giá kết quả hoạt động cung ứng dịch vụ trung gian thanh toán trong kỳ báo cáo.  </w:t>
      </w:r>
    </w:p>
    <w:p w:rsidR="00DA55E8" w:rsidRPr="00154177" w:rsidRDefault="00DA55E8" w:rsidP="00DA55E8">
      <w:pPr>
        <w:spacing w:before="120" w:after="240" w:line="240" w:lineRule="auto"/>
        <w:ind w:firstLine="720"/>
        <w:jc w:val="both"/>
        <w:rPr>
          <w:rFonts w:ascii="Times New Roman" w:eastAsia="Times New Roman" w:hAnsi="Times New Roman"/>
          <w:sz w:val="28"/>
          <w:szCs w:val="28"/>
        </w:rPr>
      </w:pPr>
      <w:r w:rsidRPr="00154177">
        <w:rPr>
          <w:rFonts w:ascii="Times New Roman" w:eastAsia="Times New Roman" w:hAnsi="Times New Roman"/>
          <w:sz w:val="28"/>
          <w:szCs w:val="28"/>
        </w:rPr>
        <w:t xml:space="preserve">- Đánh giá chất lượng dịch vụ, tình hình rủi ro, sự cố đã được phát hiện. </w:t>
      </w:r>
    </w:p>
    <w:p w:rsidR="00DA55E8" w:rsidRPr="00154177" w:rsidRDefault="00DA55E8" w:rsidP="00DA55E8">
      <w:pPr>
        <w:spacing w:before="120" w:after="240" w:line="240" w:lineRule="auto"/>
        <w:ind w:firstLine="720"/>
        <w:jc w:val="both"/>
        <w:rPr>
          <w:rFonts w:ascii="Times New Roman" w:eastAsia="Times New Roman" w:hAnsi="Times New Roman"/>
          <w:sz w:val="28"/>
          <w:szCs w:val="28"/>
        </w:rPr>
      </w:pPr>
      <w:r w:rsidRPr="00154177">
        <w:rPr>
          <w:rFonts w:ascii="Times New Roman" w:eastAsia="Times New Roman" w:hAnsi="Times New Roman"/>
          <w:sz w:val="28"/>
          <w:szCs w:val="28"/>
        </w:rPr>
        <w:t xml:space="preserve">- Những thay đổi cơ bản trong </w:t>
      </w:r>
      <w:r w:rsidRPr="00154177">
        <w:rPr>
          <w:rFonts w:ascii="Times New Roman" w:eastAsia="Times New Roman" w:hAnsi="Times New Roman"/>
          <w:sz w:val="28"/>
          <w:szCs w:val="28"/>
          <w:lang w:val="pt-BR"/>
        </w:rPr>
        <w:t>quy định, quy trình, thủ tục</w:t>
      </w:r>
      <w:r w:rsidRPr="00154177" w:rsidDel="00065995">
        <w:rPr>
          <w:rFonts w:ascii="Times New Roman" w:eastAsia="Times New Roman" w:hAnsi="Times New Roman"/>
          <w:sz w:val="28"/>
          <w:szCs w:val="28"/>
          <w:lang w:val="nl-NL"/>
        </w:rPr>
        <w:t xml:space="preserve"> </w:t>
      </w:r>
      <w:r w:rsidRPr="00154177">
        <w:rPr>
          <w:rFonts w:ascii="Times New Roman" w:eastAsia="Times New Roman" w:hAnsi="Times New Roman"/>
          <w:sz w:val="28"/>
          <w:szCs w:val="28"/>
        </w:rPr>
        <w:t>(nếu có).</w:t>
      </w:r>
    </w:p>
    <w:p w:rsidR="00DA55E8" w:rsidRPr="00154177" w:rsidRDefault="00DA55E8" w:rsidP="00DA55E8">
      <w:pPr>
        <w:spacing w:before="120" w:after="240" w:line="240" w:lineRule="auto"/>
        <w:ind w:firstLine="720"/>
        <w:jc w:val="both"/>
        <w:rPr>
          <w:rFonts w:ascii="Times New Roman" w:eastAsia="Times New Roman" w:hAnsi="Times New Roman"/>
          <w:sz w:val="28"/>
          <w:szCs w:val="28"/>
        </w:rPr>
      </w:pPr>
      <w:r w:rsidRPr="00154177">
        <w:rPr>
          <w:rFonts w:ascii="Times New Roman" w:eastAsia="Times New Roman" w:hAnsi="Times New Roman"/>
          <w:b/>
          <w:sz w:val="28"/>
          <w:szCs w:val="28"/>
        </w:rPr>
        <w:t>3.</w:t>
      </w:r>
      <w:r w:rsidRPr="00154177">
        <w:rPr>
          <w:rFonts w:ascii="Times New Roman" w:eastAsia="Times New Roman" w:hAnsi="Times New Roman"/>
          <w:sz w:val="28"/>
          <w:szCs w:val="28"/>
        </w:rPr>
        <w:t xml:space="preserve"> Kh</w:t>
      </w:r>
      <w:r w:rsidRPr="00154177">
        <w:rPr>
          <w:rFonts w:ascii="Times New Roman" w:eastAsia="Times New Roman" w:hAnsi="Times New Roman"/>
          <w:sz w:val="28"/>
          <w:szCs w:val="28"/>
          <w:lang w:val="vi-VN"/>
        </w:rPr>
        <w:t>ó khăn, vướng mắc và đề xuất, kiến nghị</w:t>
      </w:r>
      <w:r w:rsidRPr="00154177">
        <w:rPr>
          <w:rFonts w:ascii="Times New Roman" w:eastAsia="Times New Roman" w:hAnsi="Times New Roman"/>
          <w:sz w:val="28"/>
          <w:szCs w:val="28"/>
        </w:rPr>
        <w:t xml:space="preserve">. </w:t>
      </w:r>
    </w:p>
    <w:tbl>
      <w:tblPr>
        <w:tblW w:w="9430" w:type="dxa"/>
        <w:tblLook w:val="04A0" w:firstRow="1" w:lastRow="0" w:firstColumn="1" w:lastColumn="0" w:noHBand="0" w:noVBand="1"/>
      </w:tblPr>
      <w:tblGrid>
        <w:gridCol w:w="4928"/>
        <w:gridCol w:w="4502"/>
      </w:tblGrid>
      <w:tr w:rsidR="00DA55E8" w:rsidRPr="00154177" w:rsidTr="00995930">
        <w:tc>
          <w:tcPr>
            <w:tcW w:w="4928" w:type="dxa"/>
          </w:tcPr>
          <w:p w:rsidR="00DA55E8" w:rsidRPr="00154177" w:rsidRDefault="00DA55E8" w:rsidP="00995930">
            <w:pPr>
              <w:tabs>
                <w:tab w:val="center" w:pos="6946"/>
              </w:tabs>
              <w:spacing w:before="120" w:after="0" w:line="240" w:lineRule="auto"/>
              <w:rPr>
                <w:rFonts w:ascii="Times New Roman" w:eastAsia="Times New Roman" w:hAnsi="Times New Roman"/>
                <w:b/>
                <w:i/>
                <w:sz w:val="24"/>
                <w:szCs w:val="24"/>
              </w:rPr>
            </w:pPr>
            <w:r w:rsidRPr="00154177">
              <w:rPr>
                <w:rFonts w:ascii="Times New Roman" w:eastAsia="Times New Roman" w:hAnsi="Times New Roman"/>
                <w:b/>
                <w:i/>
                <w:sz w:val="24"/>
                <w:szCs w:val="24"/>
              </w:rPr>
              <w:t>Nơi nhận:</w:t>
            </w:r>
          </w:p>
          <w:p w:rsidR="00DA55E8" w:rsidRPr="00154177" w:rsidRDefault="00DA55E8" w:rsidP="00995930">
            <w:pPr>
              <w:tabs>
                <w:tab w:val="center" w:pos="6946"/>
              </w:tabs>
              <w:spacing w:after="0" w:line="240" w:lineRule="auto"/>
              <w:rPr>
                <w:rFonts w:ascii="Times New Roman" w:eastAsia="Times New Roman" w:hAnsi="Times New Roman"/>
              </w:rPr>
            </w:pPr>
            <w:r w:rsidRPr="00154177">
              <w:rPr>
                <w:rFonts w:ascii="Times New Roman" w:eastAsia="Times New Roman" w:hAnsi="Times New Roman"/>
              </w:rPr>
              <w:t>- Như trên;</w:t>
            </w:r>
          </w:p>
          <w:p w:rsidR="00DA55E8" w:rsidRPr="00154177" w:rsidRDefault="00DA55E8" w:rsidP="00995930">
            <w:pPr>
              <w:tabs>
                <w:tab w:val="center" w:pos="6946"/>
              </w:tabs>
              <w:spacing w:after="0" w:line="240" w:lineRule="auto"/>
              <w:rPr>
                <w:rFonts w:ascii="Times New Roman" w:eastAsia="Times New Roman" w:hAnsi="Times New Roman"/>
                <w:i/>
                <w:sz w:val="24"/>
                <w:szCs w:val="24"/>
              </w:rPr>
            </w:pPr>
            <w:r w:rsidRPr="00154177">
              <w:rPr>
                <w:rFonts w:ascii="Times New Roman" w:eastAsia="Times New Roman" w:hAnsi="Times New Roman"/>
              </w:rPr>
              <w:t>- Lưu:....</w:t>
            </w:r>
          </w:p>
        </w:tc>
        <w:tc>
          <w:tcPr>
            <w:tcW w:w="4502" w:type="dxa"/>
          </w:tcPr>
          <w:p w:rsidR="00DA55E8" w:rsidRPr="00154177" w:rsidRDefault="00DA55E8" w:rsidP="00995930">
            <w:pPr>
              <w:tabs>
                <w:tab w:val="center" w:pos="6946"/>
              </w:tabs>
              <w:spacing w:before="120" w:after="0" w:line="240" w:lineRule="auto"/>
              <w:jc w:val="center"/>
              <w:rPr>
                <w:rFonts w:ascii="Times New Roman" w:eastAsia="Times New Roman" w:hAnsi="Times New Roman"/>
                <w:b/>
                <w:sz w:val="26"/>
                <w:szCs w:val="26"/>
              </w:rPr>
            </w:pPr>
            <w:r w:rsidRPr="00154177">
              <w:rPr>
                <w:rFonts w:ascii="Times New Roman" w:eastAsia="Times New Roman" w:hAnsi="Times New Roman"/>
                <w:b/>
                <w:bCs/>
                <w:sz w:val="24"/>
                <w:szCs w:val="24"/>
                <w:shd w:val="clear" w:color="auto" w:fill="FFFFFF"/>
                <w:lang w:val="vi-VN"/>
              </w:rPr>
              <w:t>NGƯỜI ĐẠI DIỆN HỢP PHÁP</w:t>
            </w:r>
            <w:r w:rsidRPr="00154177">
              <w:rPr>
                <w:rFonts w:ascii="Times New Roman" w:eastAsia="Times New Roman" w:hAnsi="Times New Roman"/>
                <w:b/>
                <w:bCs/>
                <w:sz w:val="26"/>
                <w:szCs w:val="26"/>
                <w:shd w:val="clear" w:color="auto" w:fill="FFFFFF"/>
              </w:rPr>
              <w:br/>
            </w:r>
            <w:r w:rsidRPr="00154177">
              <w:rPr>
                <w:rFonts w:ascii="Times New Roman" w:eastAsia="Times New Roman" w:hAnsi="Times New Roman"/>
                <w:i/>
                <w:iCs/>
                <w:sz w:val="26"/>
                <w:szCs w:val="26"/>
                <w:shd w:val="clear" w:color="auto" w:fill="FFFFFF"/>
              </w:rPr>
              <w:t>(Ký, ghi rõ họ tên, đóng dấu)</w:t>
            </w:r>
          </w:p>
        </w:tc>
      </w:tr>
    </w:tbl>
    <w:p w:rsidR="00DA55E8" w:rsidRPr="00154177" w:rsidRDefault="00DA55E8" w:rsidP="00DA55E8">
      <w:pPr>
        <w:tabs>
          <w:tab w:val="left" w:pos="2295"/>
          <w:tab w:val="left" w:pos="3690"/>
        </w:tabs>
        <w:spacing w:after="0" w:line="240" w:lineRule="auto"/>
        <w:jc w:val="center"/>
        <w:rPr>
          <w:rFonts w:ascii="Times New Roman" w:eastAsia="Times New Roman" w:hAnsi="Times New Roman"/>
          <w:b/>
          <w:sz w:val="28"/>
          <w:szCs w:val="28"/>
          <w:lang w:val="nl-NL"/>
        </w:rPr>
      </w:pPr>
    </w:p>
    <w:p w:rsidR="00DA55E8" w:rsidRPr="00154177" w:rsidRDefault="00DA55E8" w:rsidP="00DA55E8">
      <w:pPr>
        <w:spacing w:after="0" w:line="240" w:lineRule="auto"/>
        <w:jc w:val="center"/>
        <w:rPr>
          <w:rFonts w:ascii="Times New Roman" w:eastAsia="Times New Roman" w:hAnsi="Times New Roman"/>
          <w:b/>
          <w:sz w:val="28"/>
          <w:szCs w:val="28"/>
          <w:lang w:val="nl-NL"/>
        </w:rPr>
      </w:pPr>
      <w:r w:rsidRPr="00154177">
        <w:rPr>
          <w:rFonts w:ascii="Times New Roman" w:eastAsia="Times New Roman" w:hAnsi="Times New Roman"/>
          <w:b/>
          <w:sz w:val="28"/>
          <w:szCs w:val="28"/>
          <w:lang w:val="nl-NL"/>
        </w:rPr>
        <w:br w:type="page"/>
      </w:r>
      <w:r w:rsidRPr="00154177">
        <w:rPr>
          <w:rFonts w:ascii="Times New Roman" w:eastAsia="Times New Roman" w:hAnsi="Times New Roman"/>
          <w:b/>
          <w:sz w:val="28"/>
          <w:szCs w:val="28"/>
          <w:lang w:val="nl-NL"/>
        </w:rPr>
        <w:lastRenderedPageBreak/>
        <w:t>Mẫu số 01</w:t>
      </w:r>
    </w:p>
    <w:p w:rsidR="00DA55E8" w:rsidRPr="00154177" w:rsidRDefault="00DA55E8" w:rsidP="00DA55E8">
      <w:pPr>
        <w:spacing w:after="360" w:line="320" w:lineRule="exact"/>
        <w:jc w:val="center"/>
        <w:rPr>
          <w:rFonts w:ascii="Times New Roman" w:eastAsia="Times New Roman" w:hAnsi="Times New Roman"/>
          <w:i/>
          <w:sz w:val="26"/>
          <w:szCs w:val="26"/>
          <w:lang w:val="nl-NL"/>
        </w:rPr>
      </w:pPr>
      <w:r w:rsidRPr="00154177">
        <w:rPr>
          <w:rFonts w:ascii="Times New Roman" w:eastAsia="Times New Roman" w:hAnsi="Times New Roman"/>
          <w:i/>
          <w:sz w:val="26"/>
          <w:szCs w:val="26"/>
          <w:lang w:val="nl-NL"/>
        </w:rPr>
        <w:t>(Kèm th</w:t>
      </w:r>
      <w:r>
        <w:rPr>
          <w:rFonts w:ascii="Times New Roman" w:eastAsia="Times New Roman" w:hAnsi="Times New Roman"/>
          <w:i/>
          <w:sz w:val="26"/>
          <w:szCs w:val="26"/>
          <w:lang w:val="nl-NL"/>
        </w:rPr>
        <w:t>eo Phụ lục số 02 Thông tư số  23/2019/TT-NHNN ngày  22  tháng 11</w:t>
      </w:r>
      <w:r w:rsidRPr="00154177">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p>
    <w:p w:rsidR="00DA55E8" w:rsidRPr="00154177" w:rsidRDefault="00DA55E8" w:rsidP="00DA55E8">
      <w:pPr>
        <w:spacing w:after="0" w:line="320" w:lineRule="exact"/>
        <w:jc w:val="center"/>
        <w:rPr>
          <w:rFonts w:ascii="Times New Roman" w:eastAsia="Times New Roman" w:hAnsi="Times New Roman"/>
          <w:b/>
          <w:i/>
          <w:sz w:val="26"/>
          <w:szCs w:val="26"/>
          <w:lang w:val="nl-NL"/>
        </w:rPr>
      </w:pPr>
      <w:r w:rsidRPr="00154177">
        <w:rPr>
          <w:rFonts w:ascii="Times New Roman" w:hAnsi="Times New Roman"/>
          <w:b/>
          <w:sz w:val="26"/>
          <w:szCs w:val="26"/>
          <w:lang w:val="nl-NL"/>
        </w:rPr>
        <w:t>SỐ LIỆU HOẠT ĐỘNG CUNG ỨNG DỊCH VỤ TRUNG GIAN THANH TOÁN</w:t>
      </w:r>
    </w:p>
    <w:p w:rsidR="00DA55E8" w:rsidRPr="00154177" w:rsidRDefault="00DA55E8" w:rsidP="00DA55E8">
      <w:pPr>
        <w:spacing w:before="120" w:after="120" w:line="360" w:lineRule="exact"/>
        <w:jc w:val="both"/>
        <w:rPr>
          <w:rFonts w:ascii="Times New Roman" w:eastAsia="Times New Roman" w:hAnsi="Times New Roman"/>
          <w:b/>
          <w:sz w:val="26"/>
          <w:szCs w:val="26"/>
          <w:lang w:val="nl-NL"/>
        </w:rPr>
      </w:pPr>
      <w:r w:rsidRPr="00154177">
        <w:rPr>
          <w:rFonts w:ascii="Times New Roman" w:eastAsia="Times New Roman" w:hAnsi="Times New Roman"/>
          <w:b/>
          <w:sz w:val="26"/>
          <w:szCs w:val="26"/>
          <w:lang w:val="nl-NL"/>
        </w:rPr>
        <w:t>1. Dịch vụ cổng thanh toán điện tử</w:t>
      </w:r>
    </w:p>
    <w:p w:rsidR="00DA55E8" w:rsidRPr="00154177" w:rsidRDefault="00DA55E8" w:rsidP="00DA55E8">
      <w:pPr>
        <w:tabs>
          <w:tab w:val="center" w:pos="1418"/>
          <w:tab w:val="center" w:pos="6300"/>
        </w:tabs>
        <w:spacing w:before="120" w:after="0" w:line="370" w:lineRule="exact"/>
        <w:rPr>
          <w:rFonts w:ascii="Times New Roman" w:eastAsia="Times New Roman" w:hAnsi="Times New Roman"/>
          <w:sz w:val="26"/>
          <w:szCs w:val="26"/>
          <w:lang w:val="nl-NL"/>
        </w:rPr>
      </w:pPr>
      <w:r w:rsidRPr="00154177">
        <w:rPr>
          <w:rFonts w:ascii="Times New Roman" w:eastAsia="Times New Roman" w:hAnsi="Times New Roman"/>
          <w:sz w:val="26"/>
          <w:szCs w:val="26"/>
          <w:lang w:val="nl-NL"/>
        </w:rPr>
        <w:t>1.1. Tình hình cung ứng dịch vụ</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699"/>
        <w:gridCol w:w="1214"/>
      </w:tblGrid>
      <w:tr w:rsidR="00DA55E8" w:rsidRPr="00154177" w:rsidTr="00995930">
        <w:trPr>
          <w:trHeight w:val="897"/>
          <w:jc w:val="center"/>
        </w:trPr>
        <w:tc>
          <w:tcPr>
            <w:tcW w:w="1737"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3"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70"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1.1.1. Thông tin đối tác</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 Ngân hàng hợp tác</w:t>
            </w:r>
          </w:p>
        </w:tc>
        <w:tc>
          <w:tcPr>
            <w:tcW w:w="2593"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Danh sách ngân hàng hợp tác đang phối hợp cung ứng dịch vụ tính đến cuối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b/>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 Đơn vị chấp nhận thanh toán</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Số lượng đơn vị chấp nhận thanh toán đang tham gia thực hiện dịch vụ tính đến cuối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b/>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1.1.2. Tình hình giao dịch</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G-3 Số lượng giao dịch xử lý thành công</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pacing w:val="-6"/>
                <w:sz w:val="26"/>
                <w:szCs w:val="26"/>
              </w:rPr>
            </w:pPr>
            <w:r w:rsidRPr="00154177">
              <w:rPr>
                <w:rFonts w:ascii="Times New Roman" w:eastAsia="Times New Roman" w:hAnsi="Times New Roman"/>
                <w:spacing w:val="-6"/>
                <w:sz w:val="26"/>
                <w:szCs w:val="26"/>
              </w:rPr>
              <w:t xml:space="preserve">Tổng số lượng giao dịch do hệ thống xử lý thành công theo từng tháng trong kỳ báo cáo. </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G-4 Giá trị giao dịch xử lý thành công</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Tổng giá trị giao dịch do hệ thống xử lý thành công theo từng tháng trong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b/>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G-5 Số lượng giao dịch xử lý không thành công</w:t>
            </w:r>
            <w:r w:rsidRPr="00154177">
              <w:rPr>
                <w:rStyle w:val="FootnoteReference"/>
                <w:rFonts w:ascii="Times New Roman" w:eastAsia="Times New Roman" w:hAnsi="Times New Roman"/>
                <w:sz w:val="26"/>
                <w:szCs w:val="26"/>
              </w:rPr>
              <w:footnoteReference w:id="1"/>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số </w:t>
            </w:r>
            <w:r w:rsidRPr="00154177">
              <w:rPr>
                <w:rFonts w:ascii="Times New Roman" w:eastAsia="Times New Roman" w:hAnsi="Times New Roman"/>
                <w:sz w:val="26"/>
                <w:szCs w:val="26"/>
              </w:rPr>
              <w:t xml:space="preserve">lượng giao dịch do hệ thống xử lý không thành công theo từng tháng trong kỳ báo cáo. </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G-6 Giá trị giao dịch xử lý không thành công</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do hệ thống xử lý không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G-7 Đơn vị chấp nhận thanh toán có số lượng giao dịch nhiều nhất trong kỳ báo cáo</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Danh sách 05 đơn vị chấp nhận thanh toán có số lượng giao dịch đã được hệ thống xử lý thành công nhiều nhất trong kỳ báo cáo (nêu rõ ngành, nghề kinh doanh chính có phát sinh giao dịch, số lượng và giá trị giao dịch của từng đơn vị chấp nhận thanh toán). Số lượng đơn vị chấp nhận thanh toán cần báo cáo có thể thay đổi theo yêu cầu của Ngân hàng Nhà nước.</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G-8 Đơn vị chấp nhận thanh toán có giá trị giao dịch nhiều nhất trong kỳ báo cáo</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Danh sách 05 đơn vị chấp nhận thanh toán có giá trị giao dịch đã được hệ thống xử lý thành công nhiều nhất trong kỳ báo cáo (nêu rõ ngành, nghề kinh doanh chính có phát sinh giao dịch, số lượng và giá trị giao dịch của từng đơn vị chấp nhận thanh toán). Số lượng đơn vị chấp nhận thanh toán cần báo cáo có thể thay đổi theo yêu cầu của Ngân hàng Nhà nước.</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20" w:after="40" w:line="240" w:lineRule="auto"/>
        <w:rPr>
          <w:rFonts w:ascii="Times New Roman" w:eastAsia="Times New Roman" w:hAnsi="Times New Roman"/>
          <w:sz w:val="26"/>
          <w:szCs w:val="26"/>
        </w:rPr>
      </w:pPr>
      <w:r w:rsidRPr="00154177">
        <w:rPr>
          <w:rFonts w:ascii="Times New Roman" w:eastAsia="Times New Roman" w:hAnsi="Times New Roman"/>
          <w:sz w:val="26"/>
          <w:szCs w:val="26"/>
        </w:rPr>
        <w:t>1.2. Tình hình rủi 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699"/>
        <w:gridCol w:w="1214"/>
      </w:tblGrid>
      <w:tr w:rsidR="00DA55E8" w:rsidRPr="00154177" w:rsidTr="00995930">
        <w:trPr>
          <w:trHeight w:val="957"/>
          <w:jc w:val="center"/>
        </w:trPr>
        <w:tc>
          <w:tcPr>
            <w:tcW w:w="1737"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3"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70"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before="20" w:after="40" w:line="240" w:lineRule="auto"/>
              <w:rPr>
                <w:rFonts w:ascii="Times New Roman" w:eastAsia="Times New Roman" w:hAnsi="Times New Roman"/>
                <w:b/>
                <w:i/>
                <w:sz w:val="26"/>
                <w:szCs w:val="26"/>
              </w:rPr>
            </w:pPr>
            <w:r w:rsidRPr="00154177">
              <w:rPr>
                <w:rFonts w:ascii="Times New Roman" w:eastAsia="Times New Roman" w:hAnsi="Times New Roman"/>
                <w:b/>
                <w:i/>
                <w:sz w:val="26"/>
                <w:szCs w:val="26"/>
              </w:rPr>
              <w:t>1.2.1. Rủi ro vận hành</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R-1 Khoảng thời gian xảy ra sự cố </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 xml:space="preserve">Tổng số thời gian (tính theo giờ) xảy ra sự cố làm gián đoạn việc cung ứng dịch vụ cổng thanh toán điện tử trên 02 giờ trong kỳ báo cáo. </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R-2 Số lượng giao dịch liên quan đến sự cố</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Số lượng giao dịch liên quan đến sự cố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R-3 Giá trị giao dịch liên quan đến sự cố</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Giá trị giao dịch liên quan đến sự cố trong kỳ báo cáo.</w:t>
            </w:r>
          </w:p>
        </w:tc>
        <w:tc>
          <w:tcPr>
            <w:tcW w:w="670" w:type="pct"/>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before="20" w:after="4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1.2.2. Rủi ro gian lận, giả mạo</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R-4 Số lượng giao dịch liên quan đến các vụ việc phát sinh rủi ro</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 xml:space="preserve">Số lượng giao dịch liên quan đến rủi ro gian lận, giả mạo đã được phát hiện trong kỳ báo cáo. </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R-5 Giá trị giao dịch liên quan đến các vụ việc phát sinh rủi ro</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Giá trị giao dịch liên quan đến rủi ro gian lận, giả mạo đã được phát hiện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120" w:after="0" w:line="360" w:lineRule="exact"/>
        <w:jc w:val="both"/>
        <w:rPr>
          <w:rFonts w:ascii="Times New Roman" w:eastAsia="Times New Roman" w:hAnsi="Times New Roman"/>
          <w:b/>
          <w:sz w:val="26"/>
          <w:szCs w:val="26"/>
          <w:lang w:val="nl-NL"/>
        </w:rPr>
      </w:pPr>
      <w:r w:rsidRPr="00154177">
        <w:rPr>
          <w:rFonts w:ascii="Times New Roman" w:eastAsia="Times New Roman" w:hAnsi="Times New Roman"/>
          <w:b/>
          <w:sz w:val="26"/>
          <w:szCs w:val="26"/>
          <w:lang w:val="nl-NL"/>
        </w:rPr>
        <w:t>2. Dịch vụ Ví điện tử</w:t>
      </w:r>
    </w:p>
    <w:p w:rsidR="00DA55E8" w:rsidRPr="00154177" w:rsidRDefault="00DA55E8" w:rsidP="00DA55E8">
      <w:pPr>
        <w:spacing w:before="120" w:after="0" w:line="360" w:lineRule="exact"/>
        <w:jc w:val="both"/>
        <w:rPr>
          <w:rFonts w:ascii="Times New Roman" w:eastAsia="Times New Roman" w:hAnsi="Times New Roman"/>
          <w:b/>
          <w:sz w:val="26"/>
          <w:szCs w:val="26"/>
          <w:lang w:val="nl-NL"/>
        </w:rPr>
      </w:pPr>
      <w:r w:rsidRPr="00154177">
        <w:rPr>
          <w:rFonts w:ascii="Times New Roman" w:eastAsia="Times New Roman" w:hAnsi="Times New Roman"/>
          <w:sz w:val="26"/>
          <w:szCs w:val="26"/>
          <w:lang w:val="nl-NL"/>
        </w:rPr>
        <w:t>2.1. Tình hình cung ứng dịch vụ</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699"/>
        <w:gridCol w:w="1214"/>
      </w:tblGrid>
      <w:tr w:rsidR="00DA55E8" w:rsidRPr="00154177" w:rsidTr="00995930">
        <w:trPr>
          <w:trHeight w:val="897"/>
          <w:jc w:val="center"/>
        </w:trPr>
        <w:tc>
          <w:tcPr>
            <w:tcW w:w="1737"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3"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70"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2.1.1. Thông tin đối tác</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 Thông tin Ví điện tử</w:t>
            </w:r>
          </w:p>
        </w:tc>
        <w:tc>
          <w:tcPr>
            <w:tcW w:w="2593"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Tên Ví điện tử, tên ứng dụng và địa chỉ trang thông tin điện tử được sử dụng để cung cấp dịch vụ Ví điện tử.</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 Ngân hàng hợp tác</w:t>
            </w:r>
          </w:p>
        </w:tc>
        <w:tc>
          <w:tcPr>
            <w:tcW w:w="2593"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Danh sách ngân hàng hợp tác mở tài khoản đảm bảo thanh toán tính đến cuối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G-3 Đơn vị chấp nhận thanh toán </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Thống kê số lượng đơn vị chấp nhận thanh toán đang tham gia thực hiện dịch vụ tính đến cuối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G-4 Khách hàng cá nhân</w:t>
            </w:r>
          </w:p>
        </w:tc>
        <w:tc>
          <w:tcPr>
            <w:tcW w:w="2593"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Số lượng khách hàng cá nhân sử dụng dịch vụ (không bao gồm cá nhân là đơn vị chấp nhận thanh toán).</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G-5 Khách hàng tổ chức</w:t>
            </w:r>
          </w:p>
        </w:tc>
        <w:tc>
          <w:tcPr>
            <w:tcW w:w="2593"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Số lượng khách hàng tổ chức sử dụng dịch vụ (không bao gồm tổ chức là đơn vị chấp nhận thanh toán).</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2.1.2. Tình hình giao dịch</w:t>
            </w:r>
          </w:p>
        </w:tc>
      </w:tr>
      <w:tr w:rsidR="00DA55E8" w:rsidRPr="00154177" w:rsidTr="00995930">
        <w:trPr>
          <w:jc w:val="center"/>
        </w:trPr>
        <w:tc>
          <w:tcPr>
            <w:tcW w:w="5000" w:type="pct"/>
            <w:gridSpan w:val="3"/>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i/>
                <w:sz w:val="26"/>
                <w:szCs w:val="26"/>
              </w:rPr>
            </w:pPr>
            <w:r w:rsidRPr="00154177">
              <w:rPr>
                <w:rFonts w:ascii="Times New Roman" w:eastAsia="Times New Roman" w:hAnsi="Times New Roman"/>
                <w:i/>
                <w:sz w:val="26"/>
                <w:szCs w:val="26"/>
              </w:rPr>
              <w:t>2.1.2.1 Giao dịch toàn hệ thống</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G-6 Số lượng giao dịch xử lý thành công</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Tổng số lượng giao dịch do hệ thống xử lý thành công theo từng tháng trong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G-7 Giá trị giao dịch xử lý thành công</w:t>
            </w:r>
          </w:p>
        </w:tc>
        <w:tc>
          <w:tcPr>
            <w:tcW w:w="2593"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Tổng giá trị giao dịch do hệ thống xử lý thành công theo từng tháng trong kỳ báo cáo.</w:t>
            </w:r>
          </w:p>
        </w:tc>
        <w:tc>
          <w:tcPr>
            <w:tcW w:w="670"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G-8 Số lượng giao dịch xử lý không thành công</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do hệ thống xử lý không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G-9 Giá trị giao dịch xử lý không thành công</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do hệ thống xử lý không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G-10 Số lượng giao dịch thanh toán, chuyển tiền bằng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thanh toán, chuyển tiền bằng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G-11 Giá trị giao dịch thanh toán, chuyển tiền bằng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thanh toán, chuyển tiền bằng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G-12 Số lượng giao dịch nạp tiền vào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nạp tiền vào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G-13 Giá trị giao dịch nạp tiền vào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nạp tiền vào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G-14 Số lượng giao dịch rút tiền từ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rút tiền từ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G-15 Giá trị giao dịch rút tiền từ Ví điện tử</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rút tiền từ Ví điện tử do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G-16 Số lượng giao dịch trong ngày cao điểm</w:t>
            </w:r>
          </w:p>
        </w:tc>
        <w:tc>
          <w:tcPr>
            <w:tcW w:w="2593" w:type="pct"/>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Tổng số lượng giao dịch được hệ thống xử lý thành công trong ngày có nhiều giao dịch nhất trong kỳ báo cáo. Ngày này có thể khác ngày tại G-17.</w:t>
            </w:r>
          </w:p>
        </w:tc>
        <w:tc>
          <w:tcPr>
            <w:tcW w:w="670"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G-17 Giá trị giao dịch trong ngày cao điểm</w:t>
            </w:r>
          </w:p>
        </w:tc>
        <w:tc>
          <w:tcPr>
            <w:tcW w:w="2593" w:type="pct"/>
          </w:tcPr>
          <w:p w:rsidR="00DA55E8" w:rsidRPr="00154177" w:rsidRDefault="00DA55E8" w:rsidP="00995930">
            <w:pPr>
              <w:tabs>
                <w:tab w:val="center" w:pos="1418"/>
                <w:tab w:val="center" w:pos="6300"/>
              </w:tabs>
              <w:spacing w:after="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được hệ thống xử lý thành công trong ngày có giá trị giao dịch lớn nhất trong kỳ báo cáo. Ngày này có thể khác với ngày tại G-16.</w:t>
            </w:r>
          </w:p>
        </w:tc>
        <w:tc>
          <w:tcPr>
            <w:tcW w:w="670"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tabs>
                <w:tab w:val="center" w:pos="1418"/>
                <w:tab w:val="center" w:pos="6300"/>
              </w:tabs>
              <w:spacing w:before="40" w:after="40" w:line="240" w:lineRule="auto"/>
              <w:jc w:val="both"/>
              <w:rPr>
                <w:rFonts w:ascii="Times New Roman" w:eastAsia="Times New Roman" w:hAnsi="Times New Roman"/>
                <w:i/>
                <w:sz w:val="26"/>
                <w:szCs w:val="26"/>
              </w:rPr>
            </w:pPr>
            <w:r w:rsidRPr="00154177">
              <w:rPr>
                <w:rFonts w:ascii="Times New Roman" w:eastAsia="Times New Roman" w:hAnsi="Times New Roman"/>
                <w:i/>
                <w:sz w:val="26"/>
                <w:szCs w:val="26"/>
              </w:rPr>
              <w:lastRenderedPageBreak/>
              <w:t>2.1.2.2 Giao dịch của khách hàng tổ chức (không bao gồm tổ chức là đơn vị chấp nhận thanh toán)</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G-18 Số lượng giao dịch của khách hàng tổ chức</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của khách hàng tổ chức được hệ thống xử lý thành công theo từng tháng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G-19 Giá trị giao dịch của khách hàng tổ chức</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của khách hàng tổ chức được hệ thống xử lý thành công theo từng tháng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G-20 Số lượng giao dịch thanh toán, chuyển tiền bằng Ví điện tử của tổ chức </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thanh toán, chuyển tiền bằng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G-21 Giá trị giao dịch thanh toán, chuyển tiền bằng Ví điện tử của tổ chức</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thanh toán, chuyển tiền bằng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G-22 Số lượng giao dịch nạp tiền vào Ví điện tử của tổ chức</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nạp tiền vào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G-23 Giá trị giao dịch nạp tiền vào Ví điện tử của tổ chức</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nạp tiền vào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G-24 Số lượng giao dịch rút tiền từ Ví điện tử của tổ chức</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rút tiền từ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G-25 Giá trị giao dịch rút tiền từ Ví điện tử của tổ chức</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rút tiền từ Ví điện tử của tổ chức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G-26 Số lượng giao dịch của khách hàng tổ chức có số lượng giao dịch nhiều nhất</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Số lượng giao dịch của 10 Ví điện tử của khách hàng tổ chức có số lượng giao dịch nhiều nhất được hệ thống xử lý thành công trong kỳ báo cáo. Thống kê theo từng tổ chức. Số lượng Ví điện tử cần báo cáo có thể thay đổi theo yêu cầu của Ngân hàng Nhà nước.</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G-27 Giá trị giao dịch của khách hàng tổ chức có giá trị giao dịch nhiều nhất</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Giá trị giao dịch của 10 Ví điện tử  của khách hàng tổ chức có số lượng giao dịch nhiều nhất được hệ thống xử lý thành công trong kỳ báo cáo. Thống kê theo từng tổ chức. Số lượng Ví điện tử cần báo cáo có thể thay đổi theo yêu cầu của Ngân hàng Nhà nước.</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i/>
                <w:sz w:val="26"/>
                <w:szCs w:val="26"/>
              </w:rPr>
            </w:pPr>
            <w:r w:rsidRPr="00154177">
              <w:rPr>
                <w:rFonts w:ascii="Times New Roman" w:eastAsia="Times New Roman" w:hAnsi="Times New Roman"/>
                <w:i/>
                <w:sz w:val="26"/>
                <w:szCs w:val="26"/>
              </w:rPr>
              <w:t>2.1.2.3 Giao dịch của khách hàng cá nhân (không bao gồm cá nhân là đơn vị chấp nhận thanh toán)</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G-28 Số lượng giao dịch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G-29 Giá trị giao dịch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G-30 Số lượng giao dịch thanh toán, chuyển tiền bằng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thanh toán, chuyển tiền bằng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G-31 Giá trị giao dịch thanh toán, chuyển tiền bằng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thanh toán, chuyển tiền bằng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G-32 Số lượng giao dịch nạp tiền vào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nạp tiền vào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G-33 Giá trị giao dịch nạp tiền vào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nạp tiền vào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G-34 Số lượng giao dịch rút tiền từ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rút tiền từ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G-35 Giá trị giao dịch rút tiền từ Ví điện tử của cá nhân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rút tiền từ Ví điện tử của cá nhân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trHeight w:val="1903"/>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G-36 Số lượng giao dịch của khách hàng cá nhân có số lượng giao dịch nhiều nhất</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Số lượng giao dịch của 10 Ví điện tử của khách hàng cá nhân có số lượng giao dịch nhiều nhất được hệ thống xử lý thành công trong kỳ báo cáo. Thống kê theo từng cá nhân. Số lượng Ví điện tử cần báo cáo có thể thay đổi theo yêu cầu của Ngân hàng Nhà nước.</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G-37 Giá trị giao dịch của khách hàng cá nhân có giá trị giao dịch nhiều nhất</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Giá trị giao dịch của 10 Ví điện tử của khách hàng cá nhân có giá trị giao dịch nhiều nhất</w:t>
            </w:r>
            <w:r w:rsidRPr="00154177" w:rsidDel="003E7117">
              <w:rPr>
                <w:rFonts w:ascii="Times New Roman" w:eastAsia="Times New Roman" w:hAnsi="Times New Roman"/>
                <w:sz w:val="26"/>
                <w:szCs w:val="26"/>
              </w:rPr>
              <w:t xml:space="preserve"> </w:t>
            </w:r>
            <w:r w:rsidRPr="00154177">
              <w:rPr>
                <w:rFonts w:ascii="Times New Roman" w:eastAsia="Times New Roman" w:hAnsi="Times New Roman"/>
                <w:sz w:val="26"/>
                <w:szCs w:val="26"/>
              </w:rPr>
              <w:t>được hệ thống xử lý thành công trong kỳ báo cáo. Thống kê theo từng cá nhân. Số lượng Ví điện tử cần báo cáo có thể thay đổi theo yêu cầu của Ngân hàng Nhà nước.</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i/>
                <w:sz w:val="26"/>
                <w:szCs w:val="26"/>
              </w:rPr>
            </w:pPr>
            <w:r w:rsidRPr="00154177">
              <w:rPr>
                <w:rFonts w:ascii="Times New Roman" w:eastAsia="Times New Roman" w:hAnsi="Times New Roman"/>
                <w:i/>
                <w:sz w:val="26"/>
                <w:szCs w:val="26"/>
              </w:rPr>
              <w:t>2.1.2.4 Giao dịch của đơn vị chấp nhận thanh toán</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G-38 Số lượng giao dịch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của đơn vị chấp nhận thanh toán được hệ thống xử lý thành công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G-39 Giá trị giao dịch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của đơn vị chấp nhận thanh toán được hệ thống xử lý thành công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G-40 Số lượng giao dịch thanh toán, chuyển tiền bằng Ví điện tử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thanh toán, chuyển tiền bằng Ví điện tử của đơn vị chấp nhận thanh toán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G-41 Giá trị giao dịch thanh toán, chuyển tiền bằng Ví điện tử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thanh toán, chuyển tiền bằng Ví điện tử của đơn vị chấp nhận thanh toán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G-42 Số lượng giao dịch nạp tiền vào Ví điện tử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nạp tiền vào Ví điện tử của đơn vị chấp nhận thanh toán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G-43 Giá trị giao dịch nạp tiền vào Ví điện tử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nạp tiền vào Ví điện tử của đơn vị chấp nhận thanh toán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G-44 Số lượng giao dịch rút tiền từ Ví điện tử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rút tiền từ Ví điện tử của đơn vị chấp nhận thanh toán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G-45 Giá trị giao dịch rút tiền từ Ví điện tử của đơn vị chấp nhận thanh toán</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rút tiền từ Ví điện tử đơn vị chấp nhận thanh toán được hệ thống xử lý thành công theo từng tháng trong kỳ báo cáo.</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G-46 Số lượng giao dịch của đơn vị chấp nhận thanh toán có số lượng giao dịch nhiều nhất</w:t>
            </w:r>
          </w:p>
        </w:tc>
        <w:tc>
          <w:tcPr>
            <w:tcW w:w="2593" w:type="pct"/>
            <w:tcBorders>
              <w:top w:val="single" w:sz="4" w:space="0" w:color="000000"/>
              <w:left w:val="single" w:sz="4" w:space="0" w:color="000000"/>
              <w:bottom w:val="single" w:sz="4" w:space="0" w:color="000000"/>
              <w:right w:val="single" w:sz="4" w:space="0" w:color="000000"/>
            </w:tcBorders>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Số lượng giao dịch của 10 Ví điện tử của đơn vị chấp nhận thanh toán có số lượng giao dịch nhiều nhất được hệ thống xử lý thành công trong kỳ báo cáo. Thống kê theo từng đơn vị chấp nhận thanh toán. Số lượng Ví điện tử cần báo cáo có thể thay đổi theo yêu cầu của Ngân hàng Nhà nước.</w:t>
            </w:r>
          </w:p>
        </w:tc>
        <w:tc>
          <w:tcPr>
            <w:tcW w:w="670" w:type="pct"/>
            <w:tcBorders>
              <w:top w:val="single" w:sz="4" w:space="0" w:color="000000"/>
              <w:left w:val="single" w:sz="4" w:space="0" w:color="000000"/>
              <w:bottom w:val="single" w:sz="4" w:space="0" w:color="000000"/>
              <w:right w:val="single" w:sz="4" w:space="0" w:color="000000"/>
            </w:tcBorders>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G-47 Giá trị giao dịch của đơn vị chấp nhận thanh toán có giá trị giao dịch nhiều nhất</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Giá trị giao dịch của 10 Ví điện tử của đơn vị chấp nhận thanh toán có giá trị giao dịch nhiều nhất</w:t>
            </w:r>
            <w:r w:rsidRPr="00154177" w:rsidDel="003E7117">
              <w:rPr>
                <w:rFonts w:ascii="Times New Roman" w:eastAsia="Times New Roman" w:hAnsi="Times New Roman"/>
                <w:sz w:val="26"/>
                <w:szCs w:val="26"/>
              </w:rPr>
              <w:t xml:space="preserve"> </w:t>
            </w:r>
            <w:r w:rsidRPr="00154177">
              <w:rPr>
                <w:rFonts w:ascii="Times New Roman" w:eastAsia="Times New Roman" w:hAnsi="Times New Roman"/>
                <w:sz w:val="26"/>
                <w:szCs w:val="26"/>
              </w:rPr>
              <w:t>được hệ thống xử lý thành công trong kỳ báo cáo. Thống kê theo từng đơn vị chấp nhận thanh toán. Số lượng Ví điện tử cần báo cáo có thể thay đổi theo yêu cầu của Ngân hàng Nhà nước.</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20" w:after="40" w:line="240" w:lineRule="auto"/>
        <w:rPr>
          <w:rFonts w:ascii="Times New Roman" w:eastAsia="Times New Roman" w:hAnsi="Times New Roman"/>
          <w:sz w:val="26"/>
          <w:szCs w:val="26"/>
        </w:rPr>
      </w:pPr>
      <w:r w:rsidRPr="00154177">
        <w:rPr>
          <w:rFonts w:ascii="Times New Roman" w:eastAsia="Times New Roman" w:hAnsi="Times New Roman"/>
          <w:sz w:val="26"/>
          <w:szCs w:val="26"/>
        </w:rPr>
        <w:t xml:space="preserve">2.2. Tình hình rủi ro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699"/>
        <w:gridCol w:w="1214"/>
      </w:tblGrid>
      <w:tr w:rsidR="00DA55E8" w:rsidRPr="00154177" w:rsidTr="00995930">
        <w:trPr>
          <w:trHeight w:val="957"/>
          <w:jc w:val="center"/>
        </w:trPr>
        <w:tc>
          <w:tcPr>
            <w:tcW w:w="1737"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3"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70"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before="20" w:after="40" w:line="240" w:lineRule="auto"/>
              <w:rPr>
                <w:rFonts w:ascii="Times New Roman" w:eastAsia="Times New Roman" w:hAnsi="Times New Roman"/>
                <w:b/>
                <w:i/>
                <w:sz w:val="26"/>
                <w:szCs w:val="26"/>
              </w:rPr>
            </w:pPr>
            <w:r w:rsidRPr="00154177">
              <w:rPr>
                <w:rFonts w:ascii="Times New Roman" w:eastAsia="Times New Roman" w:hAnsi="Times New Roman"/>
                <w:b/>
                <w:i/>
                <w:sz w:val="26"/>
                <w:szCs w:val="26"/>
              </w:rPr>
              <w:t>2.2.1. Rủi ro vận hành</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 xml:space="preserve">R-1 Khoảng thời gian xảy ra sự cố </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Tổng số thời gian (tính theo giờ) xảy ra sự cố làm gián đoạn việc cung ứng dịch vụ Ví điện tử từ trên 02 giờ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R-2 Số lượng giao dịch liên quan đến sự cố</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Tổng số lượng giao dịch liên quan đến sự cố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R-3 Giá trị giao dịch liên quan đến sự cố</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Tổng giá trị giao dịch liên quan đến sự cố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before="40" w:after="4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2.2.2. Rủi ro gian lận, giả mạo</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R-4 Số lượng giao dịch liên quan đến các vụ việc phát sinh rủi ro</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 xml:space="preserve">Tổng số lượng giao dịch liên quan đến rủi ro gian lận, giả mạo đã được phát hiện trong kỳ báo cáo. </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R-5 Giá trị giao dịch liên quan đến các vụ việc phát sinh rủi ro</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z w:val="26"/>
                <w:szCs w:val="26"/>
              </w:rPr>
              <w:t>Tổng giá trị giao dịch liên quan đến rủi ro gian lận, giả mạo đã được phát hiện trong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before="40" w:after="40" w:line="240" w:lineRule="auto"/>
              <w:rPr>
                <w:rFonts w:ascii="Times New Roman" w:eastAsia="Times New Roman" w:hAnsi="Times New Roman"/>
                <w:b/>
                <w:i/>
                <w:sz w:val="26"/>
                <w:szCs w:val="26"/>
              </w:rPr>
            </w:pPr>
            <w:r w:rsidRPr="00154177">
              <w:rPr>
                <w:rFonts w:ascii="Times New Roman" w:eastAsia="Times New Roman" w:hAnsi="Times New Roman"/>
                <w:b/>
                <w:i/>
                <w:sz w:val="26"/>
                <w:szCs w:val="26"/>
              </w:rPr>
              <w:t xml:space="preserve">2.2.3. Rủi ro thanh khoản </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R-6 Số dư tài khoản bảo đảm thanh toán</w:t>
            </w:r>
          </w:p>
        </w:tc>
        <w:tc>
          <w:tcPr>
            <w:tcW w:w="2593" w:type="pct"/>
          </w:tcPr>
          <w:p w:rsidR="00DA55E8" w:rsidRPr="00154177" w:rsidRDefault="00DA55E8" w:rsidP="00995930">
            <w:pPr>
              <w:spacing w:before="20" w:after="20" w:line="240" w:lineRule="auto"/>
              <w:jc w:val="both"/>
              <w:rPr>
                <w:rFonts w:ascii="Times New Roman" w:eastAsia="Times New Roman" w:hAnsi="Times New Roman"/>
                <w:spacing w:val="-2"/>
                <w:sz w:val="26"/>
                <w:szCs w:val="26"/>
              </w:rPr>
            </w:pPr>
            <w:r w:rsidRPr="00154177">
              <w:rPr>
                <w:rFonts w:ascii="Times New Roman" w:eastAsia="Times New Roman" w:hAnsi="Times New Roman"/>
                <w:spacing w:val="-2"/>
                <w:sz w:val="26"/>
                <w:szCs w:val="26"/>
              </w:rPr>
              <w:t>Tổng số dư tài khoản đảm bảo thanh toán tại thời điểm cuối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R-7 Tổng số dư Ví điện tử </w:t>
            </w:r>
          </w:p>
        </w:tc>
        <w:tc>
          <w:tcPr>
            <w:tcW w:w="2593"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dư Ví điện tử tại thời điểm cuối kỳ báo cáo.</w:t>
            </w:r>
          </w:p>
        </w:tc>
        <w:tc>
          <w:tcPr>
            <w:tcW w:w="670"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40" w:after="40" w:line="240" w:lineRule="auto"/>
        <w:jc w:val="both"/>
        <w:rPr>
          <w:rFonts w:ascii="Times New Roman" w:eastAsia="Times New Roman" w:hAnsi="Times New Roman"/>
          <w:sz w:val="26"/>
          <w:szCs w:val="26"/>
          <w:lang w:val="nl-NL"/>
        </w:rPr>
      </w:pPr>
      <w:r w:rsidRPr="00154177">
        <w:rPr>
          <w:rFonts w:ascii="Times New Roman" w:eastAsia="Times New Roman" w:hAnsi="Times New Roman"/>
          <w:sz w:val="26"/>
          <w:szCs w:val="26"/>
          <w:lang w:val="nl-NL"/>
        </w:rPr>
        <w:t>2.3. Các chỉ tiêu khác</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701"/>
        <w:gridCol w:w="1212"/>
      </w:tblGrid>
      <w:tr w:rsidR="00DA55E8" w:rsidRPr="00154177" w:rsidTr="00995930">
        <w:trPr>
          <w:trHeight w:val="977"/>
          <w:jc w:val="center"/>
        </w:trPr>
        <w:tc>
          <w:tcPr>
            <w:tcW w:w="1737" w:type="pct"/>
            <w:vAlign w:val="center"/>
          </w:tcPr>
          <w:p w:rsidR="00DA55E8" w:rsidRPr="00154177" w:rsidRDefault="00DA55E8" w:rsidP="00995930">
            <w:pPr>
              <w:tabs>
                <w:tab w:val="center" w:pos="1418"/>
                <w:tab w:val="center" w:pos="6300"/>
              </w:tabs>
              <w:spacing w:before="4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4" w:type="pct"/>
            <w:vAlign w:val="center"/>
          </w:tcPr>
          <w:p w:rsidR="00DA55E8" w:rsidRPr="00154177" w:rsidRDefault="00DA55E8" w:rsidP="00995930">
            <w:pPr>
              <w:tabs>
                <w:tab w:val="center" w:pos="1418"/>
                <w:tab w:val="center" w:pos="6300"/>
              </w:tabs>
              <w:spacing w:before="4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69" w:type="pct"/>
            <w:vAlign w:val="center"/>
          </w:tcPr>
          <w:p w:rsidR="00DA55E8" w:rsidRPr="00154177" w:rsidRDefault="00DA55E8" w:rsidP="00995930">
            <w:pPr>
              <w:tabs>
                <w:tab w:val="center" w:pos="1418"/>
                <w:tab w:val="center" w:pos="6300"/>
              </w:tabs>
              <w:spacing w:before="4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O-1 Số lượng Ví điện tử đã phát hành</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Ví điện tử đã phát hành tại thời điểm cuối ngày giao dịch cuối cùng của kỳ báo cáo.</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O-2 Số lượng Ví điện tử đã kích hoạt</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Ví điện tử đã kích hoạt (đã đảm bảo tuân thủ các quy định về nhận biết khách hàng và sẵn sàng để thực hiện tất cả các loại giao dịch) tại thời điểm cuối ngày giao dịch cuối cùng của kỳ báo cáo.</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O-3 Số lượng Ví điện tử đang hoạt động</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Ví điện tử đang hoạt động tại thời điểm cuối ngày giao dịch cuối cùng của kỳ báo cáo. Ví điện tử đang hoạt động là Ví có ít nhất một giao dịch phát sinh giá trị tiền tệ trong vòng 12 tháng tính đến ngày báo cáo.</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120" w:after="120" w:line="360" w:lineRule="exact"/>
        <w:jc w:val="both"/>
        <w:rPr>
          <w:rFonts w:ascii="Times New Roman" w:eastAsia="Times New Roman" w:hAnsi="Times New Roman"/>
          <w:b/>
          <w:sz w:val="26"/>
          <w:szCs w:val="26"/>
          <w:lang w:val="nl-NL"/>
        </w:rPr>
      </w:pPr>
      <w:r w:rsidRPr="00154177">
        <w:rPr>
          <w:rFonts w:ascii="Times New Roman" w:eastAsia="Times New Roman" w:hAnsi="Times New Roman"/>
          <w:b/>
          <w:sz w:val="26"/>
          <w:szCs w:val="26"/>
          <w:lang w:val="nl-NL"/>
        </w:rPr>
        <w:t>3. Dịch vụ hỗ trợ thu hộ, chi hộ</w:t>
      </w:r>
    </w:p>
    <w:p w:rsidR="00DA55E8" w:rsidRPr="00154177" w:rsidRDefault="00DA55E8" w:rsidP="00DA55E8">
      <w:pPr>
        <w:tabs>
          <w:tab w:val="center" w:pos="1418"/>
          <w:tab w:val="center" w:pos="6300"/>
        </w:tabs>
        <w:spacing w:before="120" w:after="0" w:line="370" w:lineRule="exact"/>
        <w:rPr>
          <w:rFonts w:ascii="Times New Roman" w:eastAsia="Times New Roman" w:hAnsi="Times New Roman"/>
          <w:sz w:val="26"/>
          <w:szCs w:val="26"/>
          <w:lang w:val="nl-NL"/>
        </w:rPr>
      </w:pPr>
      <w:r w:rsidRPr="00154177">
        <w:rPr>
          <w:rFonts w:ascii="Times New Roman" w:eastAsia="Times New Roman" w:hAnsi="Times New Roman"/>
          <w:sz w:val="26"/>
          <w:szCs w:val="26"/>
          <w:lang w:val="nl-NL"/>
        </w:rPr>
        <w:t xml:space="preserve">3.1. Tình hình cung ứng dịch vụ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701"/>
        <w:gridCol w:w="1212"/>
      </w:tblGrid>
      <w:tr w:rsidR="00DA55E8" w:rsidRPr="00154177" w:rsidTr="00995930">
        <w:trPr>
          <w:trHeight w:val="897"/>
          <w:jc w:val="center"/>
        </w:trPr>
        <w:tc>
          <w:tcPr>
            <w:tcW w:w="1737"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4"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69"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2.3.1.1. Thông tin đối tác</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40" w:after="4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G-1 Ngân hàng hợp tác</w:t>
            </w:r>
          </w:p>
        </w:tc>
        <w:tc>
          <w:tcPr>
            <w:tcW w:w="2594" w:type="pct"/>
            <w:vAlign w:val="center"/>
          </w:tcPr>
          <w:p w:rsidR="00DA55E8" w:rsidRPr="00154177" w:rsidRDefault="00DA55E8" w:rsidP="00995930">
            <w:pPr>
              <w:tabs>
                <w:tab w:val="center" w:pos="1418"/>
                <w:tab w:val="center" w:pos="6300"/>
              </w:tabs>
              <w:spacing w:before="40" w:after="4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Danh sách ngân hàng hợp tác đang phối hợp cung ứng dịch vụ tính đến cuối kỳ báo cáo.</w:t>
            </w:r>
          </w:p>
        </w:tc>
        <w:tc>
          <w:tcPr>
            <w:tcW w:w="669" w:type="pct"/>
            <w:vAlign w:val="center"/>
          </w:tcPr>
          <w:p w:rsidR="00DA55E8" w:rsidRPr="00154177" w:rsidRDefault="00DA55E8" w:rsidP="00995930">
            <w:pPr>
              <w:tabs>
                <w:tab w:val="center" w:pos="1418"/>
                <w:tab w:val="center" w:pos="6300"/>
              </w:tabs>
              <w:spacing w:before="40" w:after="4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G-2 Đơn vị chấp nhận thanh toán</w:t>
            </w:r>
          </w:p>
        </w:tc>
        <w:tc>
          <w:tcPr>
            <w:tcW w:w="2594"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Số lượng đơn vị chấp nhận thanh toán đang tham gia thực hiện dịch vụ tính đến cuối kỳ báo cáo.</w:t>
            </w:r>
          </w:p>
        </w:tc>
        <w:tc>
          <w:tcPr>
            <w:tcW w:w="669" w:type="pct"/>
            <w:vAlign w:val="center"/>
          </w:tcPr>
          <w:p w:rsidR="00DA55E8" w:rsidRPr="00154177" w:rsidRDefault="00DA55E8" w:rsidP="00995930">
            <w:pPr>
              <w:tabs>
                <w:tab w:val="center" w:pos="1418"/>
                <w:tab w:val="center" w:pos="6300"/>
              </w:tabs>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2.3.1.2. Tình hình giao dịch</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G-3 Số lượng giao dịch được xử lý thành công</w:t>
            </w:r>
          </w:p>
        </w:tc>
        <w:tc>
          <w:tcPr>
            <w:tcW w:w="2594"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pacing w:val="-6"/>
                <w:sz w:val="26"/>
                <w:szCs w:val="26"/>
              </w:rPr>
            </w:pPr>
            <w:r w:rsidRPr="00154177">
              <w:rPr>
                <w:rFonts w:ascii="Times New Roman" w:eastAsia="Times New Roman" w:hAnsi="Times New Roman"/>
                <w:spacing w:val="-6"/>
                <w:sz w:val="26"/>
                <w:szCs w:val="26"/>
              </w:rPr>
              <w:t>Tổng số lượng giao dịch do hệ thống xử lý thành công theo từng tháng trong kỳ báo cáo.</w:t>
            </w:r>
          </w:p>
        </w:tc>
        <w:tc>
          <w:tcPr>
            <w:tcW w:w="669" w:type="pct"/>
            <w:vAlign w:val="center"/>
          </w:tcPr>
          <w:p w:rsidR="00DA55E8" w:rsidRPr="00154177" w:rsidRDefault="00DA55E8" w:rsidP="00995930">
            <w:pPr>
              <w:tabs>
                <w:tab w:val="center" w:pos="1418"/>
                <w:tab w:val="center" w:pos="6300"/>
              </w:tabs>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G-4 Giá trị giao dịch được xử lý thành công</w:t>
            </w:r>
          </w:p>
        </w:tc>
        <w:tc>
          <w:tcPr>
            <w:tcW w:w="2594"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 xml:space="preserve">Tổng giá trị giao dịch do hệ thống xử lý thành công theo từng tháng trong kỳ báo cáo. </w:t>
            </w:r>
          </w:p>
        </w:tc>
        <w:tc>
          <w:tcPr>
            <w:tcW w:w="669" w:type="pct"/>
            <w:vAlign w:val="center"/>
          </w:tcPr>
          <w:p w:rsidR="00DA55E8" w:rsidRPr="00154177" w:rsidRDefault="00DA55E8" w:rsidP="00995930">
            <w:pPr>
              <w:tabs>
                <w:tab w:val="center" w:pos="1418"/>
                <w:tab w:val="center" w:pos="6300"/>
              </w:tabs>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G-5 Số lượng giao dịch xử lý không thành công</w:t>
            </w:r>
          </w:p>
        </w:tc>
        <w:tc>
          <w:tcPr>
            <w:tcW w:w="2594"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pacing w:val="-6"/>
                <w:sz w:val="26"/>
                <w:szCs w:val="26"/>
              </w:rPr>
            </w:pPr>
            <w:r w:rsidRPr="00154177">
              <w:rPr>
                <w:rFonts w:ascii="Times New Roman" w:eastAsia="Times New Roman" w:hAnsi="Times New Roman"/>
                <w:sz w:val="26"/>
                <w:szCs w:val="26"/>
              </w:rPr>
              <w:t xml:space="preserve">Tổng </w:t>
            </w:r>
            <w:r w:rsidRPr="00154177">
              <w:rPr>
                <w:rFonts w:ascii="Times New Roman" w:eastAsia="Times New Roman" w:hAnsi="Times New Roman"/>
                <w:spacing w:val="-6"/>
                <w:sz w:val="26"/>
                <w:szCs w:val="26"/>
              </w:rPr>
              <w:t>số lượng giao dịch do hệ thống xử lý không thành công theo từng tháng trong kỳ báo cáo.</w:t>
            </w:r>
          </w:p>
        </w:tc>
        <w:tc>
          <w:tcPr>
            <w:tcW w:w="669" w:type="pct"/>
            <w:vAlign w:val="center"/>
          </w:tcPr>
          <w:p w:rsidR="00DA55E8" w:rsidRPr="00154177" w:rsidRDefault="00DA55E8" w:rsidP="00995930">
            <w:pPr>
              <w:tabs>
                <w:tab w:val="center" w:pos="1418"/>
                <w:tab w:val="center" w:pos="6300"/>
              </w:tabs>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G-6 Giá trị giao dịch xử lý không thành công</w:t>
            </w:r>
          </w:p>
        </w:tc>
        <w:tc>
          <w:tcPr>
            <w:tcW w:w="2594" w:type="pct"/>
          </w:tcPr>
          <w:p w:rsidR="00DA55E8" w:rsidRPr="00154177" w:rsidRDefault="00DA55E8" w:rsidP="00995930">
            <w:pPr>
              <w:tabs>
                <w:tab w:val="center" w:pos="1418"/>
                <w:tab w:val="center" w:pos="6300"/>
              </w:tabs>
              <w:spacing w:before="40" w:after="40" w:line="320" w:lineRule="exact"/>
              <w:jc w:val="both"/>
              <w:rPr>
                <w:rFonts w:ascii="Times New Roman" w:eastAsia="Times New Roman" w:hAnsi="Times New Roman"/>
                <w:b/>
                <w:sz w:val="26"/>
                <w:szCs w:val="26"/>
              </w:rPr>
            </w:pPr>
            <w:r w:rsidRPr="00154177">
              <w:rPr>
                <w:rFonts w:ascii="Times New Roman" w:eastAsia="Times New Roman" w:hAnsi="Times New Roman"/>
                <w:sz w:val="26"/>
                <w:szCs w:val="26"/>
              </w:rPr>
              <w:t xml:space="preserve">Tổng giá trị giao dịch do hệ thống xử lý không thành công theo từng tháng trong kỳ báo cáo. </w:t>
            </w:r>
          </w:p>
        </w:tc>
        <w:tc>
          <w:tcPr>
            <w:tcW w:w="669" w:type="pct"/>
            <w:vAlign w:val="center"/>
          </w:tcPr>
          <w:p w:rsidR="00DA55E8" w:rsidRPr="00154177" w:rsidRDefault="00DA55E8" w:rsidP="00995930">
            <w:pPr>
              <w:tabs>
                <w:tab w:val="center" w:pos="1418"/>
                <w:tab w:val="center" w:pos="6300"/>
              </w:tabs>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20" w:after="40" w:line="240" w:lineRule="auto"/>
        <w:rPr>
          <w:rFonts w:ascii="Times New Roman" w:eastAsia="Times New Roman" w:hAnsi="Times New Roman"/>
          <w:sz w:val="26"/>
          <w:szCs w:val="26"/>
        </w:rPr>
      </w:pPr>
      <w:r w:rsidRPr="00154177">
        <w:rPr>
          <w:rFonts w:ascii="Times New Roman" w:eastAsia="Times New Roman" w:hAnsi="Times New Roman"/>
          <w:sz w:val="26"/>
          <w:szCs w:val="26"/>
        </w:rPr>
        <w:t xml:space="preserve">3.2. Tình hình rủi ro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701"/>
        <w:gridCol w:w="1212"/>
      </w:tblGrid>
      <w:tr w:rsidR="00DA55E8" w:rsidRPr="00154177" w:rsidTr="00995930">
        <w:trPr>
          <w:trHeight w:val="957"/>
          <w:jc w:val="center"/>
        </w:trPr>
        <w:tc>
          <w:tcPr>
            <w:tcW w:w="1737"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4"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69" w:type="pct"/>
            <w:vAlign w:val="center"/>
          </w:tcPr>
          <w:p w:rsidR="00DA55E8" w:rsidRPr="00154177" w:rsidRDefault="00DA55E8" w:rsidP="00995930">
            <w:pPr>
              <w:tabs>
                <w:tab w:val="center" w:pos="1418"/>
                <w:tab w:val="center" w:pos="6300"/>
              </w:tabs>
              <w:spacing w:before="20" w:after="4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3.2.1. Rủi ro vận hành</w:t>
            </w:r>
          </w:p>
        </w:tc>
      </w:tr>
      <w:tr w:rsidR="00DA55E8" w:rsidRPr="00154177" w:rsidTr="00995930">
        <w:trPr>
          <w:jc w:val="center"/>
        </w:trPr>
        <w:tc>
          <w:tcPr>
            <w:tcW w:w="1737"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R-1 Khoảng thời gian xảy ra sự cố </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Tổng số thời gian (tính theo giờ) xảy ra sự cố làm gián đoạn việc cung ứng dịch vụ hỗ trợ thu hộ, chi hộ từ trên 02 giờ trong kỳ báo cáo.</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R-2 Số lượng giao dịch liên quan đến sự cố</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Tổng số lượng giao dịch liên quan đến sự cố trong kỳ báo cáo.</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R-3 Giá trị giao dịch liên quan đến sự cố</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Tổng giá trị giao dịch liên quan đến sự cố trong kỳ báo cáo.</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3.2.2. Rủi ro gian lận, giả mạo</w:t>
            </w:r>
          </w:p>
        </w:tc>
      </w:tr>
      <w:tr w:rsidR="00DA55E8" w:rsidRPr="00154177" w:rsidTr="00995930">
        <w:trPr>
          <w:jc w:val="center"/>
        </w:trPr>
        <w:tc>
          <w:tcPr>
            <w:tcW w:w="1737"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R-4 Số lượng giao dịch liên quan đến các vụ việc phát sinh rủi ro</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Tổng số lượng giao dịch liên quan đến rủi ro gian lận, giả mạo đã được phát hiện trong kỳ báo cáo. </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R-5 Giá trị giao dịch liên quan đến các vụ việc phát sinh rủi ro</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Tổng giá giá trị giao dịch liên quan đến rủi ro gian lận, giả mạo đã được phát hiện trong kỳ báo cáo.</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 xml:space="preserve">3.2.3. Rủi ro thanh khoản </w:t>
            </w:r>
          </w:p>
        </w:tc>
      </w:tr>
      <w:tr w:rsidR="00DA55E8" w:rsidRPr="00154177" w:rsidTr="00995930">
        <w:trPr>
          <w:jc w:val="center"/>
        </w:trPr>
        <w:tc>
          <w:tcPr>
            <w:tcW w:w="1737" w:type="pct"/>
          </w:tcPr>
          <w:p w:rsidR="00DA55E8" w:rsidRPr="00154177"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R-6 Biện pháp đảm bảo khả năng thanh toán</w:t>
            </w:r>
          </w:p>
        </w:tc>
        <w:tc>
          <w:tcPr>
            <w:tcW w:w="2594" w:type="pct"/>
          </w:tcPr>
          <w:p w:rsidR="00DA55E8" w:rsidRPr="00154177" w:rsidDel="0039068E" w:rsidRDefault="00DA55E8" w:rsidP="00995930">
            <w:pPr>
              <w:spacing w:before="40" w:after="40" w:line="320" w:lineRule="exact"/>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Biện pháp áp dụng, tình hình áp dụng (bao gồm thông tin về tài khoản đảm bảo thanh toán cho dịch vụ hỗ trợ thu hộ, chi hộ hoặc </w:t>
            </w:r>
            <w:r w:rsidRPr="00154177">
              <w:rPr>
                <w:rFonts w:ascii="Times New Roman" w:eastAsia="Times New Roman" w:hAnsi="Times New Roman"/>
                <w:sz w:val="26"/>
                <w:szCs w:val="26"/>
              </w:rPr>
              <w:lastRenderedPageBreak/>
              <w:t>duy trì khoản ký quỹ tại ngân hàng hoặc biện pháp khác đã áp dụng).</w:t>
            </w:r>
          </w:p>
        </w:tc>
        <w:tc>
          <w:tcPr>
            <w:tcW w:w="669" w:type="pct"/>
            <w:vAlign w:val="center"/>
          </w:tcPr>
          <w:p w:rsidR="00DA55E8" w:rsidRPr="00154177" w:rsidRDefault="00DA55E8" w:rsidP="00995930">
            <w:pPr>
              <w:spacing w:before="40" w:after="40" w:line="320" w:lineRule="exact"/>
              <w:jc w:val="center"/>
              <w:rPr>
                <w:rFonts w:ascii="Times New Roman" w:eastAsia="Times New Roman" w:hAnsi="Times New Roman"/>
                <w:sz w:val="26"/>
                <w:szCs w:val="26"/>
              </w:rPr>
            </w:pPr>
            <w:r w:rsidRPr="00154177">
              <w:rPr>
                <w:rFonts w:ascii="Times New Roman" w:eastAsia="Times New Roman" w:hAnsi="Times New Roman"/>
                <w:sz w:val="26"/>
                <w:szCs w:val="26"/>
              </w:rPr>
              <w:lastRenderedPageBreak/>
              <w:t>Quý</w:t>
            </w:r>
            <w:r w:rsidRPr="00154177" w:rsidDel="00E568FA">
              <w:rPr>
                <w:rFonts w:ascii="Times New Roman" w:eastAsia="Times New Roman" w:hAnsi="Times New Roman"/>
                <w:sz w:val="26"/>
                <w:szCs w:val="26"/>
              </w:rPr>
              <w:t xml:space="preserve"> </w:t>
            </w:r>
          </w:p>
        </w:tc>
      </w:tr>
    </w:tbl>
    <w:p w:rsidR="00DA55E8" w:rsidRPr="00154177" w:rsidRDefault="00DA55E8" w:rsidP="00DA55E8">
      <w:pPr>
        <w:spacing w:before="120" w:after="120" w:line="360" w:lineRule="exact"/>
        <w:jc w:val="both"/>
        <w:rPr>
          <w:rFonts w:ascii="Times New Roman" w:eastAsia="Times New Roman" w:hAnsi="Times New Roman"/>
          <w:b/>
          <w:sz w:val="26"/>
          <w:szCs w:val="26"/>
          <w:lang w:val="nl-NL"/>
        </w:rPr>
      </w:pPr>
      <w:r w:rsidRPr="00154177">
        <w:rPr>
          <w:rFonts w:ascii="Times New Roman" w:eastAsia="Times New Roman" w:hAnsi="Times New Roman"/>
          <w:b/>
          <w:sz w:val="26"/>
          <w:szCs w:val="26"/>
          <w:lang w:val="nl-NL"/>
        </w:rPr>
        <w:lastRenderedPageBreak/>
        <w:t>4. Dịch vụ hỗ trợ chuyển tiền điện tử</w:t>
      </w:r>
    </w:p>
    <w:p w:rsidR="00DA55E8" w:rsidRPr="00154177" w:rsidRDefault="00DA55E8" w:rsidP="00DA55E8">
      <w:pPr>
        <w:tabs>
          <w:tab w:val="center" w:pos="1418"/>
          <w:tab w:val="center" w:pos="6300"/>
        </w:tabs>
        <w:spacing w:before="120" w:after="0" w:line="370" w:lineRule="exact"/>
        <w:rPr>
          <w:rFonts w:ascii="Times New Roman" w:eastAsia="Times New Roman" w:hAnsi="Times New Roman"/>
          <w:sz w:val="26"/>
          <w:szCs w:val="26"/>
          <w:lang w:val="nl-NL"/>
        </w:rPr>
      </w:pPr>
      <w:r w:rsidRPr="00154177">
        <w:rPr>
          <w:rFonts w:ascii="Times New Roman" w:eastAsia="Times New Roman" w:hAnsi="Times New Roman"/>
          <w:sz w:val="26"/>
          <w:szCs w:val="26"/>
          <w:lang w:val="nl-NL"/>
        </w:rPr>
        <w:t>4.1. Tình hình cung ứng dịch vụ</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701"/>
        <w:gridCol w:w="1212"/>
      </w:tblGrid>
      <w:tr w:rsidR="00DA55E8" w:rsidRPr="00154177" w:rsidTr="00995930">
        <w:trPr>
          <w:trHeight w:val="897"/>
          <w:jc w:val="center"/>
        </w:trPr>
        <w:tc>
          <w:tcPr>
            <w:tcW w:w="1737"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4"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69"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4.1.1. Thông tin đối tác</w:t>
            </w:r>
          </w:p>
        </w:tc>
      </w:tr>
      <w:tr w:rsidR="00DA55E8" w:rsidRPr="00154177" w:rsidTr="00995930">
        <w:trPr>
          <w:jc w:val="center"/>
        </w:trPr>
        <w:tc>
          <w:tcPr>
            <w:tcW w:w="1737"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G-1 Ngân hàng hợp tác</w:t>
            </w:r>
          </w:p>
        </w:tc>
        <w:tc>
          <w:tcPr>
            <w:tcW w:w="2594" w:type="pct"/>
            <w:vAlign w:val="center"/>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Danh sách ngân hàng hợp tác đang phối hợp cung ứng dịch vụ tính đến cuối kỳ báo cáo.</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G-2 Khách hàng sử dụng dịch vụ</w:t>
            </w:r>
          </w:p>
        </w:tc>
        <w:tc>
          <w:tcPr>
            <w:tcW w:w="2594"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Thống kê số lượng khách hàng sử dụng dịch vụ tính đến cuối kỳ báo cáo.</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b/>
                <w:i/>
                <w:sz w:val="26"/>
                <w:szCs w:val="26"/>
              </w:rPr>
            </w:pPr>
            <w:r w:rsidRPr="00154177">
              <w:rPr>
                <w:rFonts w:ascii="Times New Roman" w:eastAsia="Times New Roman" w:hAnsi="Times New Roman"/>
                <w:b/>
                <w:i/>
                <w:sz w:val="26"/>
                <w:szCs w:val="26"/>
              </w:rPr>
              <w:t>4.1.2 Tình hình giao dịch</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G-3 Số lượng giao dịch được xử lý thành công</w:t>
            </w:r>
          </w:p>
        </w:tc>
        <w:tc>
          <w:tcPr>
            <w:tcW w:w="2594"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pacing w:val="-6"/>
                <w:sz w:val="26"/>
                <w:szCs w:val="26"/>
              </w:rPr>
            </w:pPr>
            <w:r w:rsidRPr="00154177">
              <w:rPr>
                <w:rFonts w:ascii="Times New Roman" w:eastAsia="Times New Roman" w:hAnsi="Times New Roman"/>
                <w:spacing w:val="-6"/>
                <w:sz w:val="26"/>
                <w:szCs w:val="26"/>
              </w:rPr>
              <w:t>Tổng số lượng giao dịch do hệ thống xử lý thành công theo từng tháng trong kỳ báo cáo.</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G-4 Giá trị giao dịch được xử lý thành công</w:t>
            </w:r>
          </w:p>
        </w:tc>
        <w:tc>
          <w:tcPr>
            <w:tcW w:w="2594"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 xml:space="preserve">giá trị giao dịch do hệ thống xử lý thành công theo từng tháng trong kỳ báo cáo. </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G-5 Số lượng giao dịch xử lý không thành công</w:t>
            </w:r>
          </w:p>
        </w:tc>
        <w:tc>
          <w:tcPr>
            <w:tcW w:w="2594"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Tổng số lượng giao dịch do hệ thống xử lý không thành công theo từng tháng trong kỳ báo cáo.</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z w:val="26"/>
                <w:szCs w:val="26"/>
              </w:rPr>
              <w:t>G-6 Giá trị giao dịch xử lý không thành công</w:t>
            </w:r>
          </w:p>
        </w:tc>
        <w:tc>
          <w:tcPr>
            <w:tcW w:w="2594" w:type="pct"/>
          </w:tcPr>
          <w:p w:rsidR="00DA55E8" w:rsidRPr="00154177" w:rsidRDefault="00DA55E8" w:rsidP="00995930">
            <w:pPr>
              <w:tabs>
                <w:tab w:val="center" w:pos="1418"/>
                <w:tab w:val="center" w:pos="6300"/>
              </w:tabs>
              <w:spacing w:before="20" w:after="20" w:line="240" w:lineRule="auto"/>
              <w:jc w:val="both"/>
              <w:rPr>
                <w:rFonts w:ascii="Times New Roman" w:eastAsia="Times New Roman" w:hAnsi="Times New Roman"/>
                <w:b/>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 xml:space="preserve">giá trị giao dịch do hệ thống xử lý không thành công theo từng tháng trong kỳ báo cáo. </w:t>
            </w:r>
          </w:p>
        </w:tc>
        <w:tc>
          <w:tcPr>
            <w:tcW w:w="669" w:type="pct"/>
            <w:vAlign w:val="center"/>
          </w:tcPr>
          <w:p w:rsidR="00DA55E8" w:rsidRPr="00154177" w:rsidRDefault="00DA55E8" w:rsidP="00995930">
            <w:pPr>
              <w:tabs>
                <w:tab w:val="center" w:pos="1418"/>
                <w:tab w:val="center" w:pos="6300"/>
              </w:tabs>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Pr="00154177" w:rsidRDefault="00DA55E8" w:rsidP="00DA55E8">
      <w:pPr>
        <w:spacing w:before="20" w:after="40" w:line="240" w:lineRule="auto"/>
        <w:rPr>
          <w:rFonts w:ascii="Times New Roman" w:eastAsia="Times New Roman" w:hAnsi="Times New Roman"/>
          <w:sz w:val="26"/>
          <w:szCs w:val="26"/>
        </w:rPr>
      </w:pPr>
      <w:r w:rsidRPr="00154177">
        <w:rPr>
          <w:rFonts w:ascii="Times New Roman" w:eastAsia="Times New Roman" w:hAnsi="Times New Roman"/>
          <w:sz w:val="26"/>
          <w:szCs w:val="26"/>
        </w:rPr>
        <w:t xml:space="preserve">4.2. Tình hình rủi ro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4701"/>
        <w:gridCol w:w="1212"/>
      </w:tblGrid>
      <w:tr w:rsidR="00DA55E8" w:rsidRPr="00154177" w:rsidTr="00995930">
        <w:trPr>
          <w:trHeight w:val="957"/>
          <w:jc w:val="center"/>
        </w:trPr>
        <w:tc>
          <w:tcPr>
            <w:tcW w:w="1737"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Chỉ tiêu</w:t>
            </w:r>
          </w:p>
        </w:tc>
        <w:tc>
          <w:tcPr>
            <w:tcW w:w="2594"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nghĩa</w:t>
            </w:r>
          </w:p>
        </w:tc>
        <w:tc>
          <w:tcPr>
            <w:tcW w:w="669" w:type="pct"/>
            <w:vAlign w:val="center"/>
          </w:tcPr>
          <w:p w:rsidR="00DA55E8" w:rsidRPr="00154177" w:rsidRDefault="00DA55E8" w:rsidP="00995930">
            <w:pPr>
              <w:tabs>
                <w:tab w:val="center" w:pos="1418"/>
                <w:tab w:val="center" w:pos="6300"/>
              </w:tabs>
              <w:spacing w:after="0" w:line="240" w:lineRule="auto"/>
              <w:jc w:val="center"/>
              <w:rPr>
                <w:rFonts w:ascii="Times New Roman" w:eastAsia="Times New Roman" w:hAnsi="Times New Roman"/>
                <w:b/>
                <w:sz w:val="26"/>
                <w:szCs w:val="26"/>
              </w:rPr>
            </w:pPr>
            <w:r w:rsidRPr="00154177">
              <w:rPr>
                <w:rFonts w:ascii="Times New Roman" w:eastAsia="Times New Roman" w:hAnsi="Times New Roman"/>
                <w:b/>
                <w:sz w:val="26"/>
                <w:szCs w:val="26"/>
              </w:rPr>
              <w:t>Định kỳ báo cáo</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4.2.1. Rủi ro vận hành</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 xml:space="preserve">R-1 Khoảng thời gian xảy ra sự cố </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Tổng số thời gian (tính theo giờ) xảy ra sự cố làm gián đoạn việc cung ứng dịch vụ hỗ trợ chuyển tiền điện tử từ trên 02 giờ trong kỳ báo cáo.</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R-2 Số lượng giao dịch liên quan đến sự cố</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số lượng giao dịch liên quan đến sự cố.</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R-3 Giá trị giao dịch liên quan đến sự cố</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giá trị giao dịch liên quan đến sự cố.</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154177" w:rsidTr="00995930">
        <w:trPr>
          <w:jc w:val="center"/>
        </w:trPr>
        <w:tc>
          <w:tcPr>
            <w:tcW w:w="5000" w:type="pct"/>
            <w:gridSpan w:val="3"/>
          </w:tcPr>
          <w:p w:rsidR="00DA55E8" w:rsidRPr="00154177" w:rsidRDefault="00DA55E8" w:rsidP="00995930">
            <w:pPr>
              <w:spacing w:after="0" w:line="240" w:lineRule="auto"/>
              <w:jc w:val="both"/>
              <w:rPr>
                <w:rFonts w:ascii="Times New Roman" w:eastAsia="Times New Roman" w:hAnsi="Times New Roman"/>
                <w:sz w:val="26"/>
                <w:szCs w:val="26"/>
              </w:rPr>
            </w:pPr>
            <w:r w:rsidRPr="00154177">
              <w:rPr>
                <w:rFonts w:ascii="Times New Roman" w:eastAsia="Times New Roman" w:hAnsi="Times New Roman"/>
                <w:b/>
                <w:i/>
                <w:sz w:val="26"/>
                <w:szCs w:val="26"/>
              </w:rPr>
              <w:t>4.2.2. Rủi ro gian lận, giả mạo</w:t>
            </w:r>
          </w:p>
        </w:tc>
      </w:tr>
      <w:tr w:rsidR="00DA55E8" w:rsidRPr="00154177"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t>R-4 Số lượng giao dịch liên quan đến các vụ việc phát sinh rủi ro</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 xml:space="preserve">số lượng giao dịch liên quan đến rủi ro gian lận, giả mạo đã được phát hiện trong kỳ báo cáo. </w:t>
            </w:r>
          </w:p>
        </w:tc>
        <w:tc>
          <w:tcPr>
            <w:tcW w:w="669" w:type="pct"/>
            <w:vAlign w:val="center"/>
          </w:tcPr>
          <w:p w:rsidR="00DA55E8" w:rsidRPr="00154177"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r w:rsidR="00DA55E8" w:rsidRPr="00BB5435" w:rsidTr="00995930">
        <w:trPr>
          <w:jc w:val="center"/>
        </w:trPr>
        <w:tc>
          <w:tcPr>
            <w:tcW w:w="1737"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z w:val="26"/>
                <w:szCs w:val="26"/>
              </w:rPr>
              <w:lastRenderedPageBreak/>
              <w:t>R-5 Giá trị giao dịch liên quan đến các vụ việc phát sinh rủi ro</w:t>
            </w:r>
          </w:p>
        </w:tc>
        <w:tc>
          <w:tcPr>
            <w:tcW w:w="2594" w:type="pct"/>
          </w:tcPr>
          <w:p w:rsidR="00DA55E8" w:rsidRPr="00154177" w:rsidRDefault="00DA55E8" w:rsidP="00995930">
            <w:pPr>
              <w:spacing w:before="20" w:after="20" w:line="240" w:lineRule="auto"/>
              <w:jc w:val="both"/>
              <w:rPr>
                <w:rFonts w:ascii="Times New Roman" w:eastAsia="Times New Roman" w:hAnsi="Times New Roman"/>
                <w:sz w:val="26"/>
                <w:szCs w:val="26"/>
              </w:rPr>
            </w:pPr>
            <w:r w:rsidRPr="00154177">
              <w:rPr>
                <w:rFonts w:ascii="Times New Roman" w:eastAsia="Times New Roman" w:hAnsi="Times New Roman"/>
                <w:spacing w:val="-6"/>
                <w:sz w:val="26"/>
                <w:szCs w:val="26"/>
              </w:rPr>
              <w:t xml:space="preserve">Tổng </w:t>
            </w:r>
            <w:r w:rsidRPr="00154177">
              <w:rPr>
                <w:rFonts w:ascii="Times New Roman" w:eastAsia="Times New Roman" w:hAnsi="Times New Roman"/>
                <w:sz w:val="26"/>
                <w:szCs w:val="26"/>
              </w:rPr>
              <w:t>giá trị giao dịch liên quan đến rủi ro gian lận, giả mạo đã được phát hiện trong kỳ báo cáo.</w:t>
            </w:r>
          </w:p>
        </w:tc>
        <w:tc>
          <w:tcPr>
            <w:tcW w:w="669" w:type="pct"/>
            <w:vAlign w:val="center"/>
          </w:tcPr>
          <w:p w:rsidR="00DA55E8" w:rsidRPr="00BB5435" w:rsidRDefault="00DA55E8" w:rsidP="00995930">
            <w:pPr>
              <w:spacing w:before="20" w:after="20" w:line="240" w:lineRule="auto"/>
              <w:jc w:val="center"/>
              <w:rPr>
                <w:rFonts w:ascii="Times New Roman" w:eastAsia="Times New Roman" w:hAnsi="Times New Roman"/>
                <w:sz w:val="26"/>
                <w:szCs w:val="26"/>
              </w:rPr>
            </w:pPr>
            <w:r w:rsidRPr="00154177">
              <w:rPr>
                <w:rFonts w:ascii="Times New Roman" w:eastAsia="Times New Roman" w:hAnsi="Times New Roman"/>
                <w:sz w:val="26"/>
                <w:szCs w:val="26"/>
              </w:rPr>
              <w:t>Quý</w:t>
            </w:r>
          </w:p>
        </w:tc>
      </w:tr>
    </w:tbl>
    <w:p w:rsidR="00DA55E8" w:rsidRDefault="00DA55E8" w:rsidP="00DA55E8"/>
    <w:p w:rsidR="00DA55E8" w:rsidRDefault="00DA55E8" w:rsidP="00DA55E8">
      <w:pPr>
        <w:tabs>
          <w:tab w:val="left" w:pos="2295"/>
          <w:tab w:val="left" w:pos="3690"/>
        </w:tabs>
        <w:spacing w:after="0" w:line="240" w:lineRule="auto"/>
        <w:jc w:val="center"/>
        <w:rPr>
          <w:rFonts w:ascii="Times New Roman" w:hAnsi="Times New Roman"/>
          <w:b/>
        </w:rPr>
        <w:sectPr w:rsidR="00DA55E8" w:rsidSect="008B1F39">
          <w:headerReference w:type="default" r:id="rId7"/>
          <w:pgSz w:w="11906" w:h="16838" w:code="9"/>
          <w:pgMar w:top="1134" w:right="1134" w:bottom="1134" w:left="1701" w:header="340" w:footer="340" w:gutter="0"/>
          <w:pgNumType w:start="1"/>
          <w:cols w:space="708"/>
          <w:titlePg/>
          <w:docGrid w:linePitch="360"/>
        </w:sectPr>
      </w:pPr>
    </w:p>
    <w:p w:rsidR="00DA55E8" w:rsidRPr="00BB5435" w:rsidRDefault="00DA55E8" w:rsidP="00DA55E8">
      <w:pPr>
        <w:tabs>
          <w:tab w:val="left" w:pos="2295"/>
          <w:tab w:val="left" w:pos="3690"/>
        </w:tabs>
        <w:spacing w:after="0" w:line="240" w:lineRule="auto"/>
        <w:jc w:val="center"/>
        <w:rPr>
          <w:rFonts w:ascii="Times New Roman" w:eastAsia="Times New Roman" w:hAnsi="Times New Roman"/>
          <w:b/>
          <w:sz w:val="28"/>
          <w:szCs w:val="28"/>
          <w:lang w:val="nl-NL"/>
        </w:rPr>
      </w:pPr>
      <w:r w:rsidRPr="00BB5435">
        <w:rPr>
          <w:rFonts w:ascii="Times New Roman" w:eastAsia="Times New Roman" w:hAnsi="Times New Roman"/>
          <w:b/>
          <w:sz w:val="28"/>
          <w:szCs w:val="28"/>
          <w:lang w:val="nl-NL"/>
        </w:rPr>
        <w:lastRenderedPageBreak/>
        <w:t>Phụ lục số 03</w:t>
      </w:r>
    </w:p>
    <w:p w:rsidR="00DA55E8" w:rsidRPr="00BB5435" w:rsidRDefault="00DA55E8" w:rsidP="00DA55E8">
      <w:pPr>
        <w:spacing w:after="0" w:line="320" w:lineRule="exact"/>
        <w:jc w:val="center"/>
        <w:rPr>
          <w:rFonts w:ascii="Times New Roman" w:eastAsia="Times New Roman" w:hAnsi="Times New Roman"/>
          <w:i/>
          <w:sz w:val="28"/>
          <w:szCs w:val="28"/>
          <w:lang w:val="nl-NL"/>
        </w:rPr>
      </w:pPr>
      <w:r w:rsidRPr="00BB5435">
        <w:rPr>
          <w:rFonts w:ascii="Times New Roman" w:eastAsia="Times New Roman" w:hAnsi="Times New Roman"/>
          <w:i/>
          <w:sz w:val="28"/>
          <w:szCs w:val="28"/>
          <w:lang w:val="nl-NL"/>
        </w:rPr>
        <w:t>(</w:t>
      </w:r>
      <w:r>
        <w:rPr>
          <w:rFonts w:ascii="Times New Roman" w:eastAsia="Times New Roman" w:hAnsi="Times New Roman"/>
          <w:i/>
          <w:sz w:val="26"/>
          <w:szCs w:val="26"/>
          <w:lang w:val="nl-NL"/>
        </w:rPr>
        <w:t>Kèm theo Thông tư số  23</w:t>
      </w:r>
      <w:r w:rsidRPr="00BB5435">
        <w:rPr>
          <w:rFonts w:ascii="Times New Roman" w:eastAsia="Times New Roman" w:hAnsi="Times New Roman"/>
          <w:i/>
          <w:sz w:val="26"/>
          <w:szCs w:val="26"/>
          <w:lang w:val="nl-NL"/>
        </w:rPr>
        <w:t xml:space="preserve">/2019/TT-NHNN ngày  </w:t>
      </w:r>
      <w:r>
        <w:rPr>
          <w:rFonts w:ascii="Times New Roman" w:eastAsia="Times New Roman" w:hAnsi="Times New Roman"/>
          <w:i/>
          <w:sz w:val="26"/>
          <w:szCs w:val="26"/>
          <w:lang w:val="nl-NL"/>
        </w:rPr>
        <w:t>22  tháng  11</w:t>
      </w:r>
      <w:r w:rsidRPr="00BB5435">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r w:rsidRPr="00BB5435">
        <w:rPr>
          <w:rFonts w:ascii="Times New Roman" w:eastAsia="Times New Roman" w:hAnsi="Times New Roman"/>
          <w:i/>
          <w:sz w:val="28"/>
          <w:szCs w:val="28"/>
          <w:lang w:val="nl-NL"/>
        </w:rPr>
        <w:t xml:space="preserve">) </w:t>
      </w:r>
      <w:r w:rsidRPr="00BB5435">
        <w:rPr>
          <w:rFonts w:ascii="Times New Roman" w:eastAsia="Times New Roman" w:hAnsi="Times New Roman"/>
          <w:i/>
          <w:sz w:val="28"/>
          <w:szCs w:val="28"/>
          <w:lang w:val="nl-NL"/>
        </w:rPr>
        <w:br/>
      </w:r>
    </w:p>
    <w:tbl>
      <w:tblPr>
        <w:tblW w:w="9214" w:type="dxa"/>
        <w:tblInd w:w="108" w:type="dxa"/>
        <w:tblLook w:val="04A0" w:firstRow="1" w:lastRow="0" w:firstColumn="1" w:lastColumn="0" w:noHBand="0" w:noVBand="1"/>
      </w:tblPr>
      <w:tblGrid>
        <w:gridCol w:w="3402"/>
        <w:gridCol w:w="5812"/>
      </w:tblGrid>
      <w:tr w:rsidR="00DA55E8" w:rsidRPr="00BB5435" w:rsidTr="00995930">
        <w:trPr>
          <w:trHeight w:val="1211"/>
        </w:trPr>
        <w:tc>
          <w:tcPr>
            <w:tcW w:w="3402"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NGÂN HÀNG NHÀ NƯỚC</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VIỆT NAM</w:t>
            </w:r>
          </w:p>
          <w:p w:rsidR="00DA55E8" w:rsidRPr="00BB5435" w:rsidRDefault="00DA55E8" w:rsidP="00995930">
            <w:pPr>
              <w:tabs>
                <w:tab w:val="center" w:pos="1418"/>
                <w:tab w:val="center" w:pos="6521"/>
              </w:tabs>
              <w:spacing w:before="120" w:after="0" w:line="240" w:lineRule="auto"/>
              <w:jc w:val="center"/>
              <w:rPr>
                <w:rFonts w:ascii="Times New Roman" w:eastAsia="Times New Roman" w:hAnsi="Times New Roman"/>
                <w:b/>
                <w:sz w:val="24"/>
                <w:szCs w:val="24"/>
                <w:lang w:val="nl-NL"/>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657225</wp:posOffset>
                      </wp:positionH>
                      <wp:positionV relativeFrom="paragraph">
                        <wp:posOffset>25399</wp:posOffset>
                      </wp:positionV>
                      <wp:extent cx="800735" cy="0"/>
                      <wp:effectExtent l="0" t="0" r="374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3C4CF" id="Straight Connector 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pt" to="11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wyHA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"/>
                  </w:pict>
                </mc:Fallback>
              </mc:AlternateContent>
            </w:r>
            <w:r w:rsidRPr="00BB5435">
              <w:rPr>
                <w:rFonts w:ascii="Times New Roman" w:eastAsia="Times New Roman" w:hAnsi="Times New Roman"/>
                <w:sz w:val="26"/>
                <w:szCs w:val="26"/>
                <w:lang w:val="nl-NL"/>
              </w:rPr>
              <w:t>Số:……./GP-NHNN</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sz w:val="24"/>
                <w:szCs w:val="24"/>
                <w:lang w:val="nl-NL"/>
              </w:rPr>
            </w:pPr>
          </w:p>
        </w:tc>
        <w:tc>
          <w:tcPr>
            <w:tcW w:w="5812"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CỘNG HOÀ XÃ HỘI CHỦ NGHĨA VIỆT NAM</w:t>
            </w:r>
          </w:p>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Độc lập - Tự do - Hạnh phúc</w:t>
            </w:r>
          </w:p>
          <w:p w:rsidR="00DA55E8" w:rsidRPr="00BB5435" w:rsidRDefault="00DA55E8" w:rsidP="00995930">
            <w:pPr>
              <w:tabs>
                <w:tab w:val="center" w:pos="1418"/>
                <w:tab w:val="center" w:pos="6521"/>
              </w:tabs>
              <w:spacing w:before="240" w:after="0" w:line="240" w:lineRule="auto"/>
              <w:jc w:val="center"/>
              <w:rPr>
                <w:rFonts w:ascii="Times New Roman" w:eastAsia="Times New Roman" w:hAnsi="Times New Roman"/>
                <w:sz w:val="24"/>
                <w:szCs w:val="24"/>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832485</wp:posOffset>
                      </wp:positionH>
                      <wp:positionV relativeFrom="paragraph">
                        <wp:posOffset>53339</wp:posOffset>
                      </wp:positionV>
                      <wp:extent cx="1858645" cy="0"/>
                      <wp:effectExtent l="0" t="0" r="2730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B4B9D"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5pt,4.2pt" to="21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"/>
                  </w:pict>
                </mc:Fallback>
              </mc:AlternateContent>
            </w:r>
            <w:r w:rsidRPr="00BB5435">
              <w:rPr>
                <w:rFonts w:ascii="Times New Roman" w:eastAsia="Times New Roman" w:hAnsi="Times New Roman"/>
                <w:i/>
                <w:sz w:val="26"/>
                <w:szCs w:val="26"/>
              </w:rPr>
              <w:t>............., ngày..........tháng...... năm........</w:t>
            </w:r>
          </w:p>
        </w:tc>
      </w:tr>
    </w:tbl>
    <w:p w:rsidR="00DA55E8" w:rsidRPr="00BB5435" w:rsidRDefault="00DA55E8" w:rsidP="00DA55E8">
      <w:pPr>
        <w:tabs>
          <w:tab w:val="left" w:pos="2295"/>
          <w:tab w:val="left" w:pos="3690"/>
        </w:tabs>
        <w:spacing w:after="0" w:line="240" w:lineRule="auto"/>
        <w:jc w:val="center"/>
        <w:rPr>
          <w:rFonts w:ascii="Times New Roman" w:eastAsia="Times New Roman" w:hAnsi="Times New Roman"/>
          <w:b/>
          <w:sz w:val="28"/>
          <w:szCs w:val="28"/>
          <w:lang w:val="nl-NL"/>
        </w:rPr>
      </w:pPr>
    </w:p>
    <w:p w:rsidR="00DA55E8" w:rsidRPr="009B5D14" w:rsidRDefault="00DA55E8" w:rsidP="00DA55E8">
      <w:pPr>
        <w:spacing w:before="60" w:after="60" w:line="240" w:lineRule="auto"/>
        <w:jc w:val="center"/>
        <w:rPr>
          <w:rFonts w:ascii="Times New Roman" w:eastAsia="Times New Roman" w:hAnsi="Times New Roman"/>
          <w:sz w:val="26"/>
          <w:szCs w:val="26"/>
          <w:lang w:val="vi-VN" w:eastAsia="vi-VN"/>
        </w:rPr>
      </w:pPr>
      <w:r w:rsidRPr="009B5D14">
        <w:rPr>
          <w:rFonts w:ascii="Times New Roman" w:eastAsia="Times New Roman" w:hAnsi="Times New Roman"/>
          <w:b/>
          <w:bCs/>
          <w:sz w:val="26"/>
          <w:szCs w:val="26"/>
          <w:lang w:val="vi-VN" w:eastAsia="vi-VN"/>
        </w:rPr>
        <w:t>GIẤY PHÉP</w:t>
      </w:r>
      <w:r w:rsidRPr="009B5D14">
        <w:rPr>
          <w:rFonts w:ascii="Times New Roman" w:eastAsia="Times New Roman" w:hAnsi="Times New Roman"/>
          <w:sz w:val="26"/>
          <w:szCs w:val="26"/>
          <w:lang w:val="vi-VN" w:eastAsia="vi-VN"/>
        </w:rPr>
        <w:br/>
      </w:r>
      <w:r w:rsidRPr="009B5D14">
        <w:rPr>
          <w:rFonts w:ascii="Times New Roman" w:eastAsia="Times New Roman" w:hAnsi="Times New Roman"/>
          <w:b/>
          <w:bCs/>
          <w:sz w:val="26"/>
          <w:szCs w:val="26"/>
          <w:lang w:val="vi-VN" w:eastAsia="vi-VN"/>
        </w:rPr>
        <w:t>HOẠT ĐỘNG CUNG ỨNG DỊCH VỤ TRUNG GIAN THANH TOÁN</w:t>
      </w:r>
    </w:p>
    <w:p w:rsidR="00DA55E8" w:rsidRPr="009B5D14" w:rsidRDefault="00DA55E8" w:rsidP="00DA55E8">
      <w:pPr>
        <w:spacing w:before="60" w:after="60" w:line="240" w:lineRule="auto"/>
        <w:jc w:val="center"/>
        <w:rPr>
          <w:rFonts w:ascii="Times New Roman" w:eastAsia="Times New Roman" w:hAnsi="Times New Roman"/>
          <w:b/>
          <w:bCs/>
          <w:sz w:val="26"/>
          <w:szCs w:val="26"/>
          <w:lang w:val="vi-VN" w:eastAsia="vi-VN"/>
        </w:rPr>
      </w:pPr>
      <w:r w:rsidRPr="009B5D14">
        <w:rPr>
          <w:rFonts w:ascii="Times New Roman" w:eastAsia="Times New Roman" w:hAnsi="Times New Roman"/>
          <w:b/>
          <w:bCs/>
          <w:sz w:val="26"/>
          <w:szCs w:val="26"/>
          <w:lang w:val="vi-VN" w:eastAsia="vi-VN"/>
        </w:rPr>
        <w:t>THỐNG ĐỐC NGÂN HÀNG NHÀ NƯỚC VIỆT NAM</w:t>
      </w:r>
    </w:p>
    <w:p w:rsidR="00DA55E8" w:rsidRPr="00BB5435" w:rsidRDefault="00DA55E8" w:rsidP="00DA55E8">
      <w:pPr>
        <w:spacing w:before="60" w:after="60" w:line="240" w:lineRule="auto"/>
        <w:jc w:val="center"/>
        <w:rPr>
          <w:rFonts w:ascii="Times New Roman" w:eastAsia="Times New Roman" w:hAnsi="Times New Roman"/>
          <w:sz w:val="28"/>
          <w:szCs w:val="28"/>
          <w:lang w:val="vi-VN" w:eastAsia="vi-VN"/>
        </w:rPr>
      </w:pP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Căn cứ Luật Ngân hàng Nhà nước Việt Nam số 46/2010/QH12 ngày 16 tháng 6 năm 2010;</w:t>
      </w:r>
    </w:p>
    <w:p w:rsidR="00DA55E8" w:rsidRPr="00AF1B8C" w:rsidRDefault="00DA55E8" w:rsidP="00DA55E8">
      <w:pPr>
        <w:spacing w:before="120" w:after="120" w:line="340" w:lineRule="atLeast"/>
        <w:ind w:firstLine="720"/>
        <w:jc w:val="both"/>
        <w:rPr>
          <w:rFonts w:ascii="Times New Roman" w:hAnsi="Times New Roman"/>
          <w:bCs/>
          <w:sz w:val="28"/>
          <w:szCs w:val="28"/>
          <w:lang w:val="vi-VN"/>
        </w:rPr>
      </w:pPr>
      <w:r w:rsidRPr="00AF1B8C">
        <w:rPr>
          <w:rFonts w:ascii="Times New Roman" w:eastAsia="Times New Roman" w:hAnsi="Times New Roman"/>
          <w:sz w:val="28"/>
          <w:szCs w:val="28"/>
          <w:lang w:val="vi-VN" w:eastAsia="vi-VN"/>
        </w:rPr>
        <w:t xml:space="preserve">Căn cứ Nghị định số 101/2012/NĐ-CP ngày 22 tháng 11 năm 2012 của Chính phủ về thanh toán không dùng tiền mặt </w:t>
      </w:r>
      <w:r w:rsidRPr="00AF1B8C">
        <w:rPr>
          <w:rFonts w:ascii="Times New Roman" w:hAnsi="Times New Roman"/>
          <w:bCs/>
          <w:sz w:val="28"/>
          <w:szCs w:val="28"/>
          <w:lang w:val="vi-VN"/>
        </w:rPr>
        <w:t>và các văn bản sửa đổi, bổ sung, thay thế (nếu có);</w:t>
      </w:r>
    </w:p>
    <w:p w:rsidR="00DA55E8" w:rsidRPr="00AF1B8C" w:rsidRDefault="00DA55E8" w:rsidP="00DA55E8">
      <w:pPr>
        <w:spacing w:before="120" w:after="120" w:line="340" w:lineRule="atLeast"/>
        <w:ind w:firstLine="720"/>
        <w:jc w:val="both"/>
        <w:rPr>
          <w:rFonts w:ascii="Times New Roman" w:hAnsi="Times New Roman"/>
          <w:bCs/>
          <w:sz w:val="28"/>
          <w:szCs w:val="28"/>
          <w:lang w:val="vi-VN"/>
        </w:rPr>
      </w:pPr>
      <w:r w:rsidRPr="00AF1B8C">
        <w:rPr>
          <w:rFonts w:ascii="Times New Roman" w:eastAsia="Times New Roman" w:hAnsi="Times New Roman"/>
          <w:sz w:val="28"/>
          <w:szCs w:val="28"/>
          <w:lang w:val="vi-VN" w:eastAsia="vi-VN"/>
        </w:rPr>
        <w:t xml:space="preserve">Căn cứ Thông tư số 39/2014/TT-NHNN ngày 11 tháng 12 năm 2014 của Thống đốc Ngân hàng Nhà nước Việt Nam hướng dẫn về dịch vụ trung gian thanh toán </w:t>
      </w:r>
      <w:r w:rsidRPr="00AF1B8C">
        <w:rPr>
          <w:rFonts w:ascii="Times New Roman" w:hAnsi="Times New Roman"/>
          <w:bCs/>
          <w:sz w:val="28"/>
          <w:szCs w:val="28"/>
          <w:lang w:val="vi-VN"/>
        </w:rPr>
        <w:t>và các văn bản sửa đổi, bổ sung, thay thế (nếu có);</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Xét đơn đề nghị cấp Giấy phép hoạt động cung ứng dịch vụ trung gian thanh toán và hồ sơ kèm theo;</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Theo đề nghị của Vụ trưởng Vụ Thanh toán,</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p>
    <w:p w:rsidR="00DA55E8" w:rsidRPr="00087310" w:rsidRDefault="00DA55E8" w:rsidP="00DA55E8">
      <w:pPr>
        <w:spacing w:before="120" w:after="120" w:line="340" w:lineRule="atLeast"/>
        <w:jc w:val="center"/>
        <w:rPr>
          <w:rFonts w:ascii="Times New Roman" w:eastAsia="Times New Roman" w:hAnsi="Times New Roman"/>
          <w:b/>
          <w:bCs/>
          <w:sz w:val="26"/>
          <w:szCs w:val="26"/>
          <w:lang w:val="vi-VN" w:eastAsia="vi-VN"/>
        </w:rPr>
      </w:pPr>
      <w:r w:rsidRPr="00AF1B8C">
        <w:rPr>
          <w:rFonts w:ascii="Times New Roman" w:eastAsia="Times New Roman" w:hAnsi="Times New Roman"/>
          <w:b/>
          <w:bCs/>
          <w:sz w:val="26"/>
          <w:szCs w:val="26"/>
          <w:lang w:val="vi-VN" w:eastAsia="vi-VN"/>
        </w:rPr>
        <w:t>QUYẾT ĐỊNH:</w:t>
      </w:r>
    </w:p>
    <w:p w:rsidR="00DA55E8" w:rsidRPr="00087310" w:rsidRDefault="00DA55E8" w:rsidP="00DA55E8">
      <w:pPr>
        <w:spacing w:before="120" w:after="120" w:line="340" w:lineRule="atLeast"/>
        <w:jc w:val="center"/>
        <w:rPr>
          <w:rFonts w:ascii="Times New Roman" w:eastAsia="Times New Roman" w:hAnsi="Times New Roman"/>
          <w:sz w:val="26"/>
          <w:szCs w:val="26"/>
          <w:lang w:val="vi-VN" w:eastAsia="vi-VN"/>
        </w:rPr>
      </w:pP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b/>
          <w:bCs/>
          <w:sz w:val="28"/>
          <w:szCs w:val="28"/>
          <w:lang w:val="vi-VN" w:eastAsia="vi-VN"/>
        </w:rPr>
        <w:t>Điều 1. </w:t>
      </w:r>
      <w:r w:rsidRPr="00AF1B8C">
        <w:rPr>
          <w:rFonts w:ascii="Times New Roman" w:eastAsia="Times New Roman" w:hAnsi="Times New Roman"/>
          <w:sz w:val="28"/>
          <w:szCs w:val="28"/>
          <w:lang w:val="vi-VN" w:eastAsia="vi-VN"/>
        </w:rPr>
        <w:t>Cấp Giấy phép hoạt động cung ứng dịch vụ trung gian thanh toán cho:</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1. Tên tổ chức:</w:t>
      </w:r>
    </w:p>
    <w:p w:rsidR="00DA55E8" w:rsidRPr="009E128B"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 Tên đầy đủ bằng t</w:t>
      </w:r>
      <w:r>
        <w:rPr>
          <w:rFonts w:ascii="Times New Roman" w:eastAsia="Times New Roman" w:hAnsi="Times New Roman"/>
          <w:sz w:val="28"/>
          <w:szCs w:val="28"/>
          <w:lang w:val="vi-VN" w:eastAsia="vi-VN"/>
        </w:rPr>
        <w:t>iếng Việt và tiếng Anh (nếu có)</w:t>
      </w:r>
      <w:r w:rsidRPr="009E128B">
        <w:rPr>
          <w:rFonts w:ascii="Times New Roman" w:eastAsia="Times New Roman" w:hAnsi="Times New Roman"/>
          <w:sz w:val="28"/>
          <w:szCs w:val="28"/>
          <w:lang w:val="vi-VN" w:eastAsia="vi-VN"/>
        </w:rPr>
        <w:t>:</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 Tên viết tắt bằng tiếng Việt và tiếng Anh, tên giao dịch (nếu có):</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2. Mã số doanh nghiệp/Mã số thuế:</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sz w:val="28"/>
          <w:szCs w:val="28"/>
          <w:lang w:val="vi-VN" w:eastAsia="vi-VN"/>
        </w:rPr>
        <w:t>3. Địa điểm đặt trụ sở chính:</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b/>
          <w:bCs/>
          <w:sz w:val="28"/>
          <w:szCs w:val="28"/>
          <w:lang w:val="vi-VN" w:eastAsia="vi-VN"/>
        </w:rPr>
        <w:t>Điều 2. </w:t>
      </w:r>
      <w:r w:rsidRPr="00AF1B8C">
        <w:rPr>
          <w:rFonts w:ascii="Times New Roman" w:eastAsia="Times New Roman" w:hAnsi="Times New Roman"/>
          <w:sz w:val="28"/>
          <w:szCs w:val="28"/>
          <w:lang w:val="vi-VN" w:eastAsia="vi-VN"/>
        </w:rPr>
        <w:t>(Các) Dịch vụ trung gian thanh toán được cấp phép:</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b/>
          <w:bCs/>
          <w:sz w:val="28"/>
          <w:szCs w:val="28"/>
          <w:lang w:val="vi-VN" w:eastAsia="vi-VN"/>
        </w:rPr>
        <w:t>Điều 3. </w:t>
      </w:r>
      <w:r w:rsidRPr="00AF1B8C">
        <w:rPr>
          <w:rFonts w:ascii="Times New Roman" w:eastAsia="Times New Roman" w:hAnsi="Times New Roman"/>
          <w:sz w:val="28"/>
          <w:szCs w:val="28"/>
          <w:lang w:val="vi-VN" w:eastAsia="vi-VN"/>
        </w:rPr>
        <w:t>(Các) Điều khoản khác:</w:t>
      </w:r>
    </w:p>
    <w:p w:rsidR="00DA55E8" w:rsidRPr="00AF1B8C"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b/>
          <w:bCs/>
          <w:sz w:val="28"/>
          <w:szCs w:val="28"/>
          <w:lang w:val="vi-VN" w:eastAsia="vi-VN"/>
        </w:rPr>
        <w:lastRenderedPageBreak/>
        <w:t>Điều 4. </w:t>
      </w:r>
      <w:r w:rsidRPr="00AF1B8C">
        <w:rPr>
          <w:rFonts w:ascii="Times New Roman" w:eastAsia="Times New Roman" w:hAnsi="Times New Roman"/>
          <w:sz w:val="28"/>
          <w:szCs w:val="28"/>
          <w:lang w:val="vi-VN" w:eastAsia="vi-VN"/>
        </w:rPr>
        <w:t>Trong quá trình hoạt động, Công ty... phải tuân thủ quy định tại Nghị định số 101/2012/NĐ-CP ngày 22 tháng 11 năm 2012 của Chính phủ về thanh toán không dùng tiền mặt và các văn bản sửa đổi, bổ sung, thay thế (nếu có); Thông tư số 39/2014/TT-NHNN ngày 11 tháng 12 năm 2014 của Thống đốc Ngân hàng Nhà nước Việt Nam hướng dẫn về dịch vụ trung gian thanh toán và các văn bản sửa đổi, bổ sung, thay thế (nếu có); c</w:t>
      </w:r>
      <w:r w:rsidRPr="00AF1B8C">
        <w:rPr>
          <w:rFonts w:ascii="Times New Roman" w:hAnsi="Times New Roman"/>
          <w:bCs/>
          <w:sz w:val="28"/>
          <w:szCs w:val="28"/>
          <w:lang w:val="vi-VN"/>
        </w:rPr>
        <w:t>ác văn bản pháp luật khác có liên quan</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lang w:val="vi-VN" w:eastAsia="vi-VN"/>
        </w:rPr>
      </w:pPr>
      <w:r w:rsidRPr="00AF1B8C">
        <w:rPr>
          <w:rFonts w:ascii="Times New Roman" w:eastAsia="Times New Roman" w:hAnsi="Times New Roman"/>
          <w:b/>
          <w:bCs/>
          <w:sz w:val="28"/>
          <w:szCs w:val="28"/>
          <w:lang w:val="vi-VN" w:eastAsia="vi-VN"/>
        </w:rPr>
        <w:t>Điều 5. </w:t>
      </w:r>
      <w:r w:rsidRPr="00AF1B8C">
        <w:rPr>
          <w:rFonts w:ascii="Times New Roman" w:eastAsia="Times New Roman" w:hAnsi="Times New Roman"/>
          <w:sz w:val="28"/>
          <w:szCs w:val="28"/>
          <w:lang w:val="vi-VN" w:eastAsia="vi-VN"/>
        </w:rPr>
        <w:t>Giấy phép này có thời hạn là 10 năm và có hiệu lực kể từ ngày ký./.</w:t>
      </w:r>
    </w:p>
    <w:p w:rsidR="00DA55E8" w:rsidRPr="00BB5435" w:rsidRDefault="00DA55E8" w:rsidP="00DA55E8">
      <w:pPr>
        <w:spacing w:before="60" w:after="60" w:line="288" w:lineRule="auto"/>
        <w:rPr>
          <w:rFonts w:ascii="Times New Roman" w:eastAsia="Times New Roman" w:hAnsi="Times New Roman"/>
          <w:sz w:val="28"/>
          <w:szCs w:val="28"/>
          <w:lang w:val="vi-VN" w:eastAsia="vi-VN"/>
        </w:rPr>
      </w:pPr>
      <w:r w:rsidRPr="00BB5435">
        <w:rPr>
          <w:rFonts w:ascii="Times New Roman" w:eastAsia="Times New Roman" w:hAnsi="Times New Roman"/>
          <w:sz w:val="28"/>
          <w:szCs w:val="28"/>
          <w:lang w:val="vi-VN" w:eastAsia="vi-VN"/>
        </w:rPr>
        <w:t> </w:t>
      </w:r>
    </w:p>
    <w:tbl>
      <w:tblPr>
        <w:tblW w:w="9180" w:type="dxa"/>
        <w:tblCellMar>
          <w:left w:w="0" w:type="dxa"/>
          <w:right w:w="0" w:type="dxa"/>
        </w:tblCellMar>
        <w:tblLook w:val="04A0" w:firstRow="1" w:lastRow="0" w:firstColumn="1" w:lastColumn="0" w:noHBand="0" w:noVBand="1"/>
      </w:tblPr>
      <w:tblGrid>
        <w:gridCol w:w="6007"/>
        <w:gridCol w:w="3173"/>
      </w:tblGrid>
      <w:tr w:rsidR="00DA55E8" w:rsidRPr="00BB5435" w:rsidTr="00995930">
        <w:tc>
          <w:tcPr>
            <w:tcW w:w="6007" w:type="dxa"/>
            <w:tcBorders>
              <w:top w:val="nil"/>
              <w:left w:val="nil"/>
              <w:bottom w:val="nil"/>
              <w:right w:val="nil"/>
            </w:tcBorders>
            <w:tcMar>
              <w:top w:w="0" w:type="dxa"/>
              <w:left w:w="108" w:type="dxa"/>
              <w:bottom w:w="0" w:type="dxa"/>
              <w:right w:w="108" w:type="dxa"/>
            </w:tcMar>
            <w:hideMark/>
          </w:tcPr>
          <w:p w:rsidR="00DA55E8" w:rsidRPr="00800E00" w:rsidRDefault="00DA55E8" w:rsidP="00995930">
            <w:pPr>
              <w:spacing w:after="0" w:line="240" w:lineRule="auto"/>
              <w:rPr>
                <w:rFonts w:ascii="Times New Roman" w:eastAsia="Times New Roman" w:hAnsi="Times New Roman"/>
                <w:lang w:val="vi-VN"/>
              </w:rPr>
            </w:pPr>
            <w:r>
              <w:rPr>
                <w:noProof/>
              </w:rPr>
              <mc:AlternateContent>
                <mc:Choice Requires="wps">
                  <w:drawing>
                    <wp:anchor distT="0" distB="0" distL="114299" distR="114299" simplePos="0" relativeHeight="251665408" behindDoc="0" locked="0" layoutInCell="1" allowOverlap="1">
                      <wp:simplePos x="0" y="0"/>
                      <wp:positionH relativeFrom="column">
                        <wp:posOffset>1320164</wp:posOffset>
                      </wp:positionH>
                      <wp:positionV relativeFrom="paragraph">
                        <wp:posOffset>539750</wp:posOffset>
                      </wp:positionV>
                      <wp:extent cx="0" cy="60960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96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EF5BED" id="Straight Connector 7"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3.95pt,42.5pt" to="103.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" strokecolor="windowText" strokeweight=".5pt">
                      <v:stroke joinstyle="miter"/>
                      <o:lock v:ext="edit" shapetype="f"/>
                    </v:line>
                  </w:pict>
                </mc:Fallback>
              </mc:AlternateContent>
            </w:r>
            <w:r w:rsidRPr="00800E00">
              <w:rPr>
                <w:rFonts w:ascii="Times New Roman" w:eastAsia="Times New Roman" w:hAnsi="Times New Roman"/>
                <w:sz w:val="28"/>
                <w:szCs w:val="28"/>
                <w:lang w:val="vi-VN" w:eastAsia="vi-VN"/>
              </w:rPr>
              <w:t> </w:t>
            </w:r>
            <w:r w:rsidRPr="00800E00">
              <w:rPr>
                <w:rFonts w:ascii="Times New Roman" w:eastAsia="Times New Roman" w:hAnsi="Times New Roman"/>
                <w:b/>
                <w:i/>
                <w:sz w:val="24"/>
                <w:szCs w:val="24"/>
                <w:lang w:val="vi-VN"/>
              </w:rPr>
              <w:t>Nơi nhận:</w:t>
            </w:r>
            <w:r w:rsidRPr="00800E00">
              <w:rPr>
                <w:rFonts w:ascii="Times New Roman" w:eastAsia="Times New Roman" w:hAnsi="Times New Roman"/>
                <w:sz w:val="28"/>
                <w:szCs w:val="28"/>
                <w:lang w:val="vi-VN" w:eastAsia="vi-VN"/>
              </w:rPr>
              <w:br/>
            </w:r>
            <w:r w:rsidRPr="00800E00">
              <w:rPr>
                <w:rFonts w:ascii="Times New Roman" w:eastAsia="Times New Roman" w:hAnsi="Times New Roman"/>
                <w:lang w:val="vi-VN"/>
              </w:rPr>
              <w:t>- Như Điều 1;</w:t>
            </w:r>
            <w:r w:rsidRPr="00800E00">
              <w:rPr>
                <w:rFonts w:ascii="Times New Roman" w:eastAsia="Times New Roman" w:hAnsi="Times New Roman"/>
                <w:lang w:val="vi-VN"/>
              </w:rPr>
              <w:br/>
              <w:t>- Ban lãnh đạo NHNN;</w:t>
            </w:r>
            <w:r w:rsidRPr="00800E00">
              <w:rPr>
                <w:rFonts w:ascii="Times New Roman" w:eastAsia="Times New Roman" w:hAnsi="Times New Roman"/>
                <w:lang w:val="vi-VN"/>
              </w:rPr>
              <w:br/>
              <w:t>- Cục CNTT                     (để phối hợp);</w:t>
            </w:r>
            <w:r w:rsidRPr="00800E00">
              <w:rPr>
                <w:rFonts w:ascii="Times New Roman" w:eastAsia="Times New Roman" w:hAnsi="Times New Roman"/>
                <w:lang w:val="vi-VN"/>
              </w:rPr>
              <w:br/>
              <w:t>- Sở Giao dịch</w:t>
            </w:r>
          </w:p>
          <w:p w:rsidR="00DA55E8" w:rsidRPr="00800E00" w:rsidRDefault="00DA55E8" w:rsidP="00995930">
            <w:pPr>
              <w:spacing w:after="0" w:line="240" w:lineRule="auto"/>
              <w:rPr>
                <w:rFonts w:ascii="Times New Roman" w:eastAsia="Times New Roman" w:hAnsi="Times New Roman"/>
                <w:lang w:val="vi-VN"/>
              </w:rPr>
            </w:pPr>
            <w:r w:rsidRPr="00800E00">
              <w:rPr>
                <w:rFonts w:ascii="Times New Roman" w:eastAsia="Times New Roman" w:hAnsi="Times New Roman"/>
                <w:lang w:val="vi-VN"/>
              </w:rPr>
              <w:t xml:space="preserve">- Cơ quan TTGSNH </w:t>
            </w:r>
          </w:p>
          <w:p w:rsidR="00DA55E8" w:rsidRPr="007C74A5" w:rsidRDefault="00DA55E8" w:rsidP="00995930">
            <w:pPr>
              <w:spacing w:after="0" w:line="240" w:lineRule="auto"/>
              <w:rPr>
                <w:rFonts w:ascii="Times New Roman" w:eastAsia="Times New Roman" w:hAnsi="Times New Roman"/>
                <w:lang w:val="vi-VN"/>
              </w:rPr>
            </w:pPr>
            <w:r w:rsidRPr="00800E00">
              <w:rPr>
                <w:rFonts w:ascii="Times New Roman" w:eastAsia="Times New Roman" w:hAnsi="Times New Roman"/>
                <w:lang w:val="vi-VN"/>
              </w:rPr>
              <w:t>- N</w:t>
            </w:r>
            <w:r w:rsidRPr="007C74A5">
              <w:rPr>
                <w:rFonts w:ascii="Times New Roman" w:eastAsia="Times New Roman" w:hAnsi="Times New Roman"/>
                <w:lang w:val="vi-VN"/>
              </w:rPr>
              <w:t>HNN chi nhánh….</w:t>
            </w:r>
          </w:p>
          <w:p w:rsidR="00DA55E8" w:rsidRPr="00800E00" w:rsidRDefault="00DA55E8" w:rsidP="00995930">
            <w:pPr>
              <w:spacing w:after="0" w:line="240" w:lineRule="auto"/>
              <w:rPr>
                <w:rFonts w:ascii="Times New Roman" w:eastAsia="Times New Roman" w:hAnsi="Times New Roman"/>
                <w:sz w:val="28"/>
                <w:szCs w:val="28"/>
                <w:lang w:val="vi-VN" w:eastAsia="vi-VN"/>
              </w:rPr>
            </w:pPr>
            <w:r w:rsidRPr="00800E00">
              <w:rPr>
                <w:rFonts w:ascii="Times New Roman" w:eastAsia="Times New Roman" w:hAnsi="Times New Roman"/>
                <w:lang w:val="vi-VN"/>
              </w:rPr>
              <w:t xml:space="preserve">- Lưu. </w:t>
            </w:r>
          </w:p>
        </w:tc>
        <w:tc>
          <w:tcPr>
            <w:tcW w:w="3173" w:type="dxa"/>
            <w:tcBorders>
              <w:top w:val="nil"/>
              <w:left w:val="nil"/>
              <w:bottom w:val="nil"/>
              <w:right w:val="nil"/>
            </w:tcBorders>
            <w:tcMar>
              <w:top w:w="0" w:type="dxa"/>
              <w:left w:w="108" w:type="dxa"/>
              <w:bottom w:w="0" w:type="dxa"/>
              <w:right w:w="108" w:type="dxa"/>
            </w:tcMar>
            <w:hideMark/>
          </w:tcPr>
          <w:p w:rsidR="00DA55E8" w:rsidRPr="009B5D14" w:rsidRDefault="00DA55E8" w:rsidP="00995930">
            <w:pPr>
              <w:spacing w:before="60" w:after="60" w:line="288" w:lineRule="auto"/>
              <w:jc w:val="center"/>
              <w:rPr>
                <w:rFonts w:ascii="Times New Roman" w:eastAsia="Times New Roman" w:hAnsi="Times New Roman"/>
                <w:sz w:val="24"/>
                <w:szCs w:val="24"/>
                <w:lang w:val="vi-VN" w:eastAsia="vi-VN"/>
              </w:rPr>
            </w:pPr>
            <w:r w:rsidRPr="00800E00">
              <w:rPr>
                <w:rFonts w:ascii="Times New Roman" w:eastAsia="Times New Roman" w:hAnsi="Times New Roman"/>
                <w:b/>
                <w:bCs/>
                <w:sz w:val="24"/>
                <w:szCs w:val="24"/>
                <w:lang w:val="vi-VN" w:eastAsia="vi-VN"/>
              </w:rPr>
              <w:t>THỐNG ĐỐC</w:t>
            </w:r>
          </w:p>
        </w:tc>
      </w:tr>
    </w:tbl>
    <w:p w:rsidR="00DA55E8" w:rsidRPr="00BB5435" w:rsidRDefault="00DA55E8" w:rsidP="00DA55E8">
      <w:pPr>
        <w:spacing w:before="60" w:after="60" w:line="288" w:lineRule="auto"/>
        <w:rPr>
          <w:rFonts w:ascii="Times New Roman" w:eastAsia="Times New Roman" w:hAnsi="Times New Roman"/>
          <w:sz w:val="28"/>
          <w:szCs w:val="28"/>
          <w:lang w:val="vi-VN" w:eastAsia="vi-VN"/>
        </w:rPr>
      </w:pPr>
      <w:r w:rsidRPr="00BB5435">
        <w:rPr>
          <w:rFonts w:ascii="Times New Roman" w:eastAsia="Times New Roman" w:hAnsi="Times New Roman"/>
          <w:sz w:val="28"/>
          <w:szCs w:val="28"/>
          <w:lang w:val="vi-VN" w:eastAsia="vi-VN"/>
        </w:rPr>
        <w:t> </w:t>
      </w:r>
    </w:p>
    <w:p w:rsidR="00DA55E8" w:rsidRDefault="00DA55E8" w:rsidP="00DA55E8"/>
    <w:p w:rsidR="00DA55E8" w:rsidRDefault="00DA55E8" w:rsidP="00DA55E8">
      <w:pPr>
        <w:tabs>
          <w:tab w:val="left" w:pos="2295"/>
          <w:tab w:val="left" w:pos="3690"/>
        </w:tabs>
        <w:spacing w:after="0" w:line="240" w:lineRule="auto"/>
        <w:jc w:val="center"/>
        <w:rPr>
          <w:rFonts w:ascii="Times New Roman" w:hAnsi="Times New Roman"/>
          <w:b/>
        </w:rPr>
        <w:sectPr w:rsidR="00DA55E8" w:rsidSect="008B1F39">
          <w:headerReference w:type="default" r:id="rId8"/>
          <w:pgSz w:w="11906" w:h="16838" w:code="9"/>
          <w:pgMar w:top="1134" w:right="1134" w:bottom="1134" w:left="1701" w:header="340" w:footer="340" w:gutter="0"/>
          <w:pgNumType w:start="1"/>
          <w:cols w:space="708"/>
          <w:titlePg/>
          <w:docGrid w:linePitch="360"/>
        </w:sectPr>
      </w:pPr>
    </w:p>
    <w:p w:rsidR="00DA55E8" w:rsidRPr="00BB5435" w:rsidRDefault="00DA55E8" w:rsidP="00DA55E8">
      <w:pPr>
        <w:tabs>
          <w:tab w:val="left" w:pos="2295"/>
          <w:tab w:val="left" w:pos="3690"/>
        </w:tabs>
        <w:spacing w:after="0" w:line="240" w:lineRule="auto"/>
        <w:jc w:val="center"/>
        <w:rPr>
          <w:rFonts w:ascii="Times New Roman" w:eastAsia="Times New Roman" w:hAnsi="Times New Roman"/>
          <w:b/>
          <w:sz w:val="28"/>
          <w:szCs w:val="28"/>
          <w:lang w:val="nl-NL"/>
        </w:rPr>
      </w:pPr>
      <w:r w:rsidRPr="00BB5435">
        <w:rPr>
          <w:rFonts w:ascii="Times New Roman" w:eastAsia="Times New Roman" w:hAnsi="Times New Roman"/>
          <w:b/>
          <w:sz w:val="28"/>
          <w:szCs w:val="28"/>
          <w:lang w:val="nl-NL"/>
        </w:rPr>
        <w:lastRenderedPageBreak/>
        <w:t>Phụ lục số 04</w:t>
      </w:r>
    </w:p>
    <w:p w:rsidR="00DA55E8" w:rsidRPr="00BB5435" w:rsidRDefault="00DA55E8" w:rsidP="00DA55E8">
      <w:pPr>
        <w:spacing w:after="0" w:line="320" w:lineRule="exact"/>
        <w:jc w:val="center"/>
        <w:rPr>
          <w:rFonts w:ascii="Times New Roman" w:eastAsia="Times New Roman" w:hAnsi="Times New Roman"/>
          <w:i/>
          <w:sz w:val="28"/>
          <w:szCs w:val="28"/>
          <w:lang w:val="nl-NL"/>
        </w:rPr>
      </w:pPr>
      <w:r w:rsidRPr="00BB5435">
        <w:rPr>
          <w:rFonts w:ascii="Times New Roman" w:eastAsia="Times New Roman" w:hAnsi="Times New Roman"/>
          <w:i/>
          <w:sz w:val="28"/>
          <w:szCs w:val="28"/>
          <w:lang w:val="nl-NL"/>
        </w:rPr>
        <w:t>(</w:t>
      </w:r>
      <w:r>
        <w:rPr>
          <w:rFonts w:ascii="Times New Roman" w:eastAsia="Times New Roman" w:hAnsi="Times New Roman"/>
          <w:i/>
          <w:sz w:val="26"/>
          <w:szCs w:val="26"/>
          <w:lang w:val="nl-NL"/>
        </w:rPr>
        <w:t xml:space="preserve">Kèm theo Thông tư số </w:t>
      </w:r>
      <w:r w:rsidRPr="00BB5435">
        <w:rPr>
          <w:rFonts w:ascii="Times New Roman" w:eastAsia="Times New Roman" w:hAnsi="Times New Roman"/>
          <w:i/>
          <w:sz w:val="26"/>
          <w:szCs w:val="26"/>
          <w:lang w:val="nl-NL"/>
        </w:rPr>
        <w:t xml:space="preserve"> </w:t>
      </w:r>
      <w:r>
        <w:rPr>
          <w:rFonts w:ascii="Times New Roman" w:eastAsia="Times New Roman" w:hAnsi="Times New Roman"/>
          <w:i/>
          <w:sz w:val="26"/>
          <w:szCs w:val="26"/>
          <w:lang w:val="nl-NL"/>
        </w:rPr>
        <w:t>23</w:t>
      </w:r>
      <w:r w:rsidRPr="00BB5435">
        <w:rPr>
          <w:rFonts w:ascii="Times New Roman" w:eastAsia="Times New Roman" w:hAnsi="Times New Roman"/>
          <w:i/>
          <w:sz w:val="26"/>
          <w:szCs w:val="26"/>
          <w:lang w:val="nl-NL"/>
        </w:rPr>
        <w:t xml:space="preserve">/2019/TT-NHNN ngày  </w:t>
      </w:r>
      <w:r>
        <w:rPr>
          <w:rFonts w:ascii="Times New Roman" w:eastAsia="Times New Roman" w:hAnsi="Times New Roman"/>
          <w:i/>
          <w:sz w:val="26"/>
          <w:szCs w:val="26"/>
          <w:lang w:val="nl-NL"/>
        </w:rPr>
        <w:t>22  tháng  11</w:t>
      </w:r>
      <w:r w:rsidRPr="00BB5435">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r w:rsidRPr="00BB5435">
        <w:rPr>
          <w:rFonts w:ascii="Times New Roman" w:eastAsia="Times New Roman" w:hAnsi="Times New Roman"/>
          <w:i/>
          <w:sz w:val="28"/>
          <w:szCs w:val="28"/>
          <w:lang w:val="nl-NL"/>
        </w:rPr>
        <w:t xml:space="preserve">) </w:t>
      </w:r>
      <w:r w:rsidRPr="00BB5435">
        <w:rPr>
          <w:rFonts w:ascii="Times New Roman" w:eastAsia="Times New Roman" w:hAnsi="Times New Roman"/>
          <w:i/>
          <w:sz w:val="28"/>
          <w:szCs w:val="28"/>
          <w:lang w:val="nl-NL"/>
        </w:rPr>
        <w:br/>
      </w:r>
    </w:p>
    <w:tbl>
      <w:tblPr>
        <w:tblW w:w="0" w:type="auto"/>
        <w:tblInd w:w="108" w:type="dxa"/>
        <w:tblLook w:val="04A0" w:firstRow="1" w:lastRow="0" w:firstColumn="1" w:lastColumn="0" w:noHBand="0" w:noVBand="1"/>
      </w:tblPr>
      <w:tblGrid>
        <w:gridCol w:w="3086"/>
        <w:gridCol w:w="5877"/>
      </w:tblGrid>
      <w:tr w:rsidR="00DA55E8" w:rsidRPr="00BB5435" w:rsidTr="00995930">
        <w:tc>
          <w:tcPr>
            <w:tcW w:w="3119"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ĐƠN VỊ BÁO CÁO</w:t>
            </w:r>
          </w:p>
          <w:p w:rsidR="00DA55E8" w:rsidRPr="00BB5435" w:rsidRDefault="00DA55E8" w:rsidP="00995930">
            <w:pPr>
              <w:tabs>
                <w:tab w:val="center" w:pos="1418"/>
                <w:tab w:val="center" w:pos="6521"/>
              </w:tabs>
              <w:spacing w:before="120" w:after="0" w:line="240" w:lineRule="auto"/>
              <w:jc w:val="center"/>
              <w:rPr>
                <w:rFonts w:ascii="Times New Roman" w:eastAsia="Times New Roman" w:hAnsi="Times New Roman"/>
                <w:b/>
                <w:sz w:val="24"/>
                <w:szCs w:val="24"/>
                <w:lang w:val="nl-NL"/>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497840</wp:posOffset>
                      </wp:positionH>
                      <wp:positionV relativeFrom="paragraph">
                        <wp:posOffset>15874</wp:posOffset>
                      </wp:positionV>
                      <wp:extent cx="800735" cy="0"/>
                      <wp:effectExtent l="0" t="0" r="374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E60E7" id="Straight Connector 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2pt,1.25pt" to="102.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Ke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"/>
                  </w:pict>
                </mc:Fallback>
              </mc:AlternateContent>
            </w:r>
            <w:r w:rsidRPr="00BB5435">
              <w:rPr>
                <w:rFonts w:ascii="Times New Roman" w:eastAsia="Times New Roman" w:hAnsi="Times New Roman"/>
                <w:sz w:val="26"/>
                <w:szCs w:val="26"/>
                <w:lang w:val="nl-NL"/>
              </w:rPr>
              <w:t>Số:…….</w:t>
            </w:r>
          </w:p>
          <w:p w:rsidR="00DA55E8" w:rsidRPr="00BB5435" w:rsidRDefault="00DA55E8" w:rsidP="00995930">
            <w:pPr>
              <w:spacing w:before="240" w:after="0" w:line="240" w:lineRule="auto"/>
              <w:jc w:val="center"/>
              <w:rPr>
                <w:rFonts w:ascii="Times New Roman" w:eastAsia="Times New Roman" w:hAnsi="Times New Roman"/>
                <w:sz w:val="26"/>
                <w:szCs w:val="26"/>
                <w:lang w:val="nl-NL"/>
              </w:rPr>
            </w:pPr>
          </w:p>
        </w:tc>
        <w:tc>
          <w:tcPr>
            <w:tcW w:w="5953" w:type="dxa"/>
          </w:tcPr>
          <w:p w:rsidR="00DA55E8" w:rsidRPr="00BB5435" w:rsidRDefault="00DA55E8" w:rsidP="00995930">
            <w:pPr>
              <w:spacing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CỘNG HÒA XÃ HỘI CHỦ NGHĨA VIỆT NAM</w:t>
            </w:r>
          </w:p>
          <w:p w:rsidR="00DA55E8" w:rsidRPr="00BB5435" w:rsidRDefault="00DA55E8" w:rsidP="00995930">
            <w:pPr>
              <w:spacing w:after="0" w:line="240" w:lineRule="auto"/>
              <w:jc w:val="center"/>
              <w:rPr>
                <w:rFonts w:ascii="Times New Roman" w:eastAsia="Times New Roman" w:hAnsi="Times New Roman"/>
                <w:b/>
                <w:sz w:val="26"/>
                <w:szCs w:val="26"/>
              </w:rPr>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942340</wp:posOffset>
                      </wp:positionH>
                      <wp:positionV relativeFrom="paragraph">
                        <wp:posOffset>192404</wp:posOffset>
                      </wp:positionV>
                      <wp:extent cx="1812925" cy="0"/>
                      <wp:effectExtent l="0" t="0" r="349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C1C59"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2pt,15.15pt" to="216.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"/>
                  </w:pict>
                </mc:Fallback>
              </mc:AlternateContent>
            </w:r>
            <w:r w:rsidRPr="00BB5435">
              <w:rPr>
                <w:rFonts w:ascii="Times New Roman" w:eastAsia="Times New Roman" w:hAnsi="Times New Roman"/>
                <w:b/>
                <w:sz w:val="26"/>
                <w:szCs w:val="26"/>
              </w:rPr>
              <w:t>Độc lập - Tự do - Hạnh phúc</w:t>
            </w:r>
          </w:p>
          <w:p w:rsidR="00DA55E8" w:rsidRPr="00BB5435" w:rsidRDefault="00DA55E8" w:rsidP="00995930">
            <w:pPr>
              <w:spacing w:before="120" w:after="0" w:line="240" w:lineRule="auto"/>
              <w:jc w:val="center"/>
              <w:rPr>
                <w:rFonts w:ascii="Times New Roman" w:eastAsia="Times New Roman" w:hAnsi="Times New Roman"/>
                <w:sz w:val="26"/>
                <w:szCs w:val="26"/>
              </w:rPr>
            </w:pPr>
            <w:r w:rsidRPr="00BB5435">
              <w:rPr>
                <w:rFonts w:ascii="Times New Roman" w:eastAsia="Times New Roman" w:hAnsi="Times New Roman"/>
                <w:i/>
                <w:sz w:val="26"/>
                <w:szCs w:val="26"/>
              </w:rPr>
              <w:t>……</w:t>
            </w:r>
            <w:r w:rsidRPr="00BB5435">
              <w:rPr>
                <w:rFonts w:ascii="Times New Roman" w:eastAsia="Times New Roman" w:hAnsi="Times New Roman"/>
                <w:i/>
                <w:noProof/>
                <w:sz w:val="26"/>
                <w:szCs w:val="26"/>
              </w:rPr>
              <w:t>, ngày…… tháng……. năm……</w:t>
            </w:r>
          </w:p>
        </w:tc>
      </w:tr>
    </w:tbl>
    <w:p w:rsidR="00DA55E8" w:rsidRPr="00BB5435" w:rsidRDefault="00DA55E8" w:rsidP="00DA55E8">
      <w:pPr>
        <w:spacing w:before="360" w:after="36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BÁO CÁO TÌNH HÌNH RỦI RO GIAN LẬN, GIẢ MẠO</w:t>
      </w:r>
    </w:p>
    <w:p w:rsidR="00DA55E8" w:rsidRPr="00BB5435" w:rsidRDefault="00DA55E8" w:rsidP="00DA55E8">
      <w:pPr>
        <w:spacing w:before="360" w:after="360" w:line="240" w:lineRule="auto"/>
        <w:jc w:val="center"/>
        <w:rPr>
          <w:rFonts w:ascii="Times New Roman" w:eastAsia="Times New Roman" w:hAnsi="Times New Roman"/>
          <w:sz w:val="28"/>
          <w:szCs w:val="28"/>
        </w:rPr>
      </w:pPr>
      <w:r w:rsidRPr="00BB5435">
        <w:rPr>
          <w:rFonts w:ascii="Times New Roman" w:eastAsia="Times New Roman" w:hAnsi="Times New Roman"/>
          <w:sz w:val="28"/>
          <w:szCs w:val="28"/>
        </w:rPr>
        <w:t>Kính gửi: Ngân hàng Nhà nước Việt Nam (Vụ Thanh toán)</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b/>
          <w:sz w:val="28"/>
          <w:szCs w:val="28"/>
        </w:rPr>
        <w:t>1.</w:t>
      </w:r>
      <w:r w:rsidRPr="00BB5435">
        <w:rPr>
          <w:rFonts w:ascii="Times New Roman" w:eastAsia="Times New Roman" w:hAnsi="Times New Roman"/>
          <w:sz w:val="28"/>
          <w:szCs w:val="28"/>
        </w:rPr>
        <w:t xml:space="preserve"> Thông tin chung</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Thời điểm xảy ra vụ việc (ngày, giờ xảy ra vụ việc):...................................</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Mô tả vụ việc:................................................................................................</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Nguyên nhân gây ra vụ việc:.........................................................................</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b/>
          <w:sz w:val="28"/>
          <w:szCs w:val="28"/>
        </w:rPr>
        <w:t>2.</w:t>
      </w:r>
      <w:r w:rsidRPr="00BB5435">
        <w:rPr>
          <w:rFonts w:ascii="Times New Roman" w:eastAsia="Times New Roman" w:hAnsi="Times New Roman"/>
          <w:sz w:val="28"/>
          <w:szCs w:val="28"/>
        </w:rPr>
        <w:t xml:space="preserve"> Các biện pháp xử lý (trong đó nêu thời điểm hoàn thành xử lý hoặc dự kiến hoàn thành xử lý).</w:t>
      </w:r>
    </w:p>
    <w:p w:rsidR="00DA55E8" w:rsidRPr="00BB5435" w:rsidRDefault="00DA55E8" w:rsidP="00DA55E8">
      <w:pPr>
        <w:spacing w:before="120" w:after="0" w:line="240" w:lineRule="auto"/>
        <w:ind w:firstLine="720"/>
        <w:jc w:val="both"/>
        <w:rPr>
          <w:rFonts w:ascii="Times New Roman" w:eastAsia="Times New Roman" w:hAnsi="Times New Roman"/>
          <w:sz w:val="28"/>
          <w:szCs w:val="28"/>
        </w:rPr>
      </w:pPr>
    </w:p>
    <w:tbl>
      <w:tblPr>
        <w:tblW w:w="0" w:type="auto"/>
        <w:tblLook w:val="04A0" w:firstRow="1" w:lastRow="0" w:firstColumn="1" w:lastColumn="0" w:noHBand="0" w:noVBand="1"/>
      </w:tblPr>
      <w:tblGrid>
        <w:gridCol w:w="4528"/>
        <w:gridCol w:w="4529"/>
      </w:tblGrid>
      <w:tr w:rsidR="00DA55E8" w:rsidRPr="00BB5435" w:rsidTr="00995930">
        <w:tc>
          <w:tcPr>
            <w:tcW w:w="4528" w:type="dxa"/>
          </w:tcPr>
          <w:p w:rsidR="00DA55E8" w:rsidRPr="00BB5435" w:rsidRDefault="00DA55E8" w:rsidP="00995930">
            <w:pPr>
              <w:spacing w:after="0" w:line="240" w:lineRule="auto"/>
              <w:rPr>
                <w:rFonts w:ascii="Times New Roman" w:eastAsia="Times New Roman" w:hAnsi="Times New Roman"/>
                <w:b/>
                <w:i/>
                <w:sz w:val="24"/>
                <w:szCs w:val="24"/>
              </w:rPr>
            </w:pPr>
          </w:p>
          <w:p w:rsidR="00DA55E8" w:rsidRPr="00BB5435" w:rsidRDefault="00DA55E8" w:rsidP="00995930">
            <w:pPr>
              <w:spacing w:after="0" w:line="240" w:lineRule="auto"/>
              <w:rPr>
                <w:rFonts w:ascii="Times New Roman" w:eastAsia="Times New Roman" w:hAnsi="Times New Roman"/>
                <w:b/>
                <w:i/>
                <w:sz w:val="24"/>
                <w:szCs w:val="24"/>
              </w:rPr>
            </w:pPr>
            <w:r w:rsidRPr="00BB5435">
              <w:rPr>
                <w:rFonts w:ascii="Times New Roman" w:eastAsia="Times New Roman" w:hAnsi="Times New Roman"/>
                <w:b/>
                <w:i/>
                <w:sz w:val="24"/>
                <w:szCs w:val="24"/>
              </w:rPr>
              <w:t>Nơi nhận:</w:t>
            </w:r>
          </w:p>
          <w:p w:rsidR="00DA55E8" w:rsidRPr="00BB5435" w:rsidRDefault="00DA55E8" w:rsidP="00995930">
            <w:pPr>
              <w:spacing w:after="0" w:line="240" w:lineRule="auto"/>
              <w:rPr>
                <w:rFonts w:ascii="Times New Roman" w:eastAsia="Times New Roman" w:hAnsi="Times New Roman"/>
              </w:rPr>
            </w:pPr>
            <w:r w:rsidRPr="00BB5435">
              <w:rPr>
                <w:rFonts w:ascii="Times New Roman" w:eastAsia="Times New Roman" w:hAnsi="Times New Roman"/>
              </w:rPr>
              <w:t>- Như trên;</w:t>
            </w:r>
          </w:p>
          <w:p w:rsidR="00DA55E8" w:rsidRPr="00BB5435" w:rsidRDefault="00DA55E8" w:rsidP="00995930">
            <w:pPr>
              <w:spacing w:after="0" w:line="240" w:lineRule="auto"/>
              <w:rPr>
                <w:rFonts w:ascii="Times New Roman" w:eastAsia="Times New Roman" w:hAnsi="Times New Roman"/>
                <w:sz w:val="26"/>
                <w:szCs w:val="26"/>
              </w:rPr>
            </w:pPr>
            <w:r w:rsidRPr="00BB5435">
              <w:rPr>
                <w:rFonts w:ascii="Times New Roman" w:eastAsia="Times New Roman" w:hAnsi="Times New Roman"/>
              </w:rPr>
              <w:t>- Lưu.</w:t>
            </w:r>
          </w:p>
        </w:tc>
        <w:tc>
          <w:tcPr>
            <w:tcW w:w="4529" w:type="dxa"/>
          </w:tcPr>
          <w:p w:rsidR="00DA55E8" w:rsidRPr="00BB5435" w:rsidRDefault="00DA55E8" w:rsidP="00995930">
            <w:pPr>
              <w:spacing w:after="0" w:line="240" w:lineRule="auto"/>
              <w:jc w:val="center"/>
              <w:rPr>
                <w:rFonts w:ascii="Times New Roman" w:eastAsia="Times New Roman" w:hAnsi="Times New Roman"/>
                <w:b/>
                <w:sz w:val="26"/>
                <w:szCs w:val="26"/>
              </w:rPr>
            </w:pPr>
            <w:r w:rsidRPr="00BB5435">
              <w:rPr>
                <w:rFonts w:ascii="Times New Roman" w:eastAsia="Times New Roman" w:hAnsi="Times New Roman"/>
                <w:b/>
                <w:bCs/>
                <w:sz w:val="24"/>
                <w:szCs w:val="24"/>
                <w:shd w:val="clear" w:color="auto" w:fill="FFFFFF"/>
                <w:lang w:val="vi-VN"/>
              </w:rPr>
              <w:t>NGƯỜI ĐẠI DIỆN HỢP PHÁP</w:t>
            </w:r>
            <w:r w:rsidRPr="00BB5435">
              <w:rPr>
                <w:rFonts w:ascii="Times New Roman" w:eastAsia="Times New Roman" w:hAnsi="Times New Roman"/>
                <w:b/>
                <w:bCs/>
                <w:sz w:val="26"/>
                <w:szCs w:val="26"/>
                <w:shd w:val="clear" w:color="auto" w:fill="FFFFFF"/>
              </w:rPr>
              <w:br/>
            </w:r>
            <w:r w:rsidRPr="00BB5435">
              <w:rPr>
                <w:rFonts w:ascii="Times New Roman" w:eastAsia="Times New Roman" w:hAnsi="Times New Roman"/>
                <w:i/>
                <w:iCs/>
                <w:sz w:val="26"/>
                <w:szCs w:val="26"/>
                <w:shd w:val="clear" w:color="auto" w:fill="FFFFFF"/>
              </w:rPr>
              <w:t>(Ký, ghi rõ họ tên, đóng dấu)</w:t>
            </w:r>
          </w:p>
        </w:tc>
      </w:tr>
    </w:tbl>
    <w:p w:rsidR="00DA55E8" w:rsidRPr="00BB5435" w:rsidRDefault="00DA55E8" w:rsidP="00DA55E8">
      <w:pPr>
        <w:tabs>
          <w:tab w:val="left" w:pos="2997"/>
        </w:tabs>
        <w:spacing w:after="0" w:line="360" w:lineRule="exact"/>
        <w:jc w:val="center"/>
        <w:rPr>
          <w:rFonts w:ascii="Times New Roman" w:eastAsia="Times New Roman" w:hAnsi="Times New Roman"/>
          <w:sz w:val="28"/>
          <w:szCs w:val="28"/>
        </w:rPr>
      </w:pPr>
    </w:p>
    <w:p w:rsidR="00DA55E8" w:rsidRPr="00BB5435" w:rsidRDefault="00DA55E8" w:rsidP="00DA55E8">
      <w:pPr>
        <w:tabs>
          <w:tab w:val="left" w:pos="2997"/>
        </w:tabs>
        <w:spacing w:after="0" w:line="360" w:lineRule="exact"/>
        <w:jc w:val="center"/>
        <w:rPr>
          <w:rFonts w:ascii="Times New Roman" w:eastAsia="Times New Roman" w:hAnsi="Times New Roman"/>
          <w:sz w:val="28"/>
          <w:szCs w:val="28"/>
        </w:rPr>
      </w:pPr>
    </w:p>
    <w:p w:rsidR="00DA55E8" w:rsidRPr="00BB5435" w:rsidRDefault="00DA55E8" w:rsidP="00DA55E8">
      <w:pPr>
        <w:pStyle w:val="BodyText21"/>
        <w:spacing w:line="340" w:lineRule="exact"/>
        <w:ind w:firstLine="720"/>
        <w:rPr>
          <w:rFonts w:ascii="Times New Roman" w:hAnsi="Times New Roman"/>
          <w:szCs w:val="28"/>
          <w:lang w:val="nl-NL"/>
        </w:rPr>
      </w:pPr>
    </w:p>
    <w:p w:rsidR="00DA55E8" w:rsidRPr="00BB5435" w:rsidRDefault="00DA55E8" w:rsidP="00DA55E8">
      <w:pPr>
        <w:pStyle w:val="BodyText21"/>
        <w:spacing w:line="340" w:lineRule="exact"/>
        <w:ind w:firstLine="720"/>
        <w:rPr>
          <w:rFonts w:ascii="Times New Roman" w:hAnsi="Times New Roman"/>
          <w:szCs w:val="28"/>
          <w:lang w:val="nl-NL"/>
        </w:rPr>
      </w:pPr>
    </w:p>
    <w:p w:rsidR="00DA55E8" w:rsidRPr="00BB5435" w:rsidRDefault="00DA55E8" w:rsidP="00DA55E8">
      <w:pPr>
        <w:pStyle w:val="BodyText21"/>
        <w:spacing w:after="240" w:line="240" w:lineRule="auto"/>
        <w:rPr>
          <w:rFonts w:ascii="Times New Roman" w:hAnsi="Times New Roman"/>
          <w:b/>
          <w:sz w:val="22"/>
          <w:szCs w:val="22"/>
        </w:rPr>
      </w:pPr>
    </w:p>
    <w:p w:rsidR="00DA55E8" w:rsidRPr="00BB5435" w:rsidRDefault="00DA55E8" w:rsidP="00DA55E8">
      <w:pPr>
        <w:spacing w:before="360" w:after="360" w:line="240" w:lineRule="auto"/>
        <w:jc w:val="center"/>
        <w:rPr>
          <w:rFonts w:ascii="Times New Roman" w:eastAsia="Times New Roman" w:hAnsi="Times New Roman"/>
          <w:b/>
          <w:sz w:val="26"/>
          <w:szCs w:val="26"/>
        </w:rPr>
      </w:pPr>
    </w:p>
    <w:p w:rsidR="00DA55E8" w:rsidRPr="00BB5435" w:rsidRDefault="00DA55E8" w:rsidP="00DA55E8">
      <w:pPr>
        <w:spacing w:before="360" w:after="360" w:line="240" w:lineRule="auto"/>
        <w:jc w:val="center"/>
        <w:rPr>
          <w:rFonts w:ascii="Times New Roman" w:eastAsia="Times New Roman" w:hAnsi="Times New Roman"/>
          <w:b/>
          <w:sz w:val="26"/>
          <w:szCs w:val="26"/>
        </w:rPr>
      </w:pPr>
    </w:p>
    <w:p w:rsidR="00DA55E8" w:rsidRPr="00BB5435" w:rsidRDefault="00DA55E8" w:rsidP="00DA55E8">
      <w:pPr>
        <w:spacing w:before="360" w:after="360" w:line="240" w:lineRule="auto"/>
        <w:jc w:val="center"/>
        <w:rPr>
          <w:rFonts w:ascii="Times New Roman" w:eastAsia="Times New Roman" w:hAnsi="Times New Roman"/>
          <w:b/>
          <w:sz w:val="26"/>
          <w:szCs w:val="26"/>
        </w:rPr>
      </w:pPr>
    </w:p>
    <w:p w:rsidR="00DA55E8" w:rsidRPr="00692711" w:rsidRDefault="00DA55E8" w:rsidP="00DA55E8">
      <w:pPr>
        <w:rPr>
          <w:rFonts w:ascii="Times New Roman" w:eastAsia="Times New Roman" w:hAnsi="Times New Roman"/>
          <w:sz w:val="28"/>
          <w:szCs w:val="28"/>
        </w:rPr>
      </w:pPr>
    </w:p>
    <w:p w:rsidR="00DA55E8" w:rsidRPr="00BB5435" w:rsidRDefault="00DA55E8" w:rsidP="00DA55E8">
      <w:pPr>
        <w:rPr>
          <w:rFonts w:ascii="Times New Roman" w:eastAsia="Times New Roman" w:hAnsi="Times New Roman"/>
          <w:sz w:val="28"/>
          <w:szCs w:val="28"/>
        </w:rPr>
      </w:pPr>
    </w:p>
    <w:p w:rsidR="00DA55E8" w:rsidRDefault="00DA55E8" w:rsidP="00DA55E8">
      <w:pPr>
        <w:tabs>
          <w:tab w:val="left" w:pos="2910"/>
          <w:tab w:val="left" w:pos="2997"/>
        </w:tabs>
        <w:spacing w:after="0" w:line="360" w:lineRule="exact"/>
        <w:jc w:val="center"/>
        <w:rPr>
          <w:rFonts w:ascii="Times New Roman" w:eastAsia="Times New Roman" w:hAnsi="Times New Roman"/>
          <w:b/>
          <w:sz w:val="28"/>
          <w:szCs w:val="28"/>
          <w:lang w:val="nl-NL"/>
        </w:rPr>
      </w:pPr>
    </w:p>
    <w:p w:rsidR="00DA55E8" w:rsidRPr="00BB5435" w:rsidRDefault="00DA55E8" w:rsidP="00DA55E8">
      <w:pPr>
        <w:tabs>
          <w:tab w:val="left" w:pos="2910"/>
          <w:tab w:val="left" w:pos="2997"/>
        </w:tabs>
        <w:spacing w:after="0" w:line="360" w:lineRule="exact"/>
        <w:jc w:val="center"/>
        <w:rPr>
          <w:rFonts w:ascii="Times New Roman" w:eastAsia="Times New Roman" w:hAnsi="Times New Roman"/>
          <w:b/>
          <w:sz w:val="28"/>
          <w:szCs w:val="28"/>
          <w:lang w:val="nl-NL"/>
        </w:rPr>
      </w:pPr>
      <w:r w:rsidRPr="00BB5435">
        <w:rPr>
          <w:rFonts w:ascii="Times New Roman" w:eastAsia="Times New Roman" w:hAnsi="Times New Roman"/>
          <w:b/>
          <w:sz w:val="28"/>
          <w:szCs w:val="28"/>
          <w:lang w:val="nl-NL"/>
        </w:rPr>
        <w:lastRenderedPageBreak/>
        <w:t>Phụ lục số 05</w:t>
      </w:r>
    </w:p>
    <w:p w:rsidR="00DA55E8" w:rsidRPr="00BB5435" w:rsidRDefault="00DA55E8" w:rsidP="00DA55E8">
      <w:pPr>
        <w:spacing w:after="0" w:line="320" w:lineRule="exact"/>
        <w:jc w:val="center"/>
        <w:rPr>
          <w:rFonts w:ascii="Times New Roman" w:eastAsia="Times New Roman" w:hAnsi="Times New Roman"/>
          <w:i/>
          <w:sz w:val="28"/>
          <w:szCs w:val="28"/>
          <w:lang w:val="nl-NL"/>
        </w:rPr>
      </w:pPr>
      <w:r w:rsidRPr="00BB5435">
        <w:rPr>
          <w:rFonts w:ascii="Times New Roman" w:eastAsia="Times New Roman" w:hAnsi="Times New Roman"/>
          <w:i/>
          <w:sz w:val="28"/>
          <w:szCs w:val="28"/>
          <w:lang w:val="nl-NL"/>
        </w:rPr>
        <w:t>(</w:t>
      </w:r>
      <w:r>
        <w:rPr>
          <w:rFonts w:ascii="Times New Roman" w:eastAsia="Times New Roman" w:hAnsi="Times New Roman"/>
          <w:i/>
          <w:sz w:val="26"/>
          <w:szCs w:val="26"/>
          <w:lang w:val="nl-NL"/>
        </w:rPr>
        <w:t xml:space="preserve">Kèm theo Thông tư số </w:t>
      </w:r>
      <w:r w:rsidRPr="00BB5435">
        <w:rPr>
          <w:rFonts w:ascii="Times New Roman" w:eastAsia="Times New Roman" w:hAnsi="Times New Roman"/>
          <w:i/>
          <w:sz w:val="26"/>
          <w:szCs w:val="26"/>
          <w:lang w:val="nl-NL"/>
        </w:rPr>
        <w:t xml:space="preserve"> </w:t>
      </w:r>
      <w:r>
        <w:rPr>
          <w:rFonts w:ascii="Times New Roman" w:eastAsia="Times New Roman" w:hAnsi="Times New Roman"/>
          <w:i/>
          <w:sz w:val="26"/>
          <w:szCs w:val="26"/>
          <w:lang w:val="nl-NL"/>
        </w:rPr>
        <w:t>23/2019/TT-NHNN ngày  22</w:t>
      </w:r>
      <w:r w:rsidRPr="00BB5435">
        <w:rPr>
          <w:rFonts w:ascii="Times New Roman" w:eastAsia="Times New Roman" w:hAnsi="Times New Roman"/>
          <w:i/>
          <w:sz w:val="26"/>
          <w:szCs w:val="26"/>
          <w:lang w:val="nl-NL"/>
        </w:rPr>
        <w:t xml:space="preserve">  tháng  </w:t>
      </w:r>
      <w:r>
        <w:rPr>
          <w:rFonts w:ascii="Times New Roman" w:eastAsia="Times New Roman" w:hAnsi="Times New Roman"/>
          <w:i/>
          <w:sz w:val="26"/>
          <w:szCs w:val="26"/>
          <w:lang w:val="nl-NL"/>
        </w:rPr>
        <w:t>11</w:t>
      </w:r>
      <w:r w:rsidRPr="00BB5435">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r w:rsidRPr="00BB5435">
        <w:rPr>
          <w:rFonts w:ascii="Times New Roman" w:eastAsia="Times New Roman" w:hAnsi="Times New Roman"/>
          <w:i/>
          <w:sz w:val="28"/>
          <w:szCs w:val="28"/>
          <w:lang w:val="nl-NL"/>
        </w:rPr>
        <w:t xml:space="preserve">) </w:t>
      </w:r>
      <w:r w:rsidRPr="00BB5435">
        <w:rPr>
          <w:rFonts w:ascii="Times New Roman" w:eastAsia="Times New Roman" w:hAnsi="Times New Roman"/>
          <w:i/>
          <w:sz w:val="28"/>
          <w:szCs w:val="28"/>
          <w:lang w:val="nl-NL"/>
        </w:rPr>
        <w:br/>
      </w:r>
    </w:p>
    <w:tbl>
      <w:tblPr>
        <w:tblW w:w="0" w:type="auto"/>
        <w:tblInd w:w="108" w:type="dxa"/>
        <w:tblLook w:val="04A0" w:firstRow="1" w:lastRow="0" w:firstColumn="1" w:lastColumn="0" w:noHBand="0" w:noVBand="1"/>
      </w:tblPr>
      <w:tblGrid>
        <w:gridCol w:w="3086"/>
        <w:gridCol w:w="5877"/>
      </w:tblGrid>
      <w:tr w:rsidR="00DA55E8" w:rsidRPr="00BB5435" w:rsidTr="00995930">
        <w:tc>
          <w:tcPr>
            <w:tcW w:w="3119" w:type="dxa"/>
          </w:tcPr>
          <w:p w:rsidR="00DA55E8" w:rsidRPr="00BB5435" w:rsidRDefault="00DA55E8" w:rsidP="00995930">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ĐƠN VỊ BÁO CÁO</w:t>
            </w:r>
          </w:p>
          <w:p w:rsidR="00DA55E8" w:rsidRPr="00BB5435" w:rsidRDefault="00DA55E8" w:rsidP="00995930">
            <w:pPr>
              <w:tabs>
                <w:tab w:val="center" w:pos="1418"/>
                <w:tab w:val="center" w:pos="6521"/>
              </w:tabs>
              <w:spacing w:before="120" w:after="0" w:line="240" w:lineRule="auto"/>
              <w:jc w:val="center"/>
              <w:rPr>
                <w:rFonts w:ascii="Times New Roman" w:eastAsia="Times New Roman" w:hAnsi="Times New Roman"/>
                <w:b/>
                <w:sz w:val="24"/>
                <w:szCs w:val="24"/>
                <w:lang w:val="nl-NL"/>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497840</wp:posOffset>
                      </wp:positionH>
                      <wp:positionV relativeFrom="paragraph">
                        <wp:posOffset>15874</wp:posOffset>
                      </wp:positionV>
                      <wp:extent cx="800735" cy="0"/>
                      <wp:effectExtent l="0" t="0" r="374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D543A" id="Straight Connector 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2pt,1.25pt" to="102.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f6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"/>
                  </w:pict>
                </mc:Fallback>
              </mc:AlternateContent>
            </w:r>
            <w:r w:rsidRPr="00BB5435">
              <w:rPr>
                <w:rFonts w:ascii="Times New Roman" w:eastAsia="Times New Roman" w:hAnsi="Times New Roman"/>
                <w:sz w:val="26"/>
                <w:szCs w:val="26"/>
                <w:lang w:val="nl-NL"/>
              </w:rPr>
              <w:t>Số:…….</w:t>
            </w:r>
          </w:p>
          <w:p w:rsidR="00DA55E8" w:rsidRPr="00BB5435" w:rsidRDefault="00DA55E8" w:rsidP="00995930">
            <w:pPr>
              <w:spacing w:before="240" w:after="60" w:line="240" w:lineRule="auto"/>
              <w:jc w:val="center"/>
              <w:rPr>
                <w:rFonts w:ascii="Times New Roman" w:eastAsia="Times New Roman" w:hAnsi="Times New Roman"/>
                <w:sz w:val="26"/>
                <w:szCs w:val="26"/>
                <w:lang w:val="nl-NL"/>
              </w:rPr>
            </w:pPr>
          </w:p>
        </w:tc>
        <w:tc>
          <w:tcPr>
            <w:tcW w:w="5953" w:type="dxa"/>
          </w:tcPr>
          <w:p w:rsidR="00DA55E8" w:rsidRPr="00BB5435" w:rsidRDefault="00DA55E8" w:rsidP="00995930">
            <w:pPr>
              <w:spacing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CỘNG HÒA XÃ HỘI CHỦ NGHĨA VIỆT NAM</w:t>
            </w:r>
          </w:p>
          <w:p w:rsidR="00DA55E8" w:rsidRPr="00BB5435" w:rsidRDefault="00DA55E8" w:rsidP="00995930">
            <w:pPr>
              <w:spacing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Độc lập - Tự do - Hạnh phúc</w:t>
            </w:r>
          </w:p>
          <w:p w:rsidR="00DA55E8" w:rsidRPr="00BB5435" w:rsidRDefault="00DA55E8" w:rsidP="00995930">
            <w:pPr>
              <w:spacing w:before="120" w:after="0" w:line="240" w:lineRule="auto"/>
              <w:jc w:val="center"/>
              <w:rPr>
                <w:rFonts w:ascii="Times New Roman" w:eastAsia="Times New Roman" w:hAnsi="Times New Roman"/>
                <w:sz w:val="26"/>
                <w:szCs w:val="26"/>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942340</wp:posOffset>
                      </wp:positionH>
                      <wp:positionV relativeFrom="paragraph">
                        <wp:posOffset>12064</wp:posOffset>
                      </wp:positionV>
                      <wp:extent cx="181292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EEEDB" id="Straight Connector 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2pt,.95pt" to="216.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"/>
                  </w:pict>
                </mc:Fallback>
              </mc:AlternateContent>
            </w:r>
            <w:r w:rsidRPr="00BB5435">
              <w:rPr>
                <w:rFonts w:ascii="Times New Roman" w:eastAsia="Times New Roman" w:hAnsi="Times New Roman"/>
                <w:i/>
                <w:sz w:val="26"/>
                <w:szCs w:val="26"/>
              </w:rPr>
              <w:t>……</w:t>
            </w:r>
            <w:r w:rsidRPr="00BB5435">
              <w:rPr>
                <w:rFonts w:ascii="Times New Roman" w:eastAsia="Times New Roman" w:hAnsi="Times New Roman"/>
                <w:i/>
                <w:noProof/>
                <w:sz w:val="26"/>
                <w:szCs w:val="26"/>
              </w:rPr>
              <w:t>, ngày…… tháng……. năm……</w:t>
            </w:r>
          </w:p>
        </w:tc>
      </w:tr>
    </w:tbl>
    <w:p w:rsidR="00DA55E8" w:rsidRPr="00BB5435" w:rsidRDefault="00DA55E8" w:rsidP="00DA55E8">
      <w:pPr>
        <w:spacing w:before="360" w:after="36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BÁO CÁO SỰ CỐ</w:t>
      </w:r>
    </w:p>
    <w:p w:rsidR="00DA55E8" w:rsidRPr="00BB5435" w:rsidRDefault="00DA55E8" w:rsidP="00DA55E8">
      <w:pPr>
        <w:spacing w:before="360" w:after="360" w:line="240" w:lineRule="auto"/>
        <w:jc w:val="center"/>
        <w:rPr>
          <w:rFonts w:ascii="Times New Roman" w:eastAsia="Times New Roman" w:hAnsi="Times New Roman"/>
          <w:sz w:val="28"/>
          <w:szCs w:val="28"/>
        </w:rPr>
      </w:pPr>
      <w:r w:rsidRPr="00BB5435">
        <w:rPr>
          <w:rFonts w:ascii="Times New Roman" w:eastAsia="Times New Roman" w:hAnsi="Times New Roman"/>
          <w:sz w:val="28"/>
          <w:szCs w:val="28"/>
        </w:rPr>
        <w:t>Kính gửi: Ngân hàng Nhà nước Việt Nam (Vụ Thanh toán)</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b/>
          <w:sz w:val="28"/>
          <w:szCs w:val="28"/>
        </w:rPr>
        <w:t>1.</w:t>
      </w:r>
      <w:r w:rsidRPr="00BB5435">
        <w:rPr>
          <w:rFonts w:ascii="Times New Roman" w:eastAsia="Times New Roman" w:hAnsi="Times New Roman"/>
          <w:sz w:val="28"/>
          <w:szCs w:val="28"/>
        </w:rPr>
        <w:t xml:space="preserve"> Thông tin chung</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Thời điểm xảy ra sự cố (ngày, giờ xảy ra sự cố):..........................................</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Mô tả sự cố:...................................................................................................</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Nguyên nhân gây ra sự cố:............................................................................</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Khoảng thời gian xảy ra sự cố:.....................................................................</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b/>
          <w:sz w:val="28"/>
          <w:szCs w:val="28"/>
        </w:rPr>
        <w:t>2.</w:t>
      </w:r>
      <w:r w:rsidRPr="00BB5435">
        <w:rPr>
          <w:rFonts w:ascii="Times New Roman" w:eastAsia="Times New Roman" w:hAnsi="Times New Roman"/>
          <w:sz w:val="28"/>
          <w:szCs w:val="28"/>
        </w:rPr>
        <w:t xml:space="preserve"> Các biện pháp xử lý, khắc phục (trong đó nêu thời điểm hoàn thành khắc phục):</w:t>
      </w:r>
    </w:p>
    <w:p w:rsidR="00DA55E8" w:rsidRPr="00BB5435" w:rsidRDefault="00DA55E8" w:rsidP="00DA55E8">
      <w:pPr>
        <w:spacing w:before="120" w:after="0" w:line="320" w:lineRule="exact"/>
        <w:ind w:firstLine="720"/>
        <w:jc w:val="both"/>
        <w:rPr>
          <w:rFonts w:ascii="Times New Roman" w:eastAsia="Times New Roman" w:hAnsi="Times New Roman"/>
          <w:sz w:val="26"/>
          <w:szCs w:val="26"/>
        </w:rPr>
      </w:pPr>
    </w:p>
    <w:tbl>
      <w:tblPr>
        <w:tblW w:w="0" w:type="auto"/>
        <w:tblLook w:val="04A0" w:firstRow="1" w:lastRow="0" w:firstColumn="1" w:lastColumn="0" w:noHBand="0" w:noVBand="1"/>
      </w:tblPr>
      <w:tblGrid>
        <w:gridCol w:w="4528"/>
        <w:gridCol w:w="4529"/>
      </w:tblGrid>
      <w:tr w:rsidR="00DA55E8" w:rsidRPr="00BB5435" w:rsidTr="00995930">
        <w:tc>
          <w:tcPr>
            <w:tcW w:w="4528" w:type="dxa"/>
          </w:tcPr>
          <w:p w:rsidR="00DA55E8" w:rsidRPr="00BB5435" w:rsidRDefault="00DA55E8" w:rsidP="00995930">
            <w:pPr>
              <w:spacing w:before="120" w:after="0" w:line="240" w:lineRule="auto"/>
              <w:rPr>
                <w:rFonts w:ascii="Times New Roman" w:eastAsia="Times New Roman" w:hAnsi="Times New Roman"/>
                <w:b/>
                <w:i/>
                <w:sz w:val="24"/>
                <w:szCs w:val="24"/>
              </w:rPr>
            </w:pPr>
            <w:r w:rsidRPr="00BB5435">
              <w:rPr>
                <w:rFonts w:ascii="Times New Roman" w:eastAsia="Times New Roman" w:hAnsi="Times New Roman"/>
                <w:b/>
                <w:i/>
                <w:sz w:val="24"/>
                <w:szCs w:val="24"/>
              </w:rPr>
              <w:t>Nơi nhận:</w:t>
            </w:r>
          </w:p>
          <w:p w:rsidR="00DA55E8" w:rsidRPr="00BB5435" w:rsidRDefault="00DA55E8" w:rsidP="00995930">
            <w:pPr>
              <w:spacing w:after="0" w:line="240" w:lineRule="auto"/>
              <w:rPr>
                <w:rFonts w:ascii="Times New Roman" w:eastAsia="Times New Roman" w:hAnsi="Times New Roman"/>
              </w:rPr>
            </w:pPr>
            <w:r w:rsidRPr="00BB5435">
              <w:rPr>
                <w:rFonts w:ascii="Times New Roman" w:eastAsia="Times New Roman" w:hAnsi="Times New Roman"/>
              </w:rPr>
              <w:t>- Như trên;</w:t>
            </w:r>
          </w:p>
          <w:p w:rsidR="00DA55E8" w:rsidRPr="00BB5435" w:rsidRDefault="00DA55E8" w:rsidP="00995930">
            <w:pPr>
              <w:spacing w:after="0" w:line="240" w:lineRule="auto"/>
              <w:rPr>
                <w:rFonts w:ascii="Times New Roman" w:eastAsia="Times New Roman" w:hAnsi="Times New Roman"/>
                <w:sz w:val="26"/>
                <w:szCs w:val="26"/>
              </w:rPr>
            </w:pPr>
            <w:r w:rsidRPr="00BB5435">
              <w:rPr>
                <w:rFonts w:ascii="Times New Roman" w:eastAsia="Times New Roman" w:hAnsi="Times New Roman"/>
              </w:rPr>
              <w:t>- Lưu.</w:t>
            </w:r>
          </w:p>
        </w:tc>
        <w:tc>
          <w:tcPr>
            <w:tcW w:w="4529" w:type="dxa"/>
          </w:tcPr>
          <w:p w:rsidR="00DA55E8" w:rsidRPr="00BB5435" w:rsidRDefault="00DA55E8" w:rsidP="00995930">
            <w:pPr>
              <w:spacing w:after="0" w:line="240" w:lineRule="auto"/>
              <w:jc w:val="center"/>
              <w:rPr>
                <w:rFonts w:ascii="Times New Roman" w:eastAsia="Times New Roman" w:hAnsi="Times New Roman"/>
                <w:b/>
                <w:sz w:val="26"/>
                <w:szCs w:val="26"/>
              </w:rPr>
            </w:pPr>
            <w:r w:rsidRPr="00BB5435">
              <w:rPr>
                <w:rFonts w:ascii="Times New Roman" w:eastAsia="Times New Roman" w:hAnsi="Times New Roman"/>
                <w:b/>
                <w:bCs/>
                <w:sz w:val="24"/>
                <w:szCs w:val="24"/>
                <w:shd w:val="clear" w:color="auto" w:fill="FFFFFF"/>
                <w:lang w:val="vi-VN"/>
              </w:rPr>
              <w:t>NGƯỜI ĐẠI DIỆN HỢP PHÁP</w:t>
            </w:r>
            <w:r w:rsidRPr="00BB5435">
              <w:rPr>
                <w:rFonts w:ascii="Times New Roman" w:eastAsia="Times New Roman" w:hAnsi="Times New Roman"/>
                <w:b/>
                <w:bCs/>
                <w:sz w:val="26"/>
                <w:szCs w:val="26"/>
                <w:shd w:val="clear" w:color="auto" w:fill="FFFFFF"/>
              </w:rPr>
              <w:br/>
            </w:r>
            <w:r w:rsidRPr="00BB5435">
              <w:rPr>
                <w:rFonts w:ascii="Times New Roman" w:eastAsia="Times New Roman" w:hAnsi="Times New Roman"/>
                <w:i/>
                <w:iCs/>
                <w:sz w:val="26"/>
                <w:szCs w:val="26"/>
                <w:shd w:val="clear" w:color="auto" w:fill="FFFFFF"/>
              </w:rPr>
              <w:t>(Ký, ghi rõ họ tên, đóng dấu)</w:t>
            </w:r>
          </w:p>
        </w:tc>
      </w:tr>
    </w:tbl>
    <w:p w:rsidR="00DA55E8" w:rsidRPr="00BB5435" w:rsidRDefault="00DA55E8" w:rsidP="00DA55E8">
      <w:pPr>
        <w:spacing w:after="0" w:line="360" w:lineRule="exact"/>
        <w:jc w:val="center"/>
        <w:rPr>
          <w:rFonts w:ascii="Times New Roman" w:eastAsia="Times New Roman" w:hAnsi="Times New Roman"/>
          <w:i/>
          <w:sz w:val="28"/>
          <w:szCs w:val="28"/>
          <w:lang w:val="nl-NL"/>
        </w:rPr>
      </w:pPr>
    </w:p>
    <w:p w:rsidR="00DA55E8" w:rsidRPr="001358C0" w:rsidRDefault="00DA55E8" w:rsidP="00DA55E8">
      <w:pPr>
        <w:rPr>
          <w:lang w:val="nl-NL"/>
        </w:rPr>
      </w:pPr>
    </w:p>
    <w:p w:rsidR="00DA55E8" w:rsidRDefault="00DA55E8" w:rsidP="00DA55E8">
      <w:pPr>
        <w:sectPr w:rsidR="00DA55E8" w:rsidSect="008B1F39">
          <w:headerReference w:type="default" r:id="rId9"/>
          <w:pgSz w:w="11906" w:h="16838" w:code="9"/>
          <w:pgMar w:top="1134" w:right="1134" w:bottom="1134" w:left="1701" w:header="340" w:footer="340" w:gutter="0"/>
          <w:pgNumType w:start="1"/>
          <w:cols w:space="708"/>
          <w:titlePg/>
          <w:docGrid w:linePitch="360"/>
        </w:sectPr>
      </w:pPr>
    </w:p>
    <w:p w:rsidR="00DA55E8" w:rsidRPr="00BB5435" w:rsidRDefault="00DA55E8" w:rsidP="00DA55E8">
      <w:pPr>
        <w:tabs>
          <w:tab w:val="left" w:pos="2295"/>
          <w:tab w:val="left" w:pos="3690"/>
        </w:tabs>
        <w:spacing w:after="0" w:line="240" w:lineRule="auto"/>
        <w:jc w:val="center"/>
        <w:rPr>
          <w:rFonts w:ascii="Times New Roman" w:eastAsia="Times New Roman" w:hAnsi="Times New Roman"/>
          <w:b/>
          <w:sz w:val="28"/>
          <w:szCs w:val="28"/>
          <w:lang w:val="nl-NL"/>
        </w:rPr>
      </w:pPr>
      <w:r w:rsidRPr="00BB5435">
        <w:rPr>
          <w:rFonts w:ascii="Times New Roman" w:eastAsia="Times New Roman" w:hAnsi="Times New Roman"/>
          <w:b/>
          <w:sz w:val="28"/>
          <w:szCs w:val="28"/>
          <w:lang w:val="nl-NL"/>
        </w:rPr>
        <w:lastRenderedPageBreak/>
        <w:t>Phụ lục số 06</w:t>
      </w:r>
    </w:p>
    <w:p w:rsidR="00DA55E8" w:rsidRPr="00BB5435" w:rsidRDefault="00DA55E8" w:rsidP="00DA55E8">
      <w:pPr>
        <w:spacing w:after="0" w:line="320" w:lineRule="exact"/>
        <w:jc w:val="center"/>
        <w:rPr>
          <w:rFonts w:ascii="Times New Roman" w:eastAsia="Times New Roman" w:hAnsi="Times New Roman"/>
          <w:i/>
          <w:sz w:val="28"/>
          <w:szCs w:val="28"/>
          <w:lang w:val="nl-NL"/>
        </w:rPr>
      </w:pPr>
      <w:r w:rsidRPr="00BB5435">
        <w:rPr>
          <w:rFonts w:ascii="Times New Roman" w:eastAsia="Times New Roman" w:hAnsi="Times New Roman"/>
          <w:i/>
          <w:sz w:val="28"/>
          <w:szCs w:val="28"/>
          <w:lang w:val="nl-NL"/>
        </w:rPr>
        <w:t>(</w:t>
      </w:r>
      <w:r>
        <w:rPr>
          <w:rFonts w:ascii="Times New Roman" w:eastAsia="Times New Roman" w:hAnsi="Times New Roman"/>
          <w:i/>
          <w:sz w:val="26"/>
          <w:szCs w:val="26"/>
          <w:lang w:val="nl-NL"/>
        </w:rPr>
        <w:t>Kèm theo Thông tư số  23</w:t>
      </w:r>
      <w:r w:rsidRPr="00BB5435">
        <w:rPr>
          <w:rFonts w:ascii="Times New Roman" w:eastAsia="Times New Roman" w:hAnsi="Times New Roman"/>
          <w:i/>
          <w:sz w:val="26"/>
          <w:szCs w:val="26"/>
          <w:lang w:val="nl-NL"/>
        </w:rPr>
        <w:t xml:space="preserve">/2019/TT-NHNN ngày  </w:t>
      </w:r>
      <w:r>
        <w:rPr>
          <w:rFonts w:ascii="Times New Roman" w:eastAsia="Times New Roman" w:hAnsi="Times New Roman"/>
          <w:i/>
          <w:sz w:val="26"/>
          <w:szCs w:val="26"/>
          <w:lang w:val="nl-NL"/>
        </w:rPr>
        <w:t>22  tháng  11</w:t>
      </w:r>
      <w:r w:rsidRPr="00BB5435">
        <w:rPr>
          <w:rFonts w:ascii="Times New Roman" w:eastAsia="Times New Roman" w:hAnsi="Times New Roman"/>
          <w:i/>
          <w:sz w:val="26"/>
          <w:szCs w:val="26"/>
          <w:lang w:val="nl-NL"/>
        </w:rPr>
        <w:t xml:space="preserve">  năm 2019 của Thống đốc Ngân hàng Nhà nước sửa đổi, bổ sung một số điều của Thông tư số 39/2014/TT-NHNN ngày 11 tháng 12 năm 2014 hướng dẫn về dịch vụ trung gian thanh toán</w:t>
      </w:r>
      <w:r w:rsidRPr="00BB5435">
        <w:rPr>
          <w:rFonts w:ascii="Times New Roman" w:eastAsia="Times New Roman" w:hAnsi="Times New Roman"/>
          <w:i/>
          <w:sz w:val="28"/>
          <w:szCs w:val="28"/>
          <w:lang w:val="nl-NL"/>
        </w:rPr>
        <w:t xml:space="preserve">) </w:t>
      </w:r>
      <w:r w:rsidRPr="00BB5435">
        <w:rPr>
          <w:rFonts w:ascii="Times New Roman" w:eastAsia="Times New Roman" w:hAnsi="Times New Roman"/>
          <w:i/>
          <w:sz w:val="28"/>
          <w:szCs w:val="28"/>
          <w:lang w:val="nl-NL"/>
        </w:rPr>
        <w:br/>
      </w:r>
    </w:p>
    <w:p w:rsidR="00DA55E8" w:rsidRPr="00BB5435" w:rsidRDefault="00DA55E8" w:rsidP="00DA55E8">
      <w:pPr>
        <w:shd w:val="clear" w:color="auto" w:fill="FFFFFF"/>
        <w:spacing w:after="0" w:line="234" w:lineRule="atLeast"/>
        <w:jc w:val="right"/>
        <w:rPr>
          <w:rFonts w:ascii="Times New Roman" w:eastAsia="Times New Roman" w:hAnsi="Times New Roman"/>
          <w:b/>
          <w:i/>
          <w:sz w:val="26"/>
          <w:szCs w:val="26"/>
          <w:lang w:val="nl-NL" w:eastAsia="vi-VN"/>
        </w:rPr>
      </w:pPr>
    </w:p>
    <w:tbl>
      <w:tblPr>
        <w:tblW w:w="9464" w:type="dxa"/>
        <w:tblCellSpacing w:w="0" w:type="dxa"/>
        <w:tblCellMar>
          <w:left w:w="0" w:type="dxa"/>
          <w:right w:w="0" w:type="dxa"/>
        </w:tblCellMar>
        <w:tblLook w:val="04A0" w:firstRow="1" w:lastRow="0" w:firstColumn="1" w:lastColumn="0" w:noHBand="0" w:noVBand="1"/>
      </w:tblPr>
      <w:tblGrid>
        <w:gridCol w:w="3652"/>
        <w:gridCol w:w="5812"/>
      </w:tblGrid>
      <w:tr w:rsidR="00DA55E8" w:rsidRPr="00BB5435" w:rsidTr="00995930">
        <w:trPr>
          <w:trHeight w:val="623"/>
          <w:tblCellSpacing w:w="0" w:type="dxa"/>
        </w:trPr>
        <w:tc>
          <w:tcPr>
            <w:tcW w:w="3652" w:type="dxa"/>
            <w:tcMar>
              <w:top w:w="0" w:type="dxa"/>
              <w:left w:w="108" w:type="dxa"/>
              <w:bottom w:w="0" w:type="dxa"/>
              <w:right w:w="108" w:type="dxa"/>
            </w:tcMar>
            <w:hideMark/>
          </w:tcPr>
          <w:p w:rsidR="00DA55E8" w:rsidRPr="00BB5435" w:rsidRDefault="00DA55E8" w:rsidP="00995930">
            <w:pPr>
              <w:spacing w:after="0" w:line="240" w:lineRule="auto"/>
              <w:jc w:val="center"/>
              <w:rPr>
                <w:rFonts w:ascii="Times New Roman" w:eastAsia="Times New Roman" w:hAnsi="Times New Roman"/>
                <w:b/>
                <w:bCs/>
                <w:sz w:val="24"/>
                <w:szCs w:val="24"/>
                <w:lang w:val="nl-NL" w:eastAsia="vi-VN"/>
              </w:rPr>
            </w:pPr>
            <w:r w:rsidRPr="00BB5435">
              <w:rPr>
                <w:rFonts w:ascii="Times New Roman" w:eastAsia="Times New Roman" w:hAnsi="Times New Roman"/>
                <w:b/>
                <w:bCs/>
                <w:sz w:val="24"/>
                <w:szCs w:val="24"/>
                <w:lang w:val="nl-NL" w:eastAsia="vi-VN"/>
              </w:rPr>
              <w:t>TÊN NGÂN HÀNG</w:t>
            </w:r>
          </w:p>
          <w:p w:rsidR="00DA55E8" w:rsidRDefault="00DA55E8" w:rsidP="00995930">
            <w:pPr>
              <w:spacing w:after="0" w:line="240" w:lineRule="auto"/>
              <w:jc w:val="center"/>
              <w:rPr>
                <w:rFonts w:ascii="Times New Roman" w:eastAsia="Times New Roman" w:hAnsi="Times New Roman"/>
                <w:sz w:val="26"/>
                <w:szCs w:val="26"/>
                <w:lang w:val="nl-NL"/>
              </w:rPr>
            </w:pPr>
            <w:r>
              <w:rPr>
                <w:noProof/>
              </w:rPr>
              <mc:AlternateContent>
                <mc:Choice Requires="wps">
                  <w:drawing>
                    <wp:anchor distT="4294967293" distB="4294967293" distL="114300" distR="114300" simplePos="0" relativeHeight="251669504" behindDoc="0" locked="0" layoutInCell="1" allowOverlap="1">
                      <wp:simplePos x="0" y="0"/>
                      <wp:positionH relativeFrom="column">
                        <wp:posOffset>729615</wp:posOffset>
                      </wp:positionH>
                      <wp:positionV relativeFrom="paragraph">
                        <wp:posOffset>33019</wp:posOffset>
                      </wp:positionV>
                      <wp:extent cx="723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82C9F" id="Straight Connector 4"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45pt,2.6pt" to="114.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bJHQ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"/>
                  </w:pict>
                </mc:Fallback>
              </mc:AlternateContent>
            </w:r>
          </w:p>
          <w:p w:rsidR="00DA55E8" w:rsidRPr="00BB5435" w:rsidRDefault="00DA55E8" w:rsidP="00995930">
            <w:pPr>
              <w:spacing w:after="0" w:line="240" w:lineRule="auto"/>
              <w:jc w:val="center"/>
              <w:rPr>
                <w:rFonts w:ascii="Times New Roman" w:eastAsia="Times New Roman" w:hAnsi="Times New Roman"/>
                <w:sz w:val="26"/>
                <w:szCs w:val="26"/>
                <w:lang w:val="nl-NL"/>
              </w:rPr>
            </w:pPr>
            <w:r>
              <w:rPr>
                <w:rFonts w:ascii="Times New Roman" w:eastAsia="Times New Roman" w:hAnsi="Times New Roman"/>
                <w:sz w:val="26"/>
                <w:szCs w:val="26"/>
                <w:lang w:val="nl-NL"/>
              </w:rPr>
              <w:t xml:space="preserve">         </w:t>
            </w:r>
            <w:r w:rsidRPr="00BB5435">
              <w:rPr>
                <w:rFonts w:ascii="Times New Roman" w:eastAsia="Times New Roman" w:hAnsi="Times New Roman"/>
                <w:sz w:val="26"/>
                <w:szCs w:val="26"/>
                <w:lang w:val="nl-NL"/>
              </w:rPr>
              <w:t>Số:</w:t>
            </w:r>
            <w:r>
              <w:rPr>
                <w:rFonts w:ascii="Times New Roman" w:eastAsia="Times New Roman" w:hAnsi="Times New Roman"/>
                <w:sz w:val="26"/>
                <w:szCs w:val="26"/>
                <w:lang w:val="nl-NL"/>
              </w:rPr>
              <w:t>...........</w:t>
            </w:r>
            <w:r w:rsidRPr="00BB5435">
              <w:rPr>
                <w:rFonts w:ascii="Times New Roman" w:eastAsia="Times New Roman" w:hAnsi="Times New Roman"/>
                <w:sz w:val="26"/>
                <w:szCs w:val="26"/>
                <w:lang w:val="nl-NL"/>
              </w:rPr>
              <w:t xml:space="preserve">             </w:t>
            </w:r>
            <w:r w:rsidRPr="00BB5435">
              <w:rPr>
                <w:rFonts w:ascii="Times New Roman" w:eastAsia="Times New Roman" w:hAnsi="Times New Roman"/>
                <w:sz w:val="26"/>
                <w:szCs w:val="26"/>
                <w:lang w:val="nl-NL"/>
              </w:rPr>
              <w:br/>
              <w:t>V/v nhận nợ vay</w:t>
            </w:r>
          </w:p>
          <w:p w:rsidR="00DA55E8" w:rsidRPr="00BB5435" w:rsidRDefault="00DA55E8" w:rsidP="00995930">
            <w:pPr>
              <w:tabs>
                <w:tab w:val="center" w:pos="1418"/>
                <w:tab w:val="center" w:pos="6521"/>
              </w:tabs>
              <w:spacing w:after="0" w:line="240" w:lineRule="auto"/>
              <w:jc w:val="center"/>
              <w:rPr>
                <w:rFonts w:ascii="Times New Roman" w:eastAsia="Times New Roman" w:hAnsi="Times New Roman"/>
                <w:sz w:val="26"/>
                <w:szCs w:val="26"/>
                <w:lang w:val="nl-NL" w:eastAsia="vi-VN"/>
              </w:rPr>
            </w:pPr>
            <w:r w:rsidRPr="00BB5435">
              <w:rPr>
                <w:rFonts w:ascii="Times New Roman" w:eastAsia="Times New Roman" w:hAnsi="Times New Roman"/>
                <w:sz w:val="26"/>
                <w:szCs w:val="26"/>
                <w:lang w:val="nl-NL"/>
              </w:rPr>
              <w:t>quyết toán BTĐT</w:t>
            </w:r>
          </w:p>
        </w:tc>
        <w:tc>
          <w:tcPr>
            <w:tcW w:w="5812" w:type="dxa"/>
          </w:tcPr>
          <w:p w:rsidR="00DA55E8" w:rsidRPr="00BB5435" w:rsidRDefault="00DA55E8" w:rsidP="00995930">
            <w:pPr>
              <w:spacing w:after="0" w:line="240" w:lineRule="auto"/>
              <w:jc w:val="center"/>
              <w:rPr>
                <w:rFonts w:ascii="Times New Roman" w:eastAsia="SimSun" w:hAnsi="Times New Roman"/>
                <w:b/>
                <w:sz w:val="24"/>
                <w:szCs w:val="24"/>
                <w:lang w:val="nl-NL"/>
              </w:rPr>
            </w:pPr>
            <w:r w:rsidRPr="00BB5435">
              <w:rPr>
                <w:rFonts w:ascii="Times New Roman" w:eastAsia="SimSun" w:hAnsi="Times New Roman"/>
                <w:b/>
                <w:sz w:val="24"/>
                <w:szCs w:val="24"/>
                <w:lang w:val="nl-NL"/>
              </w:rPr>
              <w:t>CỘNG HÒA XÃ HỘI CHỦ NGHĨA VIỆT NAM</w:t>
            </w:r>
          </w:p>
          <w:p w:rsidR="00DA55E8" w:rsidRPr="00DE6A5F" w:rsidRDefault="00DA55E8" w:rsidP="00995930">
            <w:pPr>
              <w:spacing w:after="0" w:line="240" w:lineRule="auto"/>
              <w:jc w:val="center"/>
              <w:rPr>
                <w:rFonts w:ascii="Times New Roman" w:eastAsia="SimSun" w:hAnsi="Times New Roman"/>
                <w:b/>
                <w:sz w:val="26"/>
                <w:szCs w:val="26"/>
              </w:rPr>
            </w:pPr>
            <w:r w:rsidRPr="00DE6A5F">
              <w:rPr>
                <w:rFonts w:ascii="Times New Roman" w:eastAsia="SimSun" w:hAnsi="Times New Roman"/>
                <w:b/>
                <w:sz w:val="26"/>
                <w:szCs w:val="26"/>
              </w:rPr>
              <w:t>Độc lập - Tự do - Hạnh phúc</w:t>
            </w:r>
          </w:p>
          <w:p w:rsidR="00DA55E8" w:rsidRPr="00BB5435" w:rsidRDefault="00DA55E8" w:rsidP="00995930">
            <w:pPr>
              <w:spacing w:after="0" w:line="240" w:lineRule="auto"/>
              <w:jc w:val="center"/>
              <w:rPr>
                <w:rFonts w:ascii="Times New Roman" w:eastAsia="SimSun" w:hAnsi="Times New Roman"/>
                <w:b/>
              </w:rPr>
            </w:pPr>
            <w:r>
              <w:rPr>
                <w:noProof/>
              </w:rPr>
              <mc:AlternateContent>
                <mc:Choice Requires="wps">
                  <w:drawing>
                    <wp:anchor distT="4294967293" distB="4294967293" distL="114300" distR="114300" simplePos="0" relativeHeight="251668480" behindDoc="0" locked="0" layoutInCell="1" allowOverlap="1">
                      <wp:simplePos x="0" y="0"/>
                      <wp:positionH relativeFrom="column">
                        <wp:posOffset>953770</wp:posOffset>
                      </wp:positionH>
                      <wp:positionV relativeFrom="paragraph">
                        <wp:posOffset>34924</wp:posOffset>
                      </wp:positionV>
                      <wp:extent cx="1714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5ED0F" id="Straight Connector 1"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1pt,2.75pt" to="210.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97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ya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"/>
                  </w:pict>
                </mc:Fallback>
              </mc:AlternateContent>
            </w:r>
          </w:p>
          <w:p w:rsidR="00DA55E8" w:rsidRPr="002106E8" w:rsidRDefault="00DA55E8" w:rsidP="00995930">
            <w:pPr>
              <w:spacing w:after="0" w:line="240" w:lineRule="auto"/>
              <w:jc w:val="center"/>
              <w:rPr>
                <w:rFonts w:ascii="Times New Roman" w:eastAsia="SimSun" w:hAnsi="Times New Roman"/>
                <w:i/>
                <w:sz w:val="26"/>
                <w:szCs w:val="26"/>
              </w:rPr>
            </w:pPr>
            <w:r w:rsidRPr="002106E8">
              <w:rPr>
                <w:rFonts w:ascii="Times New Roman" w:eastAsia="SimSun" w:hAnsi="Times New Roman"/>
                <w:i/>
                <w:sz w:val="26"/>
                <w:szCs w:val="26"/>
              </w:rPr>
              <w:t xml:space="preserve">Hà Nội, ngày … tháng…. năm </w:t>
            </w:r>
            <w:r>
              <w:rPr>
                <w:rFonts w:ascii="Times New Roman" w:eastAsia="SimSun" w:hAnsi="Times New Roman"/>
                <w:i/>
                <w:sz w:val="26"/>
                <w:szCs w:val="26"/>
              </w:rPr>
              <w:t>…..</w:t>
            </w:r>
          </w:p>
        </w:tc>
      </w:tr>
      <w:tr w:rsidR="00DA55E8" w:rsidRPr="00BB5435" w:rsidTr="00995930">
        <w:trPr>
          <w:tblCellSpacing w:w="0" w:type="dxa"/>
        </w:trPr>
        <w:tc>
          <w:tcPr>
            <w:tcW w:w="3652" w:type="dxa"/>
            <w:tcMar>
              <w:top w:w="0" w:type="dxa"/>
              <w:left w:w="108" w:type="dxa"/>
              <w:bottom w:w="0" w:type="dxa"/>
              <w:right w:w="108" w:type="dxa"/>
            </w:tcMar>
            <w:hideMark/>
          </w:tcPr>
          <w:p w:rsidR="00DA55E8" w:rsidRPr="00BB5435" w:rsidRDefault="00DA55E8" w:rsidP="00995930">
            <w:pPr>
              <w:spacing w:after="0" w:line="240" w:lineRule="auto"/>
              <w:jc w:val="center"/>
              <w:rPr>
                <w:rFonts w:ascii="Times New Roman" w:eastAsia="Times New Roman" w:hAnsi="Times New Roman"/>
                <w:sz w:val="28"/>
                <w:szCs w:val="28"/>
                <w:lang w:eastAsia="vi-VN"/>
              </w:rPr>
            </w:pPr>
          </w:p>
        </w:tc>
        <w:tc>
          <w:tcPr>
            <w:tcW w:w="5812" w:type="dxa"/>
          </w:tcPr>
          <w:p w:rsidR="00DA55E8" w:rsidRPr="00BB5435" w:rsidRDefault="00DA55E8" w:rsidP="00995930">
            <w:pPr>
              <w:spacing w:before="120" w:after="0" w:line="234" w:lineRule="atLeast"/>
              <w:jc w:val="right"/>
              <w:rPr>
                <w:rFonts w:ascii="Times New Roman" w:eastAsia="Times New Roman" w:hAnsi="Times New Roman"/>
                <w:i/>
                <w:iCs/>
                <w:sz w:val="28"/>
                <w:szCs w:val="28"/>
                <w:lang w:eastAsia="vi-VN"/>
              </w:rPr>
            </w:pPr>
          </w:p>
        </w:tc>
      </w:tr>
    </w:tbl>
    <w:p w:rsidR="00DA55E8" w:rsidRPr="00BB5435" w:rsidRDefault="00DA55E8" w:rsidP="00DA55E8">
      <w:pPr>
        <w:spacing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 xml:space="preserve">GIẤY NHẬN NỢ </w:t>
      </w:r>
    </w:p>
    <w:p w:rsidR="00DA55E8" w:rsidRPr="00BB5435" w:rsidRDefault="00DA55E8" w:rsidP="00DA55E8">
      <w:pPr>
        <w:spacing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NGÂN HÀNG THIẾU VỐN QUYẾT TOÁN BÙ TRỪ ĐIỆN TỬ</w:t>
      </w:r>
    </w:p>
    <w:p w:rsidR="00DA55E8" w:rsidRPr="00BB5435" w:rsidRDefault="00DA55E8" w:rsidP="00DA55E8">
      <w:pPr>
        <w:spacing w:before="360" w:after="360" w:line="240" w:lineRule="auto"/>
        <w:jc w:val="center"/>
        <w:rPr>
          <w:rFonts w:ascii="Times New Roman" w:eastAsia="Times New Roman" w:hAnsi="Times New Roman"/>
          <w:sz w:val="28"/>
          <w:szCs w:val="28"/>
        </w:rPr>
      </w:pPr>
      <w:r w:rsidRPr="00BB5435">
        <w:rPr>
          <w:rFonts w:ascii="Times New Roman" w:eastAsia="Times New Roman" w:hAnsi="Times New Roman"/>
          <w:sz w:val="28"/>
          <w:szCs w:val="28"/>
        </w:rPr>
        <w:t>Kính gửi: Ngân hàng Nhà nước Việt Nam (Sở Giao dịch)</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Căn cứ vào thông báo ngân hàng thiếu vốn để thực hiện quyết toán bù trừ điện tử ngày …... tháng .... năm …. của Sở Giao dịch NHNN và Tổ chức chủ trì bù trừ điện tử, Ngân hàng……… xin nhận nợ ngân hàng thiếu vốn vay để thực hiện quyết toán BTĐT như sau:</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Số tiền vay: .......................................................................................đồng</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(Bằn</w:t>
      </w:r>
      <w:r>
        <w:rPr>
          <w:rFonts w:ascii="Times New Roman" w:eastAsia="Times New Roman" w:hAnsi="Times New Roman"/>
          <w:sz w:val="28"/>
          <w:szCs w:val="28"/>
        </w:rPr>
        <w:t>g chữ: ………………………………………………………………...</w:t>
      </w:r>
      <w:r w:rsidRPr="00BB5435">
        <w:rPr>
          <w:rFonts w:ascii="Times New Roman" w:eastAsia="Times New Roman" w:hAnsi="Times New Roman"/>
          <w:sz w:val="28"/>
          <w:szCs w:val="28"/>
        </w:rPr>
        <w:t>)</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Lãi suất………………………………. % năm.</w:t>
      </w:r>
    </w:p>
    <w:p w:rsidR="00DA55E8" w:rsidRPr="00BB5435" w:rsidRDefault="00DA55E8" w:rsidP="00DA55E8">
      <w:pPr>
        <w:spacing w:before="120" w:after="120" w:line="340" w:lineRule="atLeast"/>
        <w:ind w:firstLine="720"/>
        <w:jc w:val="both"/>
        <w:rPr>
          <w:rFonts w:ascii="Times New Roman" w:eastAsia="Times New Roman" w:hAnsi="Times New Roman"/>
          <w:sz w:val="28"/>
          <w:szCs w:val="28"/>
        </w:rPr>
      </w:pPr>
      <w:r w:rsidRPr="00BB5435">
        <w:rPr>
          <w:rFonts w:ascii="Times New Roman" w:eastAsia="Times New Roman" w:hAnsi="Times New Roman"/>
          <w:sz w:val="28"/>
          <w:szCs w:val="28"/>
        </w:rPr>
        <w:t>Ngân hàng……... xin cam kết hoàn trả đầy đủ toàn bộ nợ gốc và lãi vay theo đúng quy định của Ngân hàng Nhà nước.</w:t>
      </w:r>
    </w:p>
    <w:p w:rsidR="00DA55E8" w:rsidRPr="00BB5435" w:rsidRDefault="00DA55E8" w:rsidP="00DA55E8">
      <w:pPr>
        <w:shd w:val="clear" w:color="auto" w:fill="FFFFFF"/>
        <w:spacing w:before="120" w:after="0" w:line="234" w:lineRule="atLeast"/>
        <w:rPr>
          <w:rFonts w:ascii="Times New Roman" w:eastAsia="Times New Roman" w:hAnsi="Times New Roman"/>
          <w:sz w:val="28"/>
          <w:szCs w:val="28"/>
          <w:lang w:eastAsia="vi-VN"/>
        </w:rPr>
      </w:pPr>
      <w:r w:rsidRPr="00BB5435">
        <w:rPr>
          <w:rFonts w:ascii="Times New Roman" w:eastAsia="Times New Roman" w:hAnsi="Times New Roman"/>
          <w:sz w:val="28"/>
          <w:szCs w:val="28"/>
          <w:lang w:eastAsia="vi-VN"/>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A55E8" w:rsidRPr="00BB5435" w:rsidTr="00995930">
        <w:trPr>
          <w:tblCellSpacing w:w="0" w:type="dxa"/>
        </w:trPr>
        <w:tc>
          <w:tcPr>
            <w:tcW w:w="4428" w:type="dxa"/>
            <w:tcMar>
              <w:top w:w="0" w:type="dxa"/>
              <w:left w:w="108" w:type="dxa"/>
              <w:bottom w:w="0" w:type="dxa"/>
              <w:right w:w="108" w:type="dxa"/>
            </w:tcMar>
            <w:hideMark/>
          </w:tcPr>
          <w:p w:rsidR="00DA55E8" w:rsidRPr="00BB5435" w:rsidRDefault="00DA55E8" w:rsidP="00995930">
            <w:pPr>
              <w:spacing w:after="0" w:line="240" w:lineRule="auto"/>
              <w:rPr>
                <w:rFonts w:ascii="Times New Roman" w:eastAsia="Times New Roman" w:hAnsi="Times New Roman"/>
                <w:sz w:val="24"/>
                <w:szCs w:val="24"/>
                <w:lang w:eastAsia="vi-VN"/>
              </w:rPr>
            </w:pPr>
            <w:r w:rsidRPr="00BB5435">
              <w:rPr>
                <w:rFonts w:ascii="Times New Roman" w:eastAsia="Times New Roman" w:hAnsi="Times New Roman"/>
                <w:sz w:val="28"/>
                <w:szCs w:val="28"/>
                <w:lang w:eastAsia="vi-VN"/>
              </w:rPr>
              <w:t> </w:t>
            </w:r>
            <w:r w:rsidRPr="00BB5435">
              <w:rPr>
                <w:rFonts w:ascii="Times New Roman" w:eastAsia="Times New Roman" w:hAnsi="Times New Roman"/>
                <w:b/>
                <w:bCs/>
                <w:i/>
                <w:iCs/>
                <w:sz w:val="24"/>
                <w:szCs w:val="24"/>
                <w:lang w:eastAsia="vi-VN"/>
              </w:rPr>
              <w:t>Nơi nhận:</w:t>
            </w:r>
            <w:r w:rsidRPr="00BB5435">
              <w:rPr>
                <w:rFonts w:ascii="Times New Roman" w:eastAsia="Times New Roman" w:hAnsi="Times New Roman"/>
                <w:b/>
                <w:bCs/>
                <w:i/>
                <w:iCs/>
                <w:sz w:val="24"/>
                <w:szCs w:val="24"/>
                <w:lang w:eastAsia="vi-VN"/>
              </w:rPr>
              <w:br/>
            </w:r>
            <w:r w:rsidRPr="002106E8">
              <w:rPr>
                <w:rFonts w:ascii="Times New Roman" w:eastAsia="Times New Roman" w:hAnsi="Times New Roman"/>
                <w:lang w:eastAsia="vi-VN"/>
              </w:rPr>
              <w:t>- Như trên;</w:t>
            </w:r>
            <w:r w:rsidRPr="002106E8">
              <w:rPr>
                <w:rFonts w:ascii="Times New Roman" w:eastAsia="Times New Roman" w:hAnsi="Times New Roman"/>
                <w:lang w:eastAsia="vi-VN"/>
              </w:rPr>
              <w:br/>
              <w:t>- Lưu.</w:t>
            </w:r>
            <w:r>
              <w:rPr>
                <w:rFonts w:ascii="Times New Roman" w:eastAsia="Times New Roman" w:hAnsi="Times New Roman"/>
                <w:sz w:val="24"/>
                <w:szCs w:val="24"/>
                <w:lang w:eastAsia="vi-VN"/>
              </w:rPr>
              <w:t xml:space="preserve"> </w:t>
            </w:r>
          </w:p>
        </w:tc>
        <w:tc>
          <w:tcPr>
            <w:tcW w:w="4428" w:type="dxa"/>
            <w:tcMar>
              <w:top w:w="0" w:type="dxa"/>
              <w:left w:w="108" w:type="dxa"/>
              <w:bottom w:w="0" w:type="dxa"/>
              <w:right w:w="108" w:type="dxa"/>
            </w:tcMar>
            <w:hideMark/>
          </w:tcPr>
          <w:p w:rsidR="00DA55E8" w:rsidRPr="002106E8" w:rsidRDefault="00DA55E8" w:rsidP="00995930">
            <w:pPr>
              <w:spacing w:after="0" w:line="240" w:lineRule="auto"/>
              <w:jc w:val="center"/>
              <w:rPr>
                <w:rFonts w:ascii="Times New Roman" w:eastAsia="Times New Roman" w:hAnsi="Times New Roman"/>
                <w:b/>
                <w:bCs/>
                <w:sz w:val="24"/>
                <w:szCs w:val="24"/>
                <w:lang w:eastAsia="vi-VN"/>
              </w:rPr>
            </w:pPr>
            <w:r w:rsidRPr="002106E8">
              <w:rPr>
                <w:rFonts w:ascii="Times New Roman" w:eastAsia="Times New Roman" w:hAnsi="Times New Roman"/>
                <w:b/>
                <w:bCs/>
                <w:sz w:val="24"/>
                <w:szCs w:val="24"/>
                <w:lang w:eastAsia="vi-VN"/>
              </w:rPr>
              <w:t>NGƯỜI ĐẠI DIỆN HỢP PHÁP</w:t>
            </w:r>
          </w:p>
          <w:p w:rsidR="00DA55E8" w:rsidRPr="006B6D89" w:rsidRDefault="00DA55E8" w:rsidP="00995930">
            <w:pPr>
              <w:spacing w:after="0" w:line="240" w:lineRule="auto"/>
              <w:jc w:val="center"/>
              <w:rPr>
                <w:rFonts w:ascii="Times New Roman" w:eastAsia="Times New Roman" w:hAnsi="Times New Roman"/>
                <w:sz w:val="26"/>
                <w:szCs w:val="26"/>
                <w:lang w:eastAsia="vi-VN"/>
              </w:rPr>
            </w:pPr>
            <w:r w:rsidRPr="006B6D89">
              <w:rPr>
                <w:rFonts w:ascii="Times New Roman" w:eastAsia="Times New Roman" w:hAnsi="Times New Roman"/>
                <w:i/>
                <w:iCs/>
                <w:sz w:val="26"/>
                <w:szCs w:val="26"/>
                <w:lang w:eastAsia="vi-VN"/>
              </w:rPr>
              <w:t>(Ký, ghi rõ họ tên và đóng dấu)</w:t>
            </w:r>
          </w:p>
        </w:tc>
      </w:tr>
    </w:tbl>
    <w:p w:rsidR="00DA55E8" w:rsidRPr="00BB5435" w:rsidRDefault="00DA55E8" w:rsidP="00DA55E8">
      <w:pPr>
        <w:tabs>
          <w:tab w:val="left" w:pos="1830"/>
        </w:tabs>
        <w:jc w:val="both"/>
        <w:rPr>
          <w:rFonts w:ascii="Times New Roman" w:hAnsi="Times New Roman"/>
          <w:sz w:val="28"/>
          <w:szCs w:val="28"/>
        </w:rPr>
      </w:pPr>
    </w:p>
    <w:p w:rsidR="00E03120" w:rsidRDefault="00E03120">
      <w:bookmarkStart w:id="0" w:name="_GoBack"/>
      <w:bookmarkEnd w:id="0"/>
    </w:p>
    <w:sectPr w:rsidR="00E03120" w:rsidSect="0016046F">
      <w:pgSz w:w="11906" w:h="16838" w:code="9"/>
      <w:pgMar w:top="1134" w:right="1134" w:bottom="1134"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71B" w:rsidRDefault="0007171B" w:rsidP="00DA55E8">
      <w:pPr>
        <w:spacing w:after="0" w:line="240" w:lineRule="auto"/>
      </w:pPr>
      <w:r>
        <w:separator/>
      </w:r>
    </w:p>
  </w:endnote>
  <w:endnote w:type="continuationSeparator" w:id="0">
    <w:p w:rsidR="0007171B" w:rsidRDefault="0007171B" w:rsidP="00DA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71B" w:rsidRDefault="0007171B" w:rsidP="00DA55E8">
      <w:pPr>
        <w:spacing w:after="0" w:line="240" w:lineRule="auto"/>
      </w:pPr>
      <w:r>
        <w:separator/>
      </w:r>
    </w:p>
  </w:footnote>
  <w:footnote w:type="continuationSeparator" w:id="0">
    <w:p w:rsidR="0007171B" w:rsidRDefault="0007171B" w:rsidP="00DA55E8">
      <w:pPr>
        <w:spacing w:after="0" w:line="240" w:lineRule="auto"/>
      </w:pPr>
      <w:r>
        <w:continuationSeparator/>
      </w:r>
    </w:p>
  </w:footnote>
  <w:footnote w:id="1">
    <w:p w:rsidR="00DA55E8" w:rsidRPr="00253BAB" w:rsidRDefault="00DA55E8" w:rsidP="00DA55E8">
      <w:pPr>
        <w:spacing w:before="120" w:after="280" w:afterAutospacing="1"/>
        <w:jc w:val="both"/>
        <w:rPr>
          <w:rFonts w:ascii="Times New Roman" w:hAnsi="Times New Roman"/>
        </w:rPr>
      </w:pPr>
      <w:r w:rsidRPr="00777342">
        <w:rPr>
          <w:rStyle w:val="FootnoteReference"/>
          <w:rFonts w:ascii="Times New Roman" w:hAnsi="Times New Roman"/>
        </w:rPr>
        <w:footnoteRef/>
      </w:r>
      <w:r w:rsidRPr="00777342">
        <w:rPr>
          <w:rFonts w:ascii="Times New Roman" w:hAnsi="Times New Roman"/>
        </w:rPr>
        <w:t xml:space="preserve"> </w:t>
      </w:r>
      <w:r>
        <w:rPr>
          <w:rFonts w:ascii="Times New Roman" w:hAnsi="Times New Roman"/>
        </w:rPr>
        <w:t>Giao dịch không thành công tại Mẫu số 01: Đ</w:t>
      </w:r>
      <w:r w:rsidRPr="00777342">
        <w:rPr>
          <w:rFonts w:ascii="Times New Roman" w:hAnsi="Times New Roman"/>
        </w:rPr>
        <w:t>ược hiểu là giao dịch do khách hàng yêu cầu thực hiện nhưng không thực hiện được do lỗi đường truyền, sự cố kỹ thuật, mất điện, lỗi phần mềm...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E8" w:rsidRDefault="00DA55E8" w:rsidP="008B1F39">
    <w:pPr>
      <w:pStyle w:val="Header"/>
      <w:jc w:val="center"/>
    </w:pPr>
    <w:r w:rsidRPr="000923BA">
      <w:rPr>
        <w:rFonts w:ascii="Calibri Light" w:hAnsi="Calibri Light" w:cs="Calibri Light"/>
        <w:sz w:val="28"/>
        <w:szCs w:val="28"/>
      </w:rPr>
      <w:fldChar w:fldCharType="begin"/>
    </w:r>
    <w:r w:rsidRPr="000923BA">
      <w:rPr>
        <w:rFonts w:ascii="Calibri Light" w:hAnsi="Calibri Light" w:cs="Calibri Light"/>
        <w:sz w:val="28"/>
        <w:szCs w:val="28"/>
      </w:rPr>
      <w:instrText xml:space="preserve"> PAGE   \* MERGEFORMAT </w:instrText>
    </w:r>
    <w:r w:rsidRPr="000923BA">
      <w:rPr>
        <w:rFonts w:ascii="Calibri Light" w:hAnsi="Calibri Light" w:cs="Calibri Light"/>
        <w:sz w:val="28"/>
        <w:szCs w:val="28"/>
      </w:rPr>
      <w:fldChar w:fldCharType="separate"/>
    </w:r>
    <w:r>
      <w:rPr>
        <w:rFonts w:ascii="Calibri Light" w:hAnsi="Calibri Light" w:cs="Calibri Light"/>
        <w:noProof/>
        <w:sz w:val="28"/>
        <w:szCs w:val="28"/>
      </w:rPr>
      <w:t>2</w:t>
    </w:r>
    <w:r w:rsidRPr="000923BA">
      <w:rPr>
        <w:rFonts w:ascii="Calibri Light" w:hAnsi="Calibri Light" w:cs="Calibri Light"/>
        <w:noProof/>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E8" w:rsidRPr="002A0E94" w:rsidRDefault="00DA55E8" w:rsidP="008B1F39">
    <w:pPr>
      <w:pStyle w:val="Header"/>
      <w:tabs>
        <w:tab w:val="left" w:pos="4320"/>
        <w:tab w:val="center" w:pos="4535"/>
      </w:tabs>
      <w:rPr>
        <w:rFonts w:ascii="Times New Roman" w:hAnsi="Times New Roman"/>
      </w:rPr>
    </w:pPr>
    <w:r w:rsidRPr="000923BA">
      <w:rPr>
        <w:rFonts w:ascii="Calibri Light" w:hAnsi="Calibri Light" w:cs="Calibri Light"/>
        <w:sz w:val="28"/>
        <w:szCs w:val="28"/>
      </w:rPr>
      <w:tab/>
    </w:r>
    <w:r w:rsidRPr="000923BA">
      <w:rPr>
        <w:rFonts w:ascii="Calibri Light" w:hAnsi="Calibri Light" w:cs="Calibri Light"/>
        <w:sz w:val="28"/>
        <w:szCs w:val="28"/>
      </w:rPr>
      <w:tab/>
    </w:r>
    <w:r w:rsidRPr="002A0E94">
      <w:rPr>
        <w:rFonts w:ascii="Times New Roman" w:hAnsi="Times New Roman"/>
        <w:sz w:val="28"/>
        <w:szCs w:val="28"/>
      </w:rPr>
      <w:fldChar w:fldCharType="begin"/>
    </w:r>
    <w:r w:rsidRPr="002A0E94">
      <w:rPr>
        <w:rFonts w:ascii="Times New Roman" w:hAnsi="Times New Roman"/>
        <w:sz w:val="28"/>
        <w:szCs w:val="28"/>
      </w:rPr>
      <w:instrText xml:space="preserve"> PAGE   \* MERGEFORMAT </w:instrText>
    </w:r>
    <w:r w:rsidRPr="002A0E94">
      <w:rPr>
        <w:rFonts w:ascii="Times New Roman" w:hAnsi="Times New Roman"/>
        <w:sz w:val="28"/>
        <w:szCs w:val="28"/>
      </w:rPr>
      <w:fldChar w:fldCharType="separate"/>
    </w:r>
    <w:r>
      <w:rPr>
        <w:rFonts w:ascii="Times New Roman" w:hAnsi="Times New Roman"/>
        <w:noProof/>
        <w:sz w:val="28"/>
        <w:szCs w:val="28"/>
      </w:rPr>
      <w:t>11</w:t>
    </w:r>
    <w:r w:rsidRPr="002A0E94">
      <w:rPr>
        <w:rFonts w:ascii="Times New Roman" w:hAnsi="Times New Roman"/>
        <w:noProof/>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E8" w:rsidRPr="0057742F" w:rsidRDefault="00DA55E8">
    <w:pPr>
      <w:pStyle w:val="Header"/>
      <w:jc w:val="center"/>
      <w:rPr>
        <w:rFonts w:ascii="Calibri Light" w:hAnsi="Calibri Light" w:cs="Calibri Light"/>
        <w:sz w:val="28"/>
        <w:szCs w:val="28"/>
      </w:rPr>
    </w:pPr>
    <w:r w:rsidRPr="0057742F">
      <w:rPr>
        <w:rFonts w:ascii="Calibri Light" w:hAnsi="Calibri Light" w:cs="Calibri Light"/>
        <w:sz w:val="28"/>
        <w:szCs w:val="28"/>
      </w:rPr>
      <w:fldChar w:fldCharType="begin"/>
    </w:r>
    <w:r w:rsidRPr="0057742F">
      <w:rPr>
        <w:rFonts w:ascii="Calibri Light" w:hAnsi="Calibri Light" w:cs="Calibri Light"/>
        <w:sz w:val="28"/>
        <w:szCs w:val="28"/>
      </w:rPr>
      <w:instrText xml:space="preserve"> PAGE   \* MERGEFORMAT </w:instrText>
    </w:r>
    <w:r w:rsidRPr="0057742F">
      <w:rPr>
        <w:rFonts w:ascii="Calibri Light" w:hAnsi="Calibri Light" w:cs="Calibri Light"/>
        <w:sz w:val="28"/>
        <w:szCs w:val="28"/>
      </w:rPr>
      <w:fldChar w:fldCharType="separate"/>
    </w:r>
    <w:r>
      <w:rPr>
        <w:rFonts w:ascii="Calibri Light" w:hAnsi="Calibri Light" w:cs="Calibri Light"/>
        <w:noProof/>
        <w:sz w:val="28"/>
        <w:szCs w:val="28"/>
      </w:rPr>
      <w:t>2</w:t>
    </w:r>
    <w:r w:rsidRPr="0057742F">
      <w:rPr>
        <w:rFonts w:ascii="Calibri Light" w:hAnsi="Calibri Light" w:cs="Calibri Light"/>
        <w:noProof/>
        <w:sz w:val="28"/>
        <w:szCs w:val="28"/>
      </w:rPr>
      <w:fldChar w:fldCharType="end"/>
    </w:r>
  </w:p>
  <w:p w:rsidR="00DA55E8" w:rsidRDefault="00DA55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5E8" w:rsidRPr="008B1F39" w:rsidRDefault="00DA55E8" w:rsidP="008B1F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E8"/>
    <w:rsid w:val="0007171B"/>
    <w:rsid w:val="00DA55E8"/>
    <w:rsid w:val="00E03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96D25-5A8A-4735-8FDC-14A496F4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5E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DA55E8"/>
    <w:pPr>
      <w:spacing w:before="120" w:after="0" w:line="24" w:lineRule="atLeast"/>
      <w:jc w:val="both"/>
    </w:pPr>
    <w:rPr>
      <w:rFonts w:ascii=".VnTime" w:eastAsia="Times New Roman" w:hAnsi=".VnTime"/>
      <w:sz w:val="28"/>
      <w:szCs w:val="20"/>
    </w:rPr>
  </w:style>
  <w:style w:type="paragraph" w:styleId="Header">
    <w:name w:val="header"/>
    <w:basedOn w:val="Normal"/>
    <w:link w:val="HeaderChar"/>
    <w:uiPriority w:val="99"/>
    <w:unhideWhenUsed/>
    <w:rsid w:val="00DA55E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A55E8"/>
    <w:rPr>
      <w:rFonts w:ascii="Calibri" w:eastAsia="Calibri" w:hAnsi="Calibri" w:cs="Times New Roman"/>
      <w:lang w:val="x-none" w:eastAsia="x-none"/>
    </w:rPr>
  </w:style>
  <w:style w:type="character" w:styleId="FootnoteReference">
    <w:name w:val="footnote reference"/>
    <w:uiPriority w:val="99"/>
    <w:unhideWhenUsed/>
    <w:rsid w:val="00DA55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590BF-B9C0-4747-A7F9-68F8B9AB58F2}"/>
</file>

<file path=customXml/itemProps2.xml><?xml version="1.0" encoding="utf-8"?>
<ds:datastoreItem xmlns:ds="http://schemas.openxmlformats.org/officeDocument/2006/customXml" ds:itemID="{F562CF6B-B88D-44A4-9D4A-2E11618F52C9}"/>
</file>

<file path=customXml/itemProps3.xml><?xml version="1.0" encoding="utf-8"?>
<ds:datastoreItem xmlns:ds="http://schemas.openxmlformats.org/officeDocument/2006/customXml" ds:itemID="{E344F464-A47B-43F4-95BC-0753CE65F410}"/>
</file>

<file path=docProps/app.xml><?xml version="1.0" encoding="utf-8"?>
<Properties xmlns="http://schemas.openxmlformats.org/officeDocument/2006/extended-properties" xmlns:vt="http://schemas.openxmlformats.org/officeDocument/2006/docPropsVTypes">
  <Template>Normal</Template>
  <TotalTime>1</TotalTime>
  <Pages>18</Pages>
  <Words>4117</Words>
  <Characters>23471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2019-11-26T03:23:00Z</dcterms:created>
  <dcterms:modified xsi:type="dcterms:W3CDTF">2019-11-26T03:24:00Z</dcterms:modified>
</cp:coreProperties>
</file>