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06"/>
        <w:gridCol w:w="5866"/>
      </w:tblGrid>
      <w:tr w:rsidR="00F21BEE" w:rsidRPr="00F21BEE" w14:paraId="19C86071" w14:textId="77777777" w:rsidTr="00B63D99">
        <w:trPr>
          <w:trHeight w:val="920"/>
        </w:trPr>
        <w:tc>
          <w:tcPr>
            <w:tcW w:w="1767" w:type="pct"/>
          </w:tcPr>
          <w:p w14:paraId="0FE9B059" w14:textId="615972A6" w:rsidR="00F21BEE" w:rsidRPr="00F21BEE" w:rsidRDefault="00F21BEE" w:rsidP="003F2FB5">
            <w:pPr>
              <w:adjustRightInd w:val="0"/>
              <w:snapToGrid w:val="0"/>
              <w:ind w:left="-104" w:right="1114"/>
              <w:jc w:val="center"/>
              <w:rPr>
                <w:rFonts w:ascii="Arial" w:hAnsi="Arial" w:cs="Arial"/>
                <w:bCs/>
                <w:color w:val="000000" w:themeColor="text1"/>
                <w:sz w:val="20"/>
                <w:szCs w:val="20"/>
              </w:rPr>
            </w:pPr>
            <w:r w:rsidRPr="00F21BEE">
              <w:rPr>
                <w:rFonts w:ascii="Arial" w:hAnsi="Arial" w:cs="Arial"/>
                <w:b/>
                <w:bCs/>
                <w:color w:val="000000" w:themeColor="text1"/>
                <w:sz w:val="20"/>
                <w:szCs w:val="20"/>
              </w:rPr>
              <w:t>BỘ TÀI CHÍNH</w:t>
            </w:r>
            <w:r w:rsidRPr="00F21BEE">
              <w:rPr>
                <w:rFonts w:ascii="Arial" w:hAnsi="Arial" w:cs="Arial"/>
                <w:b/>
                <w:bCs/>
                <w:color w:val="000000" w:themeColor="text1"/>
                <w:sz w:val="20"/>
                <w:szCs w:val="20"/>
              </w:rPr>
              <w:br/>
            </w:r>
            <w:r w:rsidRPr="00F21BEE">
              <w:rPr>
                <w:rFonts w:ascii="Arial" w:hAnsi="Arial" w:cs="Arial"/>
                <w:color w:val="000000" w:themeColor="text1"/>
                <w:sz w:val="20"/>
                <w:szCs w:val="20"/>
                <w:vertAlign w:val="superscript"/>
              </w:rPr>
              <w:t>_________</w:t>
            </w:r>
            <w:r w:rsidRPr="00F21BEE">
              <w:rPr>
                <w:rFonts w:ascii="Arial" w:hAnsi="Arial" w:cs="Arial"/>
                <w:color w:val="000000" w:themeColor="text1"/>
                <w:sz w:val="20"/>
                <w:szCs w:val="20"/>
                <w:vertAlign w:val="superscript"/>
              </w:rPr>
              <w:br/>
            </w:r>
            <w:r w:rsidRPr="00F21BEE">
              <w:rPr>
                <w:rFonts w:ascii="Arial" w:hAnsi="Arial" w:cs="Arial"/>
                <w:iCs/>
                <w:color w:val="000000" w:themeColor="text1"/>
                <w:sz w:val="20"/>
                <w:szCs w:val="20"/>
              </w:rPr>
              <w:br/>
            </w:r>
            <w:r w:rsidRPr="00F21BEE">
              <w:rPr>
                <w:rFonts w:ascii="Arial" w:hAnsi="Arial" w:cs="Arial"/>
                <w:iCs/>
                <w:color w:val="000000" w:themeColor="text1"/>
                <w:sz w:val="20"/>
                <w:szCs w:val="20"/>
                <w:lang w:val="vi-VN"/>
              </w:rPr>
              <w:t>Số:</w:t>
            </w:r>
            <w:r w:rsidRPr="00F21BEE">
              <w:rPr>
                <w:rFonts w:ascii="Arial" w:hAnsi="Arial" w:cs="Arial"/>
                <w:iCs/>
                <w:color w:val="000000" w:themeColor="text1"/>
                <w:sz w:val="20"/>
                <w:szCs w:val="20"/>
              </w:rPr>
              <w:t xml:space="preserve"> 130</w:t>
            </w:r>
            <w:r w:rsidRPr="00F21BEE">
              <w:rPr>
                <w:rFonts w:ascii="Arial" w:hAnsi="Arial" w:cs="Arial"/>
                <w:iCs/>
                <w:color w:val="000000" w:themeColor="text1"/>
                <w:sz w:val="20"/>
                <w:szCs w:val="20"/>
                <w:lang w:val="vi-VN"/>
              </w:rPr>
              <w:t>/2026/TT-BTC</w:t>
            </w:r>
          </w:p>
        </w:tc>
        <w:tc>
          <w:tcPr>
            <w:tcW w:w="3233" w:type="pct"/>
          </w:tcPr>
          <w:p w14:paraId="28BDF0B7" w14:textId="157B1812" w:rsidR="00F21BEE" w:rsidRPr="00F21BEE" w:rsidRDefault="00F21BEE" w:rsidP="003F2FB5">
            <w:pPr>
              <w:adjustRightInd w:val="0"/>
              <w:snapToGrid w:val="0"/>
              <w:ind w:left="1644" w:right="-109"/>
              <w:jc w:val="center"/>
              <w:rPr>
                <w:rFonts w:ascii="Arial" w:hAnsi="Arial" w:cs="Arial"/>
                <w:bCs/>
                <w:color w:val="000000" w:themeColor="text1"/>
                <w:sz w:val="20"/>
                <w:szCs w:val="20"/>
                <w:vertAlign w:val="superscript"/>
              </w:rPr>
            </w:pPr>
            <w:r w:rsidRPr="00F21BEE">
              <w:rPr>
                <w:rFonts w:ascii="Arial" w:hAnsi="Arial" w:cs="Arial"/>
                <w:b/>
                <w:color w:val="000000" w:themeColor="text1"/>
                <w:sz w:val="20"/>
                <w:szCs w:val="20"/>
              </w:rPr>
              <w:t>CỘNG HOÀ XÃ HỘI CHỦ NGHĨA VIỆT NAM</w:t>
            </w:r>
            <w:r w:rsidRPr="00F21BEE">
              <w:rPr>
                <w:rFonts w:ascii="Arial" w:hAnsi="Arial" w:cs="Arial"/>
                <w:b/>
                <w:color w:val="000000" w:themeColor="text1"/>
                <w:sz w:val="20"/>
                <w:szCs w:val="20"/>
              </w:rPr>
              <w:br/>
              <w:t>Độc lập - Tự do - Hạnh phúc</w:t>
            </w:r>
            <w:r w:rsidRPr="00F21BEE">
              <w:rPr>
                <w:rFonts w:ascii="Arial" w:hAnsi="Arial" w:cs="Arial"/>
                <w:b/>
                <w:color w:val="000000" w:themeColor="text1"/>
                <w:sz w:val="20"/>
                <w:szCs w:val="20"/>
              </w:rPr>
              <w:br/>
            </w:r>
            <w:r w:rsidRPr="00F21BEE">
              <w:rPr>
                <w:rFonts w:ascii="Arial" w:hAnsi="Arial" w:cs="Arial"/>
                <w:bCs/>
                <w:color w:val="000000" w:themeColor="text1"/>
                <w:sz w:val="20"/>
                <w:szCs w:val="20"/>
                <w:vertAlign w:val="superscript"/>
              </w:rPr>
              <w:t>________________________</w:t>
            </w:r>
            <w:r w:rsidRPr="00F21BEE">
              <w:rPr>
                <w:rFonts w:ascii="Arial" w:hAnsi="Arial" w:cs="Arial"/>
                <w:bCs/>
                <w:color w:val="000000" w:themeColor="text1"/>
                <w:sz w:val="20"/>
                <w:szCs w:val="20"/>
                <w:vertAlign w:val="superscript"/>
              </w:rPr>
              <w:br/>
            </w:r>
            <w:r w:rsidRPr="00F21BEE">
              <w:rPr>
                <w:rFonts w:ascii="Arial" w:hAnsi="Arial" w:cs="Arial"/>
                <w:i/>
                <w:iCs/>
                <w:color w:val="000000" w:themeColor="text1"/>
                <w:sz w:val="20"/>
                <w:szCs w:val="20"/>
                <w:lang w:val="vi-VN"/>
              </w:rPr>
              <w:t>Hà Nội, ngà</w:t>
            </w:r>
            <w:r w:rsidRPr="00F21BEE">
              <w:rPr>
                <w:rFonts w:ascii="Arial" w:hAnsi="Arial" w:cs="Arial"/>
                <w:i/>
                <w:iCs/>
                <w:color w:val="000000" w:themeColor="text1"/>
                <w:sz w:val="20"/>
                <w:szCs w:val="20"/>
              </w:rPr>
              <w:t xml:space="preserve">y 03 </w:t>
            </w:r>
            <w:r w:rsidRPr="00F21BEE">
              <w:rPr>
                <w:rFonts w:ascii="Arial" w:hAnsi="Arial" w:cs="Arial"/>
                <w:i/>
                <w:iCs/>
                <w:color w:val="000000" w:themeColor="text1"/>
                <w:sz w:val="20"/>
                <w:szCs w:val="20"/>
                <w:lang w:val="vi-VN"/>
              </w:rPr>
              <w:t>tháng</w:t>
            </w:r>
            <w:r w:rsidRPr="00F21BEE">
              <w:rPr>
                <w:rFonts w:ascii="Arial" w:hAnsi="Arial" w:cs="Arial"/>
                <w:i/>
                <w:iCs/>
                <w:color w:val="000000" w:themeColor="text1"/>
                <w:sz w:val="20"/>
                <w:szCs w:val="20"/>
              </w:rPr>
              <w:t xml:space="preserve"> 9 </w:t>
            </w:r>
            <w:r w:rsidRPr="00F21BEE">
              <w:rPr>
                <w:rFonts w:ascii="Arial" w:hAnsi="Arial" w:cs="Arial"/>
                <w:i/>
                <w:iCs/>
                <w:color w:val="000000" w:themeColor="text1"/>
                <w:sz w:val="20"/>
                <w:szCs w:val="20"/>
                <w:lang w:val="vi-VN"/>
              </w:rPr>
              <w:t>năm</w:t>
            </w:r>
            <w:r w:rsidRPr="00F21BEE">
              <w:rPr>
                <w:rFonts w:ascii="Arial" w:hAnsi="Arial" w:cs="Arial"/>
                <w:i/>
                <w:iCs/>
                <w:color w:val="000000" w:themeColor="text1"/>
                <w:sz w:val="20"/>
                <w:szCs w:val="20"/>
              </w:rPr>
              <w:t xml:space="preserve"> 2026</w:t>
            </w:r>
          </w:p>
        </w:tc>
      </w:tr>
    </w:tbl>
    <w:p w14:paraId="68623DE5" w14:textId="77777777" w:rsidR="00F21BEE" w:rsidRPr="00F21BEE" w:rsidRDefault="00F21BEE" w:rsidP="00F21BEE">
      <w:pPr>
        <w:adjustRightInd w:val="0"/>
        <w:snapToGrid w:val="0"/>
        <w:jc w:val="center"/>
        <w:rPr>
          <w:rFonts w:ascii="Arial" w:hAnsi="Arial" w:cs="Arial"/>
          <w:b/>
          <w:bCs/>
          <w:color w:val="000000" w:themeColor="text1"/>
          <w:sz w:val="20"/>
          <w:szCs w:val="20"/>
        </w:rPr>
      </w:pPr>
    </w:p>
    <w:p w14:paraId="18430B8E" w14:textId="77777777" w:rsidR="00F21BEE" w:rsidRPr="00F21BEE" w:rsidRDefault="00F21BEE" w:rsidP="00F21BEE">
      <w:pPr>
        <w:adjustRightInd w:val="0"/>
        <w:snapToGrid w:val="0"/>
        <w:jc w:val="center"/>
        <w:rPr>
          <w:rFonts w:ascii="Arial" w:hAnsi="Arial" w:cs="Arial"/>
          <w:b/>
          <w:bCs/>
          <w:color w:val="000000" w:themeColor="text1"/>
          <w:sz w:val="20"/>
          <w:szCs w:val="20"/>
        </w:rPr>
      </w:pPr>
    </w:p>
    <w:p w14:paraId="1BED663E" w14:textId="77777777" w:rsidR="00F21BEE" w:rsidRPr="00F21BEE" w:rsidRDefault="00F21BEE" w:rsidP="00F21BEE">
      <w:pPr>
        <w:adjustRightInd w:val="0"/>
        <w:snapToGrid w:val="0"/>
        <w:jc w:val="center"/>
        <w:rPr>
          <w:rFonts w:ascii="Arial" w:hAnsi="Arial" w:cs="Arial"/>
          <w:b/>
          <w:bCs/>
          <w:color w:val="000000" w:themeColor="text1"/>
          <w:sz w:val="20"/>
          <w:szCs w:val="20"/>
          <w:lang w:val="vi-VN"/>
        </w:rPr>
      </w:pPr>
      <w:r w:rsidRPr="00F21BEE">
        <w:rPr>
          <w:rFonts w:ascii="Arial" w:hAnsi="Arial" w:cs="Arial"/>
          <w:b/>
          <w:bCs/>
          <w:color w:val="000000" w:themeColor="text1"/>
          <w:sz w:val="20"/>
          <w:szCs w:val="20"/>
          <w:lang w:val="vi-VN"/>
        </w:rPr>
        <w:t>THÔNG TƯ</w:t>
      </w:r>
    </w:p>
    <w:p w14:paraId="0103F297" w14:textId="4F5551BB" w:rsidR="00F21BEE" w:rsidRPr="00F21BEE" w:rsidRDefault="00F21BEE" w:rsidP="00F21BEE">
      <w:pPr>
        <w:adjustRightInd w:val="0"/>
        <w:snapToGrid w:val="0"/>
        <w:jc w:val="center"/>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Hướng dẫn nguyên tắc, định mức chi kinh phí bảo đảm cho công tác tái hòa </w:t>
      </w:r>
      <w:r w:rsidRPr="00F21BEE">
        <w:rPr>
          <w:rFonts w:ascii="Arial" w:hAnsi="Arial" w:cs="Arial"/>
          <w:b/>
          <w:color w:val="000000" w:themeColor="text1"/>
          <w:sz w:val="20"/>
          <w:szCs w:val="20"/>
          <w:lang w:val="vi-VN"/>
        </w:rPr>
        <w:br/>
        <w:t xml:space="preserve">nhập cộng đồng theo khoản 1 Điều 4 Nghị định số 247/2026/NĐ-CP </w:t>
      </w:r>
      <w:r w:rsidRPr="00F21BEE">
        <w:rPr>
          <w:rFonts w:ascii="Arial" w:hAnsi="Arial" w:cs="Arial"/>
          <w:b/>
          <w:color w:val="000000" w:themeColor="text1"/>
          <w:sz w:val="20"/>
          <w:szCs w:val="20"/>
          <w:lang w:val="vi-VN"/>
        </w:rPr>
        <w:br/>
        <w:t xml:space="preserve">ngày 29 tháng 6 năm 2026 của Chính phủ </w:t>
      </w:r>
    </w:p>
    <w:p w14:paraId="0F7E4108" w14:textId="77777777" w:rsidR="00F21BEE" w:rsidRPr="00F21BEE" w:rsidRDefault="00F21BEE" w:rsidP="00F21BEE">
      <w:pPr>
        <w:adjustRightInd w:val="0"/>
        <w:snapToGrid w:val="0"/>
        <w:jc w:val="center"/>
        <w:rPr>
          <w:rFonts w:ascii="Arial" w:hAnsi="Arial" w:cs="Arial"/>
          <w:i/>
          <w:color w:val="000000" w:themeColor="text1"/>
          <w:sz w:val="20"/>
          <w:szCs w:val="20"/>
          <w:lang w:val="vi-VN"/>
        </w:rPr>
      </w:pPr>
    </w:p>
    <w:p w14:paraId="79918FE5"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Luật Ngân sách nhà nước ngày 25 tháng 6 năm 2025</w:t>
      </w:r>
      <w:r w:rsidRPr="00F21BEE">
        <w:rPr>
          <w:rFonts w:ascii="Arial" w:hAnsi="Arial" w:cs="Arial"/>
          <w:i/>
          <w:color w:val="000000" w:themeColor="text1"/>
          <w:sz w:val="20"/>
          <w:szCs w:val="20"/>
          <w:lang w:val="vi-VN"/>
        </w:rPr>
        <w:t>;</w:t>
      </w:r>
    </w:p>
    <w:p w14:paraId="604A2E2D"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18DA5ED3"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247/2026/NĐ-CP ngày 29 tháng 6 năm 2026 của Chính phủ quy định về công tác tái hòa nhập cộng đồng;</w:t>
      </w:r>
    </w:p>
    <w:p w14:paraId="0C747C67"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6BD53449" w14:textId="77777777" w:rsidR="00F21BEE" w:rsidRPr="00F21BEE" w:rsidRDefault="00F21BEE" w:rsidP="00F21BEE">
      <w:pPr>
        <w:adjustRightInd w:val="0"/>
        <w:snapToGrid w:val="0"/>
        <w:spacing w:after="12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Theo đề nghị của Vụ trưởng Vụ Quốc phòng, an ninh, đặc biệt;</w:t>
      </w:r>
    </w:p>
    <w:p w14:paraId="6D43CF8D" w14:textId="77777777" w:rsidR="00F21BEE" w:rsidRPr="00F21BEE" w:rsidRDefault="00F21BEE" w:rsidP="00F21BEE">
      <w:pPr>
        <w:adjustRightInd w:val="0"/>
        <w:snapToGrid w:val="0"/>
        <w:ind w:firstLine="720"/>
        <w:jc w:val="both"/>
        <w:rPr>
          <w:rFonts w:ascii="Arial" w:hAnsi="Arial" w:cs="Arial"/>
          <w:i/>
          <w:color w:val="000000" w:themeColor="text1"/>
          <w:sz w:val="20"/>
          <w:szCs w:val="20"/>
        </w:rPr>
      </w:pPr>
      <w:r w:rsidRPr="00F21BEE">
        <w:rPr>
          <w:rFonts w:ascii="Arial" w:hAnsi="Arial" w:cs="Arial"/>
          <w:i/>
          <w:color w:val="000000" w:themeColor="text1"/>
          <w:sz w:val="20"/>
          <w:szCs w:val="20"/>
        </w:rPr>
        <w:t>Bộ trưởng Bộ Tài chính ban hành Thông tư hướng dẫn nguyên tắc, định mức chi kinh phí bảo đảm cho công tác tái hòa nhập cộng đồng theo khoản 1 Điều 4 Nghị định số 247/2026/NĐ-CP ngày 29 tháng 6 năm 2026 của Chính phủ (sau đây viết tắt là Nghị định số 247/2026/NĐ-CP).</w:t>
      </w:r>
    </w:p>
    <w:p w14:paraId="5D7E37F3" w14:textId="77777777" w:rsidR="00F21BEE" w:rsidRPr="00F21BEE" w:rsidRDefault="00F21BEE" w:rsidP="00F21BEE">
      <w:pPr>
        <w:jc w:val="both"/>
        <w:rPr>
          <w:rFonts w:ascii="Arial" w:hAnsi="Arial" w:cs="Arial"/>
          <w:i/>
          <w:color w:val="000000" w:themeColor="text1"/>
          <w:sz w:val="20"/>
          <w:szCs w:val="20"/>
        </w:rPr>
      </w:pPr>
    </w:p>
    <w:p w14:paraId="4E355C7D" w14:textId="77777777" w:rsidR="00F21BEE" w:rsidRPr="00F21BEE" w:rsidRDefault="00F21BEE" w:rsidP="00F21BEE">
      <w:pPr>
        <w:spacing w:after="120"/>
        <w:jc w:val="both"/>
        <w:rPr>
          <w:rFonts w:ascii="Arial" w:hAnsi="Arial" w:cs="Arial"/>
          <w:b/>
          <w:bCs/>
          <w:color w:val="000000" w:themeColor="text1"/>
          <w:sz w:val="20"/>
          <w:szCs w:val="20"/>
          <w:lang w:val="vi-VN"/>
        </w:rPr>
      </w:pPr>
      <w:r w:rsidRPr="00F21BEE">
        <w:rPr>
          <w:rFonts w:ascii="Arial" w:hAnsi="Arial" w:cs="Arial"/>
          <w:b/>
          <w:bCs/>
          <w:color w:val="000000" w:themeColor="text1"/>
          <w:sz w:val="20"/>
          <w:szCs w:val="20"/>
        </w:rPr>
        <w:t>Điều 1.</w:t>
      </w:r>
      <w:r w:rsidRPr="00F21BEE">
        <w:rPr>
          <w:rFonts w:ascii="Arial" w:hAnsi="Arial" w:cs="Arial"/>
          <w:b/>
          <w:bCs/>
          <w:color w:val="000000" w:themeColor="text1"/>
          <w:sz w:val="20"/>
          <w:szCs w:val="20"/>
          <w:lang w:val="vi-VN"/>
        </w:rPr>
        <w:t xml:space="preserve"> </w:t>
      </w:r>
      <w:r w:rsidRPr="00F21BEE">
        <w:rPr>
          <w:rFonts w:ascii="Arial" w:hAnsi="Arial" w:cs="Arial"/>
          <w:b/>
          <w:bCs/>
          <w:color w:val="000000" w:themeColor="text1"/>
          <w:sz w:val="20"/>
          <w:szCs w:val="20"/>
        </w:rPr>
        <w:t>P</w:t>
      </w:r>
      <w:r w:rsidRPr="00F21BEE">
        <w:rPr>
          <w:rFonts w:ascii="Arial" w:hAnsi="Arial" w:cs="Arial"/>
          <w:b/>
          <w:bCs/>
          <w:color w:val="000000" w:themeColor="text1"/>
          <w:sz w:val="20"/>
          <w:szCs w:val="20"/>
          <w:lang w:val="vi-VN"/>
        </w:rPr>
        <w:t>hạm vi điều chỉnh</w:t>
      </w:r>
    </w:p>
    <w:p w14:paraId="702A00DF"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nl-NL"/>
        </w:rPr>
        <w:t xml:space="preserve">Thông tư này hướng dẫn </w:t>
      </w:r>
      <w:r w:rsidRPr="00F21BEE">
        <w:rPr>
          <w:rFonts w:ascii="Arial" w:hAnsi="Arial" w:cs="Arial"/>
          <w:color w:val="000000" w:themeColor="text1"/>
          <w:sz w:val="20"/>
          <w:szCs w:val="20"/>
        </w:rPr>
        <w:t xml:space="preserve">nguyên tắc, định mức chi </w:t>
      </w:r>
      <w:r w:rsidRPr="00F21BEE">
        <w:rPr>
          <w:rFonts w:ascii="Arial" w:hAnsi="Arial" w:cs="Arial"/>
          <w:color w:val="000000" w:themeColor="text1"/>
          <w:sz w:val="20"/>
          <w:szCs w:val="20"/>
          <w:lang w:val="vi-VN"/>
        </w:rPr>
        <w:t>quy định tại</w:t>
      </w:r>
      <w:r w:rsidRPr="00F21BEE">
        <w:rPr>
          <w:rFonts w:ascii="Arial" w:hAnsi="Arial" w:cs="Arial"/>
          <w:color w:val="000000" w:themeColor="text1"/>
          <w:sz w:val="20"/>
          <w:szCs w:val="20"/>
        </w:rPr>
        <w:t xml:space="preserve"> </w:t>
      </w:r>
      <w:r w:rsidRPr="00F21BEE">
        <w:rPr>
          <w:rFonts w:ascii="Arial" w:hAnsi="Arial" w:cs="Arial"/>
          <w:color w:val="000000" w:themeColor="text1"/>
          <w:sz w:val="20"/>
          <w:szCs w:val="20"/>
          <w:lang w:val="nb-NO"/>
        </w:rPr>
        <w:t xml:space="preserve">khoản 1 Điều 4 Nghị định số </w:t>
      </w:r>
      <w:r w:rsidRPr="00F21BEE">
        <w:rPr>
          <w:rFonts w:ascii="Arial" w:hAnsi="Arial" w:cs="Arial"/>
          <w:color w:val="000000" w:themeColor="text1"/>
          <w:sz w:val="20"/>
          <w:szCs w:val="20"/>
        </w:rPr>
        <w:t>247/2026/NĐ-CP</w:t>
      </w:r>
      <w:r w:rsidRPr="00F21BEE">
        <w:rPr>
          <w:rFonts w:ascii="Arial" w:hAnsi="Arial" w:cs="Arial"/>
          <w:color w:val="000000" w:themeColor="text1"/>
          <w:sz w:val="20"/>
          <w:szCs w:val="20"/>
          <w:lang w:val="nl-NL"/>
        </w:rPr>
        <w:t>.</w:t>
      </w:r>
    </w:p>
    <w:p w14:paraId="16706692" w14:textId="77777777" w:rsidR="00F21BEE" w:rsidRPr="00F21BEE" w:rsidRDefault="00F21BEE" w:rsidP="00F21BEE">
      <w:pPr>
        <w:spacing w:after="120"/>
        <w:jc w:val="both"/>
        <w:rPr>
          <w:rFonts w:ascii="Arial" w:hAnsi="Arial" w:cs="Arial"/>
          <w:b/>
          <w:bCs/>
          <w:color w:val="000000" w:themeColor="text1"/>
          <w:sz w:val="20"/>
          <w:szCs w:val="20"/>
          <w:lang w:val="vi-VN"/>
        </w:rPr>
      </w:pPr>
      <w:r w:rsidRPr="00F21BEE">
        <w:rPr>
          <w:rFonts w:ascii="Arial" w:hAnsi="Arial" w:cs="Arial"/>
          <w:b/>
          <w:bCs/>
          <w:color w:val="000000" w:themeColor="text1"/>
          <w:sz w:val="20"/>
          <w:szCs w:val="20"/>
          <w:lang w:val="vi-VN"/>
        </w:rPr>
        <w:t>Điều 2. Đối tượng áp dụng</w:t>
      </w:r>
    </w:p>
    <w:p w14:paraId="711BB6BE" w14:textId="77777777" w:rsidR="00F21BEE" w:rsidRPr="00F21BEE" w:rsidRDefault="00F21BEE" w:rsidP="00F21BEE">
      <w:pPr>
        <w:spacing w:after="120"/>
        <w:jc w:val="both"/>
        <w:rPr>
          <w:rFonts w:ascii="Arial" w:hAnsi="Arial" w:cs="Arial"/>
          <w:color w:val="000000" w:themeColor="text1"/>
          <w:sz w:val="20"/>
          <w:szCs w:val="20"/>
          <w:lang w:val="vi-VN"/>
        </w:rPr>
      </w:pPr>
      <w:bookmarkStart w:id="0" w:name="dieu_2"/>
      <w:r w:rsidRPr="00F21BEE">
        <w:rPr>
          <w:rFonts w:ascii="Arial" w:hAnsi="Arial" w:cs="Arial"/>
          <w:color w:val="000000" w:themeColor="text1"/>
          <w:sz w:val="20"/>
          <w:szCs w:val="20"/>
          <w:lang w:val="nl-NL"/>
        </w:rPr>
        <w:t xml:space="preserve">Đối tượng áp dụng của Thông tư này theo </w:t>
      </w:r>
      <w:r w:rsidRPr="00F21BEE">
        <w:rPr>
          <w:rFonts w:ascii="Arial" w:hAnsi="Arial" w:cs="Arial"/>
          <w:color w:val="000000" w:themeColor="text1"/>
          <w:sz w:val="20"/>
          <w:szCs w:val="20"/>
          <w:lang w:val="vi-VN"/>
        </w:rPr>
        <w:t xml:space="preserve">quy định tại Điều 2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247/2026/NĐ-CP.</w:t>
      </w:r>
    </w:p>
    <w:p w14:paraId="4F3E90B5"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b/>
          <w:color w:val="000000" w:themeColor="text1"/>
          <w:sz w:val="20"/>
          <w:szCs w:val="20"/>
          <w:lang w:val="vi-VN"/>
        </w:rPr>
        <w:t xml:space="preserve">Điều 3. Nguyên tắc bố trí kinh phí </w:t>
      </w:r>
    </w:p>
    <w:p w14:paraId="2E4248FF"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1. Tuân thủ quy định của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247/2026/NĐ-CP và pháp luật có liên quan; bảo đảm sự tham gia, phối hợp của cơ quan, tổ chức, cá nhân liên quan trong việc thực hiện các biện pháp bảo đảm tái hòa nhập cộng đồng.</w:t>
      </w:r>
    </w:p>
    <w:p w14:paraId="3FF71EE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Ưu tiên bố trí kinh phí đối với các hình thức tổ chức trực tuyến và tuyên truyền thông qua các nền tảng số, mạng truyền thông xã hội.</w:t>
      </w:r>
    </w:p>
    <w:p w14:paraId="066A3E1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3. Việc quản lý, sử dụng kinh phí bảo đảm cho công tác tái hòa nhập cộng đồng đúng mục đích, đúng đối tượng, tiết kiệm, hiệu quả, công khai, minh bạch; không trùng lặp với các chương trình, đề án, chính sách khác đã được ngân sách nhà nước bảo đảm. </w:t>
      </w:r>
    </w:p>
    <w:p w14:paraId="34DCE9F3"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4. Kinh phí bảo đảm cho công tác tái hòa nhập cộng đồng được bố trí trong phạm vi dự toán chi thường xuyên hằng năm được cấp có thẩm quyền giao theo phân cấp ngân sách nhà nước; việc lập, phân bổ, chấp hành, quyết toán và kiểm toán kinh phí thực hiện theo quy định của Luật Ngân sách nhà nước và các văn bản hướng dẫn.</w:t>
      </w:r>
    </w:p>
    <w:p w14:paraId="1A07D0D8"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4. Nội dung chi và định mức chi  </w:t>
      </w:r>
    </w:p>
    <w:p w14:paraId="38E39F7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1. Nội dung chi theo quy định tại khoản 1 Điều 4 </w:t>
      </w:r>
      <w:r w:rsidRPr="00F21BEE">
        <w:rPr>
          <w:rFonts w:ascii="Arial" w:hAnsi="Arial" w:cs="Arial"/>
          <w:color w:val="000000" w:themeColor="text1"/>
          <w:sz w:val="20"/>
          <w:szCs w:val="20"/>
          <w:lang w:val="nb-NO"/>
        </w:rPr>
        <w:t xml:space="preserve">Nghị định số </w:t>
      </w:r>
      <w:r w:rsidRPr="00F21BEE">
        <w:rPr>
          <w:rFonts w:ascii="Arial" w:hAnsi="Arial" w:cs="Arial"/>
          <w:color w:val="000000" w:themeColor="text1"/>
          <w:sz w:val="20"/>
          <w:szCs w:val="20"/>
          <w:lang w:val="vi-VN"/>
        </w:rPr>
        <w:t xml:space="preserve">247/2026/NĐ-CP. </w:t>
      </w:r>
    </w:p>
    <w:p w14:paraId="0F69B6D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Định mức chi:</w:t>
      </w:r>
    </w:p>
    <w:p w14:paraId="6598B77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a) Chi đào tạo, bồi dưỡng chuyên môn, nghiệp vụ cho người làm công tác tái hòa nhập cộng đồng thực hiện theo quy định tại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2EC41EA3"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b) Chi hỗ trợ người trực tiếp giúp đỡ người chấp hành xong hình phạt tù: </w:t>
      </w:r>
    </w:p>
    <w:p w14:paraId="34D8201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Hằng năm, Ủy ban nhân dân cấp xã căn cứ vào quyết định phân công người trực tiếp giúp đỡ người chấp hành xong hình phạt tù, lập danh sách báo cáo Ủy ban nhân dân cấp tỉnh. Trên cơ sở đó, Ủy ban nhân dân cấp tỉnh căn cứ nhiệm vụ thực tế và khả năng cân đối ngân sách địa phương, trình Hội đồng </w:t>
      </w:r>
      <w:r w:rsidRPr="00F21BEE">
        <w:rPr>
          <w:rFonts w:ascii="Arial" w:hAnsi="Arial" w:cs="Arial"/>
          <w:color w:val="000000" w:themeColor="text1"/>
          <w:sz w:val="20"/>
          <w:szCs w:val="20"/>
          <w:lang w:val="vi-VN"/>
        </w:rPr>
        <w:lastRenderedPageBreak/>
        <w:t>nhân dân cấp tỉnh xem xét, quyết định ban hành Nghị quyết quy định mức chi hỗ trợ người trực tiếp giúp đỡ người chấp hành xong hình phạt tù áp dụng trên địa bàn theo quy định của pháp luật về ngân sách nhà nước.</w:t>
      </w:r>
    </w:p>
    <w:p w14:paraId="6253FA21"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c) Chi tuyên truyền, phổ biến, giáo dục pháp luật nhằm nâng cao nhận thức của cộng đồng, phạm nhân và người chấp hành xong hình phạt tù cư trú tại địa phương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w:t>
      </w:r>
    </w:p>
    <w:p w14:paraId="4AAFB3C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 xml:space="preserve">d) Chi tổ chức hội nghị, lớp tập huấn, sơ kết, tổng kết thực hiện theo quy định tại Thông tư số 12/2025/TT-BTC ngày 19 tháng 3 năm 2025 sửa đổi, bổ sung một số điều của Thông tư số 40/2017/TT-BTC ngày 28 tháng 4 năm 2017 của Bộ trưởng Bộ Tài chính quy định chế độ công tác phí, chế độ chi hội nghị. </w:t>
      </w:r>
    </w:p>
    <w:p w14:paraId="5190D9C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đ) Chi hỗ trợ đào tạo nghề theo quy định tại khoản 1 Điều 9 Nghị định số 247/2026/NĐ-CP được thực hiện theo quy định tại khoản 1 Điều 25 Nghị định số 338/2025/NĐ-CP ngày 25 tháng 12 năm 2025 của Chính phủ quy định chi tiết một số điều của Luật Việc làm về chính sách hỗ trợ việc làm.</w:t>
      </w:r>
    </w:p>
    <w:p w14:paraId="3D002E4B" w14:textId="1438289D"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e) Chi biểu dương, khen thưởng thực hiện theo quy định Thông tư số 143/2025/TT-BTC ngày 31 tháng 12 năm 2025 của Bộ trưởng Bộ Tài chính hướng dẫn mức chi tổ chức thực hiện công tác thi đua, khen thưởng tại </w:t>
      </w:r>
      <w:bookmarkStart w:id="1" w:name="dc_4"/>
      <w:r w:rsidRPr="00F21BEE">
        <w:rPr>
          <w:rFonts w:ascii="Arial" w:hAnsi="Arial" w:cs="Arial"/>
          <w:color w:val="000000" w:themeColor="text1"/>
          <w:sz w:val="20"/>
          <w:szCs w:val="20"/>
          <w:lang w:val="vi-VN"/>
        </w:rPr>
        <w:t>khoản 1 Điều 48 Nghị định số 152/2025/NĐ-CP</w:t>
      </w:r>
      <w:bookmarkEnd w:id="1"/>
      <w:r w:rsidRPr="00F21BEE">
        <w:rPr>
          <w:rFonts w:ascii="Arial" w:hAnsi="Arial" w:cs="Arial"/>
          <w:color w:val="000000" w:themeColor="text1"/>
          <w:sz w:val="20"/>
          <w:szCs w:val="20"/>
          <w:lang w:val="vi-VN"/>
        </w:rPr>
        <w:t> ngày 14 tháng 6 năm 2025 của Chính phủ quy định về phân cấp, phân quyền trong lĩnh vực thi đua, khen thưởng; quy định chi tiết và hướng dẫn thi hành một số điều của </w:t>
      </w:r>
      <w:bookmarkStart w:id="2" w:name="tvpllink_fqjkwvbybb_2"/>
      <w:r w:rsidRPr="00F21BEE">
        <w:rPr>
          <w:rFonts w:ascii="Arial" w:hAnsi="Arial" w:cs="Arial"/>
          <w:color w:val="000000" w:themeColor="text1"/>
          <w:sz w:val="20"/>
          <w:szCs w:val="20"/>
          <w:lang w:val="vi-VN"/>
        </w:rPr>
        <w:t>Luật Thi đua, khen thưởng</w:t>
      </w:r>
      <w:bookmarkEnd w:id="2"/>
      <w:r w:rsidRPr="00F21BEE">
        <w:rPr>
          <w:rFonts w:ascii="Arial" w:hAnsi="Arial" w:cs="Arial"/>
          <w:color w:val="000000" w:themeColor="text1"/>
          <w:sz w:val="20"/>
          <w:szCs w:val="20"/>
          <w:lang w:val="vi-VN"/>
        </w:rPr>
        <w:t>.</w:t>
      </w:r>
    </w:p>
    <w:p w14:paraId="4AFCBC27"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g) Chi xây dựng, duy trì và nhân rộng các mô hình tái hòa nhập cộng đồng thực hiện theo quy định tại khoản 3 Điều 4 Thông tư số 40/2023/TT-BTC ngày 09 tháng 6 năm 2023 của Bộ trưởng Bộ Tài chính quy định về quản lý, sử dụng kinh phí xây dựng phong trào toàn dân bảo vệ an ninh Tổ quốc.</w:t>
      </w:r>
    </w:p>
    <w:p w14:paraId="5CCAF3E4"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h) Chi xây dựng, duy trì, nâng cấp hệ thống phần mềm quản lý dữ liệu phục vụ công tác tái hòa nhập cộng đồng thực hiện theo quy định tại Thông tư số 39/2026/TT-BKHCN ngày 01 tháng 7 năm 2026 của Bộ trưởng Bộ Khoa học và Công nghệ quy định lập và quản lý chi phí trong hoạt động đầu tư, mua sắm, thuê dịch vụ cho chuyển đổi số sử dụng ngân sách nhà nước.</w:t>
      </w:r>
    </w:p>
    <w:p w14:paraId="70FB55D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i) Các khoản chi khác phục vụ trực tiếp cho công tác tái hòa nhập cộng đồng thuộc phạm vi quy định tại khoản 1 Điều 4 Nghị định số 247/2026/NĐ-CP mà pháp luật chưa quy định mức chi thì thực hiện theo quy định của pháp luật về đấu thầu, pháp luật về giá, pháp luật khác có liên quan; thanh toán theo hợp đồng, hóa đơn, chứng từ chi tiêu thực tế, hợp pháp và trong phạm vi dự toán được cấp có thẩm quyền phê duyệt, bảo đảm phù hợp với Quy chế chi tiêu nội bộ của cơ quan, đơn vị.</w:t>
      </w:r>
    </w:p>
    <w:p w14:paraId="75199F34"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5. </w:t>
      </w:r>
      <w:bookmarkEnd w:id="0"/>
      <w:r w:rsidRPr="00F21BEE">
        <w:rPr>
          <w:rFonts w:ascii="Arial" w:hAnsi="Arial" w:cs="Arial"/>
          <w:b/>
          <w:color w:val="000000" w:themeColor="text1"/>
          <w:sz w:val="20"/>
          <w:szCs w:val="20"/>
          <w:lang w:val="vi-VN"/>
        </w:rPr>
        <w:t>Lập, phân bổ, chấp hành dự toán và quyết toán kinh phí</w:t>
      </w:r>
    </w:p>
    <w:p w14:paraId="72FD766A"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Công tác lập, phân bổ, chấp hành dự toán và quyết toán kinh phí từ ngân sách nhà nước thực hiện theo quy định hiện hành của Luật Ngân sách nhà nước, Nghị định số 73/2026/NĐ-CP ngày 10 tháng 3 năm 2026 của Chính phủ quy định chi tiết và hướng dẫn thi hành một số điều của Luật Ngân sách nhà nước, Thông tư số 26/2026/TT-BTC ngày 25 tháng 3 năm 2026 của Bộ trưởng Bộ Tài chính quy định chi tiết và hướng dẫn thi hành một số điều của Nghị định số 73/2026/NĐ-CP và các văn bản có liên quan. Thông tư này hướng dẫn cụ thể một số nội dung như sau:</w:t>
      </w:r>
    </w:p>
    <w:p w14:paraId="00B4A956"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1. Lập, phân bổ, chấp hành dự toán:</w:t>
      </w:r>
    </w:p>
    <w:p w14:paraId="2DD10037"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Hằng năm, cùng với thời gian lập dự toán ngân sách nhà nước, các bộ, cơ quan trung ương và địa phương lập dự toán chi ngân sách nhà nước cho công tác tái hòa nhập cộng đồng theo quy định tại Điều 4 Thông tư này và tổng hợp chung vào dự toán chi ngân sách nhà nước của đơn vị để trình cấp có thẩm quyền xem xét, bố trí kinh phí thực hiện theo đúng quy định. Khi lập, phân bổ dự toán ghi rõ kinh phí cho công tác tái hòa nhập cộng đồng.</w:t>
      </w:r>
    </w:p>
    <w:p w14:paraId="5789E548"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2. Quyết toán:</w:t>
      </w:r>
    </w:p>
    <w:p w14:paraId="602DEE8B"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Kinh phí cho công tác tái hòa nhập cộng đồng được tổng hợp chung vào quyết toán ngân sách nhà nước hằng năm của các bộ, cơ quan trung ương và địa phương theo quy định của pháp luật về ngân sách nhà nước.</w:t>
      </w:r>
    </w:p>
    <w:p w14:paraId="5D254035" w14:textId="77777777" w:rsidR="00F21BEE" w:rsidRPr="00F21BEE" w:rsidRDefault="00F21BEE" w:rsidP="00F21BEE">
      <w:pPr>
        <w:spacing w:after="120"/>
        <w:jc w:val="both"/>
        <w:rPr>
          <w:rFonts w:ascii="Arial" w:hAnsi="Arial" w:cs="Arial"/>
          <w:b/>
          <w:color w:val="000000" w:themeColor="text1"/>
          <w:sz w:val="20"/>
          <w:szCs w:val="20"/>
          <w:lang w:val="vi-VN"/>
        </w:rPr>
      </w:pPr>
      <w:r w:rsidRPr="00F21BEE">
        <w:rPr>
          <w:rFonts w:ascii="Arial" w:hAnsi="Arial" w:cs="Arial"/>
          <w:b/>
          <w:color w:val="000000" w:themeColor="text1"/>
          <w:sz w:val="20"/>
          <w:szCs w:val="20"/>
          <w:lang w:val="vi-VN"/>
        </w:rPr>
        <w:t xml:space="preserve">Điều 6. Tổ chức thực hiện và hiệu lực thi hành </w:t>
      </w:r>
    </w:p>
    <w:p w14:paraId="791D18CD"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color w:val="000000" w:themeColor="text1"/>
          <w:sz w:val="20"/>
          <w:szCs w:val="20"/>
          <w:lang w:val="vi-VN"/>
        </w:rPr>
        <w:t>1. Thông tư này có hiệu lực thi hành kể từ ngày ký ban hành.</w:t>
      </w:r>
    </w:p>
    <w:p w14:paraId="6C4D71B9" w14:textId="77777777" w:rsidR="00F21BEE" w:rsidRPr="00F21BEE" w:rsidRDefault="00F21BEE" w:rsidP="00F21BEE">
      <w:pPr>
        <w:spacing w:after="120"/>
        <w:jc w:val="both"/>
        <w:rPr>
          <w:rFonts w:ascii="Arial" w:hAnsi="Arial" w:cs="Arial"/>
          <w:color w:val="000000" w:themeColor="text1"/>
          <w:sz w:val="20"/>
          <w:szCs w:val="20"/>
          <w:lang w:val="vi-VN"/>
        </w:rPr>
      </w:pPr>
      <w:r w:rsidRPr="00F21BEE">
        <w:rPr>
          <w:rFonts w:ascii="Arial" w:hAnsi="Arial" w:cs="Arial"/>
          <w:bCs/>
          <w:color w:val="000000" w:themeColor="text1"/>
          <w:sz w:val="20"/>
          <w:szCs w:val="20"/>
          <w:lang w:val="vi-VN"/>
        </w:rPr>
        <w:t xml:space="preserve">2. </w:t>
      </w:r>
      <w:r w:rsidRPr="00F21BEE">
        <w:rPr>
          <w:rFonts w:ascii="Arial" w:hAnsi="Arial" w:cs="Arial"/>
          <w:color w:val="000000" w:themeColor="text1"/>
          <w:sz w:val="20"/>
          <w:szCs w:val="20"/>
          <w:lang w:val="vi-VN"/>
        </w:rPr>
        <w:t>Trường hợp các văn bản quy phạm pháp luật được dẫn chiếu để áp dụng tại Thông tư này được sửa đổi, bổ sung hoặc thay thế bằng văn bản quy phạm pháp luật mới thì áp dụng theo quy định tại các văn bản sửa đổi, bổ sung hoặc thay thế đó.</w:t>
      </w:r>
    </w:p>
    <w:p w14:paraId="7210ACC8" w14:textId="77777777" w:rsidR="00F21BEE" w:rsidRPr="00F21BEE" w:rsidRDefault="00F21BEE" w:rsidP="00F21BEE">
      <w:pPr>
        <w:spacing w:after="120"/>
        <w:jc w:val="both"/>
        <w:rPr>
          <w:rFonts w:ascii="Arial" w:hAnsi="Arial" w:cs="Arial"/>
          <w:color w:val="000000" w:themeColor="text1"/>
          <w:sz w:val="20"/>
          <w:szCs w:val="20"/>
        </w:rPr>
      </w:pPr>
      <w:r w:rsidRPr="00F21BEE">
        <w:rPr>
          <w:rFonts w:ascii="Arial" w:hAnsi="Arial" w:cs="Arial"/>
          <w:color w:val="000000" w:themeColor="text1"/>
          <w:sz w:val="20"/>
          <w:szCs w:val="20"/>
          <w:lang w:val="vi-VN"/>
        </w:rPr>
        <w:lastRenderedPageBreak/>
        <w:t>3. Trong quá trình thực hiện, nếu có phát sinh khó khăn, vướng mắc, đề nghị phản ánh kịp thời về Bộ Tài chính để nghiên cứu, sửa đổi, bổ sung./.</w:t>
      </w:r>
    </w:p>
    <w:p w14:paraId="39C0E85B" w14:textId="77777777" w:rsidR="00F21BEE" w:rsidRPr="00F21BEE" w:rsidRDefault="00F21BEE" w:rsidP="00F21BEE">
      <w:pPr>
        <w:adjustRightInd w:val="0"/>
        <w:snapToGrid w:val="0"/>
        <w:jc w:val="center"/>
        <w:rPr>
          <w:rFonts w:ascii="Arial" w:hAnsi="Arial" w:cs="Arial"/>
          <w:color w:val="000000" w:themeColor="text1"/>
          <w:sz w:val="20"/>
          <w:szCs w:val="20"/>
        </w:rPr>
      </w:pPr>
    </w:p>
    <w:tbl>
      <w:tblPr>
        <w:tblW w:w="5000" w:type="pct"/>
        <w:tblLook w:val="01E0" w:firstRow="1" w:lastRow="1" w:firstColumn="1" w:lastColumn="1" w:noHBand="0" w:noVBand="0"/>
      </w:tblPr>
      <w:tblGrid>
        <w:gridCol w:w="5176"/>
        <w:gridCol w:w="3896"/>
      </w:tblGrid>
      <w:tr w:rsidR="00F21BEE" w:rsidRPr="00F21BEE" w14:paraId="6049D0D0" w14:textId="77777777" w:rsidTr="00F21BEE">
        <w:tc>
          <w:tcPr>
            <w:tcW w:w="2853" w:type="pct"/>
          </w:tcPr>
          <w:p w14:paraId="2D554132" w14:textId="2A9809D2" w:rsidR="00F21BEE" w:rsidRPr="00F21BEE" w:rsidRDefault="00F21BEE" w:rsidP="00F21BEE">
            <w:pPr>
              <w:adjustRightInd w:val="0"/>
              <w:snapToGrid w:val="0"/>
              <w:rPr>
                <w:rFonts w:ascii="Arial" w:hAnsi="Arial" w:cs="Arial"/>
                <w:color w:val="000000" w:themeColor="text1"/>
                <w:sz w:val="20"/>
                <w:szCs w:val="20"/>
              </w:rPr>
            </w:pPr>
            <w:r w:rsidRPr="00F21BEE">
              <w:rPr>
                <w:rFonts w:ascii="Arial" w:hAnsi="Arial" w:cs="Arial"/>
                <w:b/>
                <w:i/>
                <w:color w:val="000000" w:themeColor="text1"/>
                <w:sz w:val="20"/>
                <w:szCs w:val="20"/>
                <w:lang w:val="vi-VN"/>
              </w:rPr>
              <w:t>Nơi nhận:</w:t>
            </w:r>
            <w:r w:rsidRPr="00F21BEE">
              <w:rPr>
                <w:rFonts w:ascii="Arial" w:hAnsi="Arial" w:cs="Arial"/>
                <w:color w:val="000000" w:themeColor="text1"/>
                <w:sz w:val="20"/>
                <w:szCs w:val="20"/>
                <w:lang w:val="vi-VN"/>
              </w:rPr>
              <w:tab/>
            </w:r>
            <w:r w:rsidRPr="00F21BEE">
              <w:rPr>
                <w:rFonts w:ascii="Arial" w:hAnsi="Arial" w:cs="Arial"/>
                <w:color w:val="000000" w:themeColor="text1"/>
                <w:sz w:val="20"/>
                <w:szCs w:val="20"/>
                <w:lang w:val="vi-VN"/>
              </w:rPr>
              <w:br/>
              <w:t>- Ban Bí thư Trung ương Đảng;</w:t>
            </w:r>
            <w:r w:rsidRPr="00F21BEE">
              <w:rPr>
                <w:rFonts w:ascii="Arial" w:hAnsi="Arial" w:cs="Arial"/>
                <w:color w:val="000000" w:themeColor="text1"/>
                <w:sz w:val="20"/>
                <w:szCs w:val="20"/>
                <w:lang w:val="vi-VN"/>
              </w:rPr>
              <w:br/>
              <w:t xml:space="preserve">- Thủ tướng, các Phó Thủ tướng Chính phủ; </w:t>
            </w:r>
            <w:r w:rsidRPr="00F21BEE">
              <w:rPr>
                <w:rFonts w:ascii="Arial" w:hAnsi="Arial" w:cs="Arial"/>
                <w:color w:val="000000" w:themeColor="text1"/>
                <w:sz w:val="20"/>
                <w:szCs w:val="20"/>
                <w:lang w:val="vi-VN"/>
              </w:rPr>
              <w:br/>
              <w:t>- Văn phòng Trung ương và các Ban của Đảng;</w:t>
            </w:r>
            <w:r w:rsidRPr="00F21BEE">
              <w:rPr>
                <w:rFonts w:ascii="Arial" w:hAnsi="Arial" w:cs="Arial"/>
                <w:color w:val="000000" w:themeColor="text1"/>
                <w:sz w:val="20"/>
                <w:szCs w:val="20"/>
                <w:lang w:val="vi-VN"/>
              </w:rPr>
              <w:br/>
              <w:t>- Văn phòng Tổng Bí thư;</w:t>
            </w:r>
            <w:r w:rsidRPr="00F21BEE">
              <w:rPr>
                <w:rFonts w:ascii="Arial" w:hAnsi="Arial" w:cs="Arial"/>
                <w:color w:val="000000" w:themeColor="text1"/>
                <w:sz w:val="20"/>
                <w:szCs w:val="20"/>
                <w:lang w:val="vi-VN"/>
              </w:rPr>
              <w:br/>
              <w:t>- Văn phòng Quốc hội;</w:t>
            </w:r>
            <w:r w:rsidRPr="00F21BEE">
              <w:rPr>
                <w:rFonts w:ascii="Arial" w:hAnsi="Arial" w:cs="Arial"/>
                <w:color w:val="000000" w:themeColor="text1"/>
                <w:sz w:val="20"/>
                <w:szCs w:val="20"/>
                <w:lang w:val="vi-VN"/>
              </w:rPr>
              <w:br/>
              <w:t>- Văn phòng Chủ tịch nước;</w:t>
            </w:r>
            <w:r w:rsidRPr="00F21BEE">
              <w:rPr>
                <w:rFonts w:ascii="Arial" w:hAnsi="Arial" w:cs="Arial"/>
                <w:color w:val="000000" w:themeColor="text1"/>
                <w:sz w:val="20"/>
                <w:szCs w:val="20"/>
                <w:lang w:val="vi-VN"/>
              </w:rPr>
              <w:br/>
              <w:t>- Văn phòng Chính phủ;</w:t>
            </w:r>
            <w:r w:rsidRPr="00F21BEE">
              <w:rPr>
                <w:rFonts w:ascii="Arial" w:hAnsi="Arial" w:cs="Arial"/>
                <w:color w:val="000000" w:themeColor="text1"/>
                <w:sz w:val="20"/>
                <w:szCs w:val="20"/>
                <w:lang w:val="vi-VN"/>
              </w:rPr>
              <w:br/>
              <w:t>- Viện Kiểm sát nhân dân tối cao;</w:t>
            </w:r>
            <w:r w:rsidRPr="00F21BEE">
              <w:rPr>
                <w:rFonts w:ascii="Arial" w:hAnsi="Arial" w:cs="Arial"/>
                <w:color w:val="000000" w:themeColor="text1"/>
                <w:sz w:val="20"/>
                <w:szCs w:val="20"/>
                <w:lang w:val="vi-VN"/>
              </w:rPr>
              <w:br/>
              <w:t>- Toà án nhân dân tối cao;</w:t>
            </w:r>
            <w:r w:rsidRPr="00F21BEE">
              <w:rPr>
                <w:rFonts w:ascii="Arial" w:hAnsi="Arial" w:cs="Arial"/>
                <w:color w:val="000000" w:themeColor="text1"/>
                <w:sz w:val="20"/>
                <w:szCs w:val="20"/>
                <w:lang w:val="vi-VN"/>
              </w:rPr>
              <w:br/>
              <w:t>- Kiểm toán Nhà nước;</w:t>
            </w:r>
            <w:r w:rsidRPr="00F21BEE">
              <w:rPr>
                <w:rFonts w:ascii="Arial" w:hAnsi="Arial" w:cs="Arial"/>
                <w:color w:val="000000" w:themeColor="text1"/>
                <w:sz w:val="20"/>
                <w:szCs w:val="20"/>
                <w:lang w:val="vi-VN"/>
              </w:rPr>
              <w:br/>
              <w:t>- Các Bộ, cơ quan ngang Bộ;</w:t>
            </w:r>
            <w:r w:rsidRPr="00F21BEE">
              <w:rPr>
                <w:rFonts w:ascii="Arial" w:hAnsi="Arial" w:cs="Arial"/>
                <w:color w:val="000000" w:themeColor="text1"/>
                <w:sz w:val="20"/>
                <w:szCs w:val="20"/>
                <w:lang w:val="vi-VN"/>
              </w:rPr>
              <w:br/>
              <w:t>- Ủy ban Trung ương Mặt trận Tổ quốc Việt Nam;</w:t>
            </w:r>
            <w:r w:rsidRPr="00F21BEE">
              <w:rPr>
                <w:rFonts w:ascii="Arial" w:hAnsi="Arial" w:cs="Arial"/>
                <w:color w:val="000000" w:themeColor="text1"/>
                <w:sz w:val="20"/>
                <w:szCs w:val="20"/>
                <w:lang w:val="vi-VN"/>
              </w:rPr>
              <w:br/>
              <w:t xml:space="preserve">- Cơ quan trung ương của các đoàn thể; </w:t>
            </w:r>
            <w:r w:rsidRPr="00F21BEE">
              <w:rPr>
                <w:rFonts w:ascii="Arial" w:hAnsi="Arial" w:cs="Arial"/>
                <w:color w:val="000000" w:themeColor="text1"/>
                <w:sz w:val="20"/>
                <w:szCs w:val="20"/>
                <w:lang w:val="vi-VN"/>
              </w:rPr>
              <w:tab/>
            </w:r>
            <w:r w:rsidRPr="00F21BEE">
              <w:rPr>
                <w:rFonts w:ascii="Arial" w:hAnsi="Arial" w:cs="Arial"/>
                <w:color w:val="000000" w:themeColor="text1"/>
                <w:sz w:val="20"/>
                <w:szCs w:val="20"/>
                <w:lang w:val="vi-VN"/>
              </w:rPr>
              <w:br/>
              <w:t>- HĐND, UBND các tỉnh, thành phố;</w:t>
            </w:r>
            <w:r w:rsidRPr="00F21BEE">
              <w:rPr>
                <w:rFonts w:ascii="Arial" w:hAnsi="Arial" w:cs="Arial"/>
                <w:color w:val="000000" w:themeColor="text1"/>
                <w:sz w:val="20"/>
                <w:szCs w:val="20"/>
                <w:lang w:val="vi-VN"/>
              </w:rPr>
              <w:br/>
              <w:t>- Sở Tài chính các tỉnh, thành phố;</w:t>
            </w:r>
            <w:r w:rsidRPr="00F21BEE">
              <w:rPr>
                <w:rFonts w:ascii="Arial" w:hAnsi="Arial" w:cs="Arial"/>
                <w:color w:val="000000" w:themeColor="text1"/>
                <w:sz w:val="20"/>
                <w:szCs w:val="20"/>
                <w:lang w:val="vi-VN"/>
              </w:rPr>
              <w:br/>
              <w:t>- Kho bạc Nhà nước các khu vực;</w:t>
            </w:r>
            <w:r w:rsidRPr="00F21BEE">
              <w:rPr>
                <w:rFonts w:ascii="Arial" w:hAnsi="Arial" w:cs="Arial"/>
                <w:color w:val="000000" w:themeColor="text1"/>
                <w:sz w:val="20"/>
                <w:szCs w:val="20"/>
                <w:lang w:val="vi-VN"/>
              </w:rPr>
              <w:br/>
              <w:t>- Cục Kiểm tra văn bản và Tổ chức thi hành pháp luật - Bộ Tư pháp;</w:t>
            </w:r>
            <w:r w:rsidRPr="00F21BEE">
              <w:rPr>
                <w:rFonts w:ascii="Arial" w:hAnsi="Arial" w:cs="Arial"/>
                <w:color w:val="000000" w:themeColor="text1"/>
                <w:sz w:val="20"/>
                <w:szCs w:val="20"/>
                <w:lang w:val="vi-VN"/>
              </w:rPr>
              <w:br/>
              <w:t>- Công báo, Cổng thông tin điện tử Chính phủ;</w:t>
            </w:r>
            <w:r w:rsidRPr="00F21BEE">
              <w:rPr>
                <w:rFonts w:ascii="Arial" w:hAnsi="Arial" w:cs="Arial"/>
                <w:color w:val="000000" w:themeColor="text1"/>
                <w:sz w:val="20"/>
                <w:szCs w:val="20"/>
                <w:lang w:val="vi-VN"/>
              </w:rPr>
              <w:br/>
              <w:t>- Cổng thông tin điện tử Bộ Tài chính;</w:t>
            </w:r>
            <w:r w:rsidRPr="00F21BEE">
              <w:rPr>
                <w:rFonts w:ascii="Arial" w:hAnsi="Arial" w:cs="Arial"/>
                <w:color w:val="000000" w:themeColor="text1"/>
                <w:sz w:val="20"/>
                <w:szCs w:val="20"/>
                <w:lang w:val="vi-VN"/>
              </w:rPr>
              <w:br/>
              <w:t>- Các đơn vị thuộc Bộ Tài chính;</w:t>
            </w:r>
            <w:r w:rsidRPr="00F21BEE">
              <w:rPr>
                <w:rFonts w:ascii="Arial" w:hAnsi="Arial" w:cs="Arial"/>
                <w:color w:val="000000" w:themeColor="text1"/>
                <w:sz w:val="20"/>
                <w:szCs w:val="20"/>
                <w:lang w:val="vi-VN"/>
              </w:rPr>
              <w:br/>
              <w:t xml:space="preserve">- Lưu: VT, </w:t>
            </w:r>
            <w:r w:rsidRPr="00F21BEE">
              <w:rPr>
                <w:rFonts w:ascii="Arial" w:hAnsi="Arial" w:cs="Arial"/>
                <w:color w:val="000000" w:themeColor="text1"/>
                <w:sz w:val="20"/>
                <w:szCs w:val="20"/>
              </w:rPr>
              <w:t>VI (</w:t>
            </w:r>
            <w:r w:rsidR="007B0347">
              <w:rPr>
                <w:rFonts w:ascii="Arial" w:hAnsi="Arial" w:cs="Arial"/>
                <w:color w:val="000000" w:themeColor="text1"/>
                <w:sz w:val="20"/>
                <w:szCs w:val="20"/>
              </w:rPr>
              <w:t>50</w:t>
            </w:r>
            <w:r w:rsidRPr="00F21BEE">
              <w:rPr>
                <w:rFonts w:ascii="Arial" w:hAnsi="Arial" w:cs="Arial"/>
                <w:color w:val="000000" w:themeColor="text1"/>
                <w:sz w:val="20"/>
                <w:szCs w:val="20"/>
              </w:rPr>
              <w:t xml:space="preserve"> bản)</w:t>
            </w:r>
            <w:r w:rsidRPr="00F21BEE">
              <w:rPr>
                <w:rFonts w:ascii="Arial" w:hAnsi="Arial" w:cs="Arial"/>
                <w:color w:val="000000" w:themeColor="text1"/>
                <w:sz w:val="20"/>
                <w:szCs w:val="20"/>
                <w:lang w:val="vi-VN"/>
              </w:rPr>
              <w:t>.</w:t>
            </w:r>
          </w:p>
        </w:tc>
        <w:tc>
          <w:tcPr>
            <w:tcW w:w="2147" w:type="pct"/>
          </w:tcPr>
          <w:p w14:paraId="6F7E6DDE" w14:textId="7373EECA" w:rsidR="00F21BEE" w:rsidRPr="00F21BEE" w:rsidRDefault="00F21BEE" w:rsidP="00F21BEE">
            <w:pPr>
              <w:adjustRightInd w:val="0"/>
              <w:snapToGrid w:val="0"/>
              <w:jc w:val="center"/>
              <w:rPr>
                <w:rFonts w:ascii="Arial" w:hAnsi="Arial" w:cs="Arial"/>
                <w:i/>
                <w:color w:val="000000" w:themeColor="text1"/>
                <w:sz w:val="20"/>
                <w:szCs w:val="20"/>
                <w:lang w:val="vi-VN"/>
              </w:rPr>
            </w:pPr>
            <w:r w:rsidRPr="00F21BEE">
              <w:rPr>
                <w:rFonts w:ascii="Arial" w:hAnsi="Arial" w:cs="Arial"/>
                <w:b/>
                <w:color w:val="000000" w:themeColor="text1"/>
                <w:sz w:val="20"/>
                <w:szCs w:val="20"/>
                <w:lang w:val="vi-VN"/>
              </w:rPr>
              <w:t>KT. BỘ TRƯỞNG</w:t>
            </w:r>
            <w:r w:rsidRPr="00F21BEE">
              <w:rPr>
                <w:rFonts w:ascii="Arial" w:hAnsi="Arial" w:cs="Arial"/>
                <w:b/>
                <w:color w:val="000000" w:themeColor="text1"/>
                <w:sz w:val="20"/>
                <w:szCs w:val="20"/>
                <w:lang w:val="vi-VN"/>
              </w:rPr>
              <w:br/>
              <w:t>THỨ TRƯỞNG</w:t>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lang w:val="vi-VN"/>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r>
            <w:r w:rsidRPr="00F21BEE">
              <w:rPr>
                <w:rFonts w:ascii="Arial" w:hAnsi="Arial" w:cs="Arial"/>
                <w:b/>
                <w:color w:val="000000" w:themeColor="text1"/>
                <w:sz w:val="20"/>
                <w:szCs w:val="20"/>
              </w:rPr>
              <w:br/>
              <w:t>Trần Quốc Phương</w:t>
            </w:r>
            <w:r w:rsidRPr="00F21BEE">
              <w:rPr>
                <w:rFonts w:ascii="Arial" w:hAnsi="Arial" w:cs="Arial"/>
                <w:color w:val="000000" w:themeColor="text1"/>
                <w:sz w:val="20"/>
                <w:szCs w:val="20"/>
              </w:rPr>
              <w:br/>
            </w:r>
            <w:r w:rsidRPr="00F21BEE">
              <w:rPr>
                <w:rFonts w:ascii="Arial" w:hAnsi="Arial" w:cs="Arial"/>
                <w:i/>
                <w:color w:val="000000" w:themeColor="text1"/>
                <w:sz w:val="20"/>
                <w:szCs w:val="20"/>
                <w:lang w:val="vi-VN"/>
              </w:rPr>
              <w:br/>
            </w:r>
          </w:p>
        </w:tc>
      </w:tr>
    </w:tbl>
    <w:p w14:paraId="0ADC9C73" w14:textId="77777777" w:rsidR="00F21BEE" w:rsidRPr="00F21BEE" w:rsidRDefault="00F21BEE" w:rsidP="00F21BEE">
      <w:pPr>
        <w:spacing w:after="120"/>
        <w:jc w:val="both"/>
        <w:rPr>
          <w:rFonts w:ascii="Arial" w:hAnsi="Arial" w:cs="Arial"/>
          <w:color w:val="000000" w:themeColor="text1"/>
          <w:sz w:val="20"/>
          <w:szCs w:val="20"/>
        </w:rPr>
      </w:pPr>
    </w:p>
    <w:p w14:paraId="5DD0D0A3" w14:textId="77777777" w:rsidR="00D209C6" w:rsidRPr="00F21BEE" w:rsidRDefault="00D209C6" w:rsidP="00F21BEE">
      <w:pPr>
        <w:spacing w:after="120"/>
        <w:jc w:val="both"/>
        <w:rPr>
          <w:rFonts w:ascii="Arial" w:hAnsi="Arial" w:cs="Arial"/>
          <w:color w:val="000000" w:themeColor="text1"/>
          <w:sz w:val="20"/>
          <w:szCs w:val="20"/>
        </w:rPr>
      </w:pPr>
    </w:p>
    <w:sectPr w:rsidR="00D209C6" w:rsidRPr="00F21BEE" w:rsidSect="009E6D89">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701" w:header="454" w:footer="0" w:gutter="0"/>
      <w:pgNumType w:start="1" w:chapSep="period"/>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5B6E" w14:textId="77777777" w:rsidR="00B034DA" w:rsidRDefault="00B034DA">
      <w:r>
        <w:separator/>
      </w:r>
    </w:p>
  </w:endnote>
  <w:endnote w:type="continuationSeparator" w:id="0">
    <w:p w14:paraId="129A5A78" w14:textId="77777777" w:rsidR="00B034DA" w:rsidRDefault="00B03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E2E8" w14:textId="77777777" w:rsidR="009E6D89" w:rsidRDefault="009E6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26CB" w14:textId="77777777" w:rsidR="009E6D89" w:rsidRDefault="009E6D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0156" w14:textId="77777777" w:rsidR="009E6D89" w:rsidRDefault="009E6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6267" w14:textId="77777777" w:rsidR="00B034DA" w:rsidRDefault="00B034DA">
      <w:r>
        <w:separator/>
      </w:r>
    </w:p>
  </w:footnote>
  <w:footnote w:type="continuationSeparator" w:id="0">
    <w:p w14:paraId="51502B8E" w14:textId="77777777" w:rsidR="00B034DA" w:rsidRDefault="00B03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5056" w14:textId="77777777" w:rsidR="009E6D89" w:rsidRDefault="009E6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958E" w14:textId="77777777" w:rsidR="009E6D89" w:rsidRDefault="009E6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03ED" w14:textId="77777777" w:rsidR="003F2FB5" w:rsidRPr="00F21BEE" w:rsidRDefault="003F2FB5" w:rsidP="00F21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AB5"/>
    <w:multiLevelType w:val="hybridMultilevel"/>
    <w:tmpl w:val="F3C42F1C"/>
    <w:lvl w:ilvl="0" w:tplc="F208CC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0AB50210"/>
    <w:multiLevelType w:val="hybridMultilevel"/>
    <w:tmpl w:val="F3C42F1C"/>
    <w:lvl w:ilvl="0" w:tplc="F208CC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4A222F"/>
    <w:multiLevelType w:val="hybridMultilevel"/>
    <w:tmpl w:val="9D12574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2805CD4"/>
    <w:multiLevelType w:val="hybridMultilevel"/>
    <w:tmpl w:val="17DCC43C"/>
    <w:lvl w:ilvl="0" w:tplc="8550E04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15257124"/>
    <w:multiLevelType w:val="hybridMultilevel"/>
    <w:tmpl w:val="D5EE95E4"/>
    <w:lvl w:ilvl="0" w:tplc="B84234FE">
      <w:start w:val="1"/>
      <w:numFmt w:val="decimal"/>
      <w:lvlText w:val="%1."/>
      <w:lvlJc w:val="left"/>
      <w:pPr>
        <w:ind w:left="927"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1B6935C9"/>
    <w:multiLevelType w:val="hybridMultilevel"/>
    <w:tmpl w:val="4F1664FE"/>
    <w:lvl w:ilvl="0" w:tplc="3DA447FE">
      <w:start w:val="1"/>
      <w:numFmt w:val="lowerLetter"/>
      <w:lvlText w:val="%1)"/>
      <w:lvlJc w:val="left"/>
      <w:pPr>
        <w:ind w:left="1440" w:hanging="360"/>
      </w:pPr>
      <w:rPr>
        <w:rFonts w:hint="default"/>
      </w:rPr>
    </w:lvl>
    <w:lvl w:ilvl="1" w:tplc="EB58223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0E287D"/>
    <w:multiLevelType w:val="multilevel"/>
    <w:tmpl w:val="4124621A"/>
    <w:lvl w:ilvl="0">
      <w:start w:val="1"/>
      <w:numFmt w:val="decimal"/>
      <w:pStyle w:val="MMTopic1"/>
      <w:suff w:val="space"/>
      <w:lvlText w:val="%1"/>
      <w:lvlJc w:val="left"/>
      <w:rPr>
        <w:rFonts w:cs="Times New Roman"/>
      </w:rPr>
    </w:lvl>
    <w:lvl w:ilvl="1">
      <w:start w:val="1"/>
      <w:numFmt w:val="decimal"/>
      <w:pStyle w:val="MMTopic2"/>
      <w:suff w:val="space"/>
      <w:lvlText w:val="%1.%2"/>
      <w:lvlJc w:val="left"/>
      <w:rPr>
        <w:rFonts w:cs="Times New Roman"/>
      </w:rPr>
    </w:lvl>
    <w:lvl w:ilvl="2">
      <w:start w:val="1"/>
      <w:numFmt w:val="decimal"/>
      <w:pStyle w:val="MMTopic3"/>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9810163"/>
    <w:multiLevelType w:val="hybridMultilevel"/>
    <w:tmpl w:val="633EC05C"/>
    <w:lvl w:ilvl="0" w:tplc="5790B50E">
      <w:start w:val="1"/>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8" w15:restartNumberingAfterBreak="0">
    <w:nsid w:val="2A8D0B38"/>
    <w:multiLevelType w:val="hybridMultilevel"/>
    <w:tmpl w:val="D5EE95E4"/>
    <w:lvl w:ilvl="0" w:tplc="B84234FE">
      <w:start w:val="1"/>
      <w:numFmt w:val="decimal"/>
      <w:lvlText w:val="%1."/>
      <w:lvlJc w:val="left"/>
      <w:pPr>
        <w:ind w:left="927"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A985316"/>
    <w:multiLevelType w:val="hybridMultilevel"/>
    <w:tmpl w:val="E818A8E6"/>
    <w:lvl w:ilvl="0" w:tplc="796CB1A8">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05F6299"/>
    <w:multiLevelType w:val="hybridMultilevel"/>
    <w:tmpl w:val="4F1664FE"/>
    <w:lvl w:ilvl="0" w:tplc="3DA447FE">
      <w:start w:val="1"/>
      <w:numFmt w:val="lowerLetter"/>
      <w:lvlText w:val="%1)"/>
      <w:lvlJc w:val="left"/>
      <w:pPr>
        <w:ind w:left="1440" w:hanging="360"/>
      </w:pPr>
      <w:rPr>
        <w:rFonts w:hint="default"/>
      </w:rPr>
    </w:lvl>
    <w:lvl w:ilvl="1" w:tplc="EB58223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C231DA"/>
    <w:multiLevelType w:val="hybridMultilevel"/>
    <w:tmpl w:val="18EC8A68"/>
    <w:lvl w:ilvl="0" w:tplc="562E80B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C694522"/>
    <w:multiLevelType w:val="hybridMultilevel"/>
    <w:tmpl w:val="AB661788"/>
    <w:lvl w:ilvl="0" w:tplc="2DA44C88">
      <w:start w:val="1"/>
      <w:numFmt w:val="decimal"/>
      <w:lvlText w:val="%1."/>
      <w:lvlJc w:val="left"/>
      <w:pPr>
        <w:ind w:left="927" w:hanging="360"/>
      </w:pPr>
      <w:rPr>
        <w:rFonts w:hint="default"/>
      </w:rPr>
    </w:lvl>
    <w:lvl w:ilvl="1" w:tplc="36A60BFE">
      <w:start w:val="1"/>
      <w:numFmt w:val="lowerLetter"/>
      <w:lvlText w:val="%2)"/>
      <w:lvlJc w:val="left"/>
      <w:pPr>
        <w:ind w:left="1647" w:hanging="360"/>
      </w:pPr>
      <w:rPr>
        <w:rFonts w:hint="default"/>
      </w:r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436F38BE"/>
    <w:multiLevelType w:val="hybridMultilevel"/>
    <w:tmpl w:val="CEE0154A"/>
    <w:lvl w:ilvl="0" w:tplc="2EE6835E">
      <w:start w:val="5"/>
      <w:numFmt w:val="bullet"/>
      <w:lvlText w:val="-"/>
      <w:lvlJc w:val="left"/>
      <w:pPr>
        <w:ind w:left="1070" w:hanging="360"/>
      </w:pPr>
      <w:rPr>
        <w:rFonts w:ascii="Times New Roman" w:eastAsia="Times New Roman" w:hAnsi="Times New Roman" w:cs="Times New Roman" w:hint="default"/>
        <w:color w:val="auto"/>
        <w:sz w:val="32"/>
      </w:rPr>
    </w:lvl>
    <w:lvl w:ilvl="1" w:tplc="04090003">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4" w15:restartNumberingAfterBreak="0">
    <w:nsid w:val="43A97C59"/>
    <w:multiLevelType w:val="hybridMultilevel"/>
    <w:tmpl w:val="D5EE95E4"/>
    <w:lvl w:ilvl="0" w:tplc="B84234FE">
      <w:start w:val="1"/>
      <w:numFmt w:val="decimal"/>
      <w:lvlText w:val="%1."/>
      <w:lvlJc w:val="left"/>
      <w:pPr>
        <w:ind w:left="786" w:hanging="360"/>
      </w:pPr>
      <w:rPr>
        <w:rFonts w:hint="default"/>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47362B5E"/>
    <w:multiLevelType w:val="hybridMultilevel"/>
    <w:tmpl w:val="4CFCC694"/>
    <w:lvl w:ilvl="0" w:tplc="B568C3BA">
      <w:start w:val="1"/>
      <w:numFmt w:val="decimal"/>
      <w:lvlText w:val="%1."/>
      <w:lvlJc w:val="left"/>
      <w:pPr>
        <w:ind w:left="1070" w:hanging="360"/>
      </w:pPr>
      <w:rPr>
        <w:rFonts w:hint="default"/>
        <w:i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0911E1F"/>
    <w:multiLevelType w:val="multilevel"/>
    <w:tmpl w:val="601433DA"/>
    <w:lvl w:ilvl="0">
      <w:start w:val="1"/>
      <w:numFmt w:val="upperRoman"/>
      <w:pStyle w:val="Heading1"/>
      <w:lvlText w:val="PHẦN %1."/>
      <w:lvlJc w:val="left"/>
      <w:pPr>
        <w:tabs>
          <w:tab w:val="num" w:pos="360"/>
        </w:tabs>
        <w:ind w:left="1728" w:hanging="1368"/>
      </w:pPr>
      <w:rPr>
        <w:rFonts w:hint="default"/>
      </w:rPr>
    </w:lvl>
    <w:lvl w:ilvl="1">
      <w:start w:val="1"/>
      <w:numFmt w:val="decimal"/>
      <w:pStyle w:val="Heading2"/>
      <w:lvlText w:val="%1.%2"/>
      <w:lvlJc w:val="left"/>
      <w:pPr>
        <w:tabs>
          <w:tab w:val="num" w:pos="864"/>
        </w:tabs>
        <w:ind w:left="864" w:hanging="576"/>
      </w:pPr>
      <w:rPr>
        <w:rFonts w:hint="default"/>
      </w:rPr>
    </w:lvl>
    <w:lvl w:ilvl="2">
      <w:start w:val="1"/>
      <w:numFmt w:val="decimal"/>
      <w:pStyle w:val="Heading3"/>
      <w:lvlText w:val="%1.%2.%3"/>
      <w:lvlJc w:val="left"/>
      <w:pPr>
        <w:tabs>
          <w:tab w:val="num" w:pos="1008"/>
        </w:tabs>
        <w:ind w:left="1008" w:hanging="720"/>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296"/>
        </w:tabs>
        <w:ind w:left="1296" w:hanging="1008"/>
      </w:pPr>
      <w:rPr>
        <w:rFonts w:hint="default"/>
      </w:rPr>
    </w:lvl>
    <w:lvl w:ilvl="5">
      <w:start w:val="1"/>
      <w:numFmt w:val="decimal"/>
      <w:pStyle w:val="Heading6"/>
      <w:lvlText w:val="%1.%2.%3.%4.%5.%6"/>
      <w:lvlJc w:val="left"/>
      <w:pPr>
        <w:tabs>
          <w:tab w:val="num" w:pos="1440"/>
        </w:tabs>
        <w:ind w:left="1440" w:hanging="1152"/>
      </w:pPr>
      <w:rPr>
        <w:rFonts w:hint="default"/>
      </w:rPr>
    </w:lvl>
    <w:lvl w:ilvl="6">
      <w:start w:val="1"/>
      <w:numFmt w:val="decimal"/>
      <w:pStyle w:val="Heading7"/>
      <w:lvlText w:val="%1.%2.%3.%4.%5.%6.%7"/>
      <w:lvlJc w:val="left"/>
      <w:pPr>
        <w:tabs>
          <w:tab w:val="num" w:pos="1584"/>
        </w:tabs>
        <w:ind w:left="1584" w:hanging="1296"/>
      </w:pPr>
      <w:rPr>
        <w:rFonts w:hint="default"/>
      </w:rPr>
    </w:lvl>
    <w:lvl w:ilvl="7">
      <w:start w:val="1"/>
      <w:numFmt w:val="decimal"/>
      <w:pStyle w:val="Heading8"/>
      <w:lvlText w:val="%1.%2.%3.%4.%5.%6.%7.%8"/>
      <w:lvlJc w:val="left"/>
      <w:pPr>
        <w:tabs>
          <w:tab w:val="num" w:pos="1728"/>
        </w:tabs>
        <w:ind w:left="1728" w:hanging="1440"/>
      </w:pPr>
      <w:rPr>
        <w:rFonts w:hint="default"/>
      </w:rPr>
    </w:lvl>
    <w:lvl w:ilvl="8">
      <w:start w:val="1"/>
      <w:numFmt w:val="decimal"/>
      <w:pStyle w:val="Heading9"/>
      <w:lvlText w:val="%1.%2.%3.%4.%5.%6.%7.%8.%9"/>
      <w:lvlJc w:val="left"/>
      <w:pPr>
        <w:tabs>
          <w:tab w:val="num" w:pos="1872"/>
        </w:tabs>
        <w:ind w:left="1872" w:hanging="1584"/>
      </w:pPr>
      <w:rPr>
        <w:rFonts w:hint="default"/>
      </w:rPr>
    </w:lvl>
  </w:abstractNum>
  <w:abstractNum w:abstractNumId="17" w15:restartNumberingAfterBreak="0">
    <w:nsid w:val="5F4F366A"/>
    <w:multiLevelType w:val="singleLevel"/>
    <w:tmpl w:val="45203704"/>
    <w:lvl w:ilvl="0">
      <w:start w:val="1"/>
      <w:numFmt w:val="decimal"/>
      <w:pStyle w:val="Table"/>
      <w:lvlText w:val="B¶ng %1:"/>
      <w:lvlJc w:val="left"/>
      <w:pPr>
        <w:tabs>
          <w:tab w:val="num" w:pos="1080"/>
        </w:tabs>
        <w:ind w:left="0" w:firstLine="0"/>
      </w:pPr>
      <w:rPr>
        <w:rFonts w:ascii=".VnTime" w:hAnsi=".VnTime" w:hint="default"/>
        <w:sz w:val="24"/>
      </w:rPr>
    </w:lvl>
  </w:abstractNum>
  <w:abstractNum w:abstractNumId="18" w15:restartNumberingAfterBreak="0">
    <w:nsid w:val="608E6DBA"/>
    <w:multiLevelType w:val="hybridMultilevel"/>
    <w:tmpl w:val="D0E802B8"/>
    <w:lvl w:ilvl="0" w:tplc="A680F084">
      <w:start w:val="1"/>
      <w:numFmt w:val="decimal"/>
      <w:lvlText w:val="%1."/>
      <w:lvlJc w:val="left"/>
      <w:pPr>
        <w:ind w:left="1070" w:hanging="360"/>
      </w:pPr>
      <w:rPr>
        <w:rFonts w:hint="default"/>
        <w:b w:val="0"/>
        <w:lang w:val="nl-NL"/>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09156D0"/>
    <w:multiLevelType w:val="hybridMultilevel"/>
    <w:tmpl w:val="EA8C9C26"/>
    <w:lvl w:ilvl="0" w:tplc="E03E294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627279EF"/>
    <w:multiLevelType w:val="hybridMultilevel"/>
    <w:tmpl w:val="C846B4BA"/>
    <w:lvl w:ilvl="0" w:tplc="B1A249B6">
      <w:start w:val="1"/>
      <w:numFmt w:val="decimal"/>
      <w:lvlText w:val="%1."/>
      <w:lvlJc w:val="left"/>
      <w:pPr>
        <w:ind w:left="927" w:hanging="360"/>
      </w:pPr>
      <w:rPr>
        <w:rFonts w:hint="default"/>
        <w:i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15:restartNumberingAfterBreak="0">
    <w:nsid w:val="639C1111"/>
    <w:multiLevelType w:val="hybridMultilevel"/>
    <w:tmpl w:val="CC78A59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2" w15:restartNumberingAfterBreak="0">
    <w:nsid w:val="645D0A1B"/>
    <w:multiLevelType w:val="hybridMultilevel"/>
    <w:tmpl w:val="D4FC40BC"/>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3" w15:restartNumberingAfterBreak="0">
    <w:nsid w:val="65C035B3"/>
    <w:multiLevelType w:val="hybridMultilevel"/>
    <w:tmpl w:val="896A0D00"/>
    <w:lvl w:ilvl="0" w:tplc="042A000F">
      <w:start w:val="1"/>
      <w:numFmt w:val="decimal"/>
      <w:lvlText w:val="%1."/>
      <w:lvlJc w:val="left"/>
      <w:pPr>
        <w:ind w:left="200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4" w15:restartNumberingAfterBreak="0">
    <w:nsid w:val="6BBE2417"/>
    <w:multiLevelType w:val="hybridMultilevel"/>
    <w:tmpl w:val="6C2A19A6"/>
    <w:lvl w:ilvl="0" w:tplc="0EA4F2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D5D5C7A"/>
    <w:multiLevelType w:val="hybridMultilevel"/>
    <w:tmpl w:val="8A80EADA"/>
    <w:lvl w:ilvl="0" w:tplc="0D76B7FA">
      <w:start w:val="3"/>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26" w15:restartNumberingAfterBreak="0">
    <w:nsid w:val="6E79764F"/>
    <w:multiLevelType w:val="hybridMultilevel"/>
    <w:tmpl w:val="A8C62080"/>
    <w:lvl w:ilvl="0" w:tplc="8DDCAC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EE64B12"/>
    <w:multiLevelType w:val="hybridMultilevel"/>
    <w:tmpl w:val="6038D6DC"/>
    <w:lvl w:ilvl="0" w:tplc="3DA447FE">
      <w:start w:val="1"/>
      <w:numFmt w:val="lowerLetter"/>
      <w:lvlText w:val="%1)"/>
      <w:lvlJc w:val="left"/>
      <w:pPr>
        <w:ind w:left="200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8" w15:restartNumberingAfterBreak="0">
    <w:nsid w:val="7DA91984"/>
    <w:multiLevelType w:val="hybridMultilevel"/>
    <w:tmpl w:val="BC160BD4"/>
    <w:lvl w:ilvl="0" w:tplc="9A9A81BE">
      <w:start w:val="1"/>
      <w:numFmt w:val="lowerLetter"/>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num w:numId="1" w16cid:durableId="1995790363">
    <w:abstractNumId w:val="16"/>
  </w:num>
  <w:num w:numId="2" w16cid:durableId="1088573263">
    <w:abstractNumId w:val="17"/>
  </w:num>
  <w:num w:numId="3" w16cid:durableId="1386684064">
    <w:abstractNumId w:val="6"/>
  </w:num>
  <w:num w:numId="4" w16cid:durableId="499269769">
    <w:abstractNumId w:val="12"/>
  </w:num>
  <w:num w:numId="5" w16cid:durableId="428157180">
    <w:abstractNumId w:val="10"/>
  </w:num>
  <w:num w:numId="6" w16cid:durableId="392822863">
    <w:abstractNumId w:val="2"/>
  </w:num>
  <w:num w:numId="7" w16cid:durableId="1947615465">
    <w:abstractNumId w:val="5"/>
  </w:num>
  <w:num w:numId="8" w16cid:durableId="1680307502">
    <w:abstractNumId w:val="16"/>
  </w:num>
  <w:num w:numId="9" w16cid:durableId="951982209">
    <w:abstractNumId w:val="16"/>
  </w:num>
  <w:num w:numId="10" w16cid:durableId="1072043210">
    <w:abstractNumId w:val="16"/>
  </w:num>
  <w:num w:numId="11" w16cid:durableId="1237782910">
    <w:abstractNumId w:val="16"/>
  </w:num>
  <w:num w:numId="12" w16cid:durableId="1230118393">
    <w:abstractNumId w:val="16"/>
  </w:num>
  <w:num w:numId="13" w16cid:durableId="91708610">
    <w:abstractNumId w:val="16"/>
  </w:num>
  <w:num w:numId="14" w16cid:durableId="1365209744">
    <w:abstractNumId w:val="16"/>
  </w:num>
  <w:num w:numId="15" w16cid:durableId="1126464031">
    <w:abstractNumId w:val="16"/>
  </w:num>
  <w:num w:numId="16" w16cid:durableId="1365253416">
    <w:abstractNumId w:val="16"/>
  </w:num>
  <w:num w:numId="17" w16cid:durableId="908461088">
    <w:abstractNumId w:val="16"/>
  </w:num>
  <w:num w:numId="18" w16cid:durableId="1579439568">
    <w:abstractNumId w:val="16"/>
  </w:num>
  <w:num w:numId="19" w16cid:durableId="1555654287">
    <w:abstractNumId w:val="16"/>
  </w:num>
  <w:num w:numId="20" w16cid:durableId="953705219">
    <w:abstractNumId w:val="16"/>
  </w:num>
  <w:num w:numId="21" w16cid:durableId="843937847">
    <w:abstractNumId w:val="16"/>
  </w:num>
  <w:num w:numId="22" w16cid:durableId="812478363">
    <w:abstractNumId w:val="22"/>
  </w:num>
  <w:num w:numId="23" w16cid:durableId="1730491906">
    <w:abstractNumId w:val="27"/>
  </w:num>
  <w:num w:numId="24" w16cid:durableId="529950174">
    <w:abstractNumId w:val="23"/>
  </w:num>
  <w:num w:numId="25" w16cid:durableId="1237279478">
    <w:abstractNumId w:val="21"/>
  </w:num>
  <w:num w:numId="26" w16cid:durableId="1244680473">
    <w:abstractNumId w:val="20"/>
  </w:num>
  <w:num w:numId="27" w16cid:durableId="1608848109">
    <w:abstractNumId w:val="8"/>
  </w:num>
  <w:num w:numId="28" w16cid:durableId="882207587">
    <w:abstractNumId w:val="1"/>
  </w:num>
  <w:num w:numId="29" w16cid:durableId="263466488">
    <w:abstractNumId w:val="18"/>
  </w:num>
  <w:num w:numId="30" w16cid:durableId="1230847223">
    <w:abstractNumId w:val="4"/>
  </w:num>
  <w:num w:numId="31" w16cid:durableId="155805260">
    <w:abstractNumId w:val="0"/>
  </w:num>
  <w:num w:numId="32" w16cid:durableId="1314678627">
    <w:abstractNumId w:val="14"/>
  </w:num>
  <w:num w:numId="33" w16cid:durableId="169756479">
    <w:abstractNumId w:val="3"/>
  </w:num>
  <w:num w:numId="34" w16cid:durableId="1962302718">
    <w:abstractNumId w:val="24"/>
  </w:num>
  <w:num w:numId="35" w16cid:durableId="1248878103">
    <w:abstractNumId w:val="26"/>
  </w:num>
  <w:num w:numId="36" w16cid:durableId="1582183093">
    <w:abstractNumId w:val="7"/>
  </w:num>
  <w:num w:numId="37" w16cid:durableId="54359022">
    <w:abstractNumId w:val="25"/>
  </w:num>
  <w:num w:numId="38" w16cid:durableId="1365792761">
    <w:abstractNumId w:val="11"/>
  </w:num>
  <w:num w:numId="39" w16cid:durableId="886256477">
    <w:abstractNumId w:val="19"/>
  </w:num>
  <w:num w:numId="40" w16cid:durableId="869953853">
    <w:abstractNumId w:val="15"/>
  </w:num>
  <w:num w:numId="41" w16cid:durableId="2019427548">
    <w:abstractNumId w:val="9"/>
  </w:num>
  <w:num w:numId="42" w16cid:durableId="215237792">
    <w:abstractNumId w:val="13"/>
  </w:num>
  <w:num w:numId="43" w16cid:durableId="2028309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65"/>
    <w:rsid w:val="000001F9"/>
    <w:rsid w:val="00000277"/>
    <w:rsid w:val="000005E1"/>
    <w:rsid w:val="0000082E"/>
    <w:rsid w:val="00000E49"/>
    <w:rsid w:val="000022EB"/>
    <w:rsid w:val="000024E4"/>
    <w:rsid w:val="000026F3"/>
    <w:rsid w:val="00003167"/>
    <w:rsid w:val="00003576"/>
    <w:rsid w:val="000038B4"/>
    <w:rsid w:val="00003BE0"/>
    <w:rsid w:val="000045C7"/>
    <w:rsid w:val="000047BD"/>
    <w:rsid w:val="0000491C"/>
    <w:rsid w:val="00004EB8"/>
    <w:rsid w:val="000050A6"/>
    <w:rsid w:val="000052CB"/>
    <w:rsid w:val="0000591A"/>
    <w:rsid w:val="00005A2C"/>
    <w:rsid w:val="00006522"/>
    <w:rsid w:val="00006596"/>
    <w:rsid w:val="00006B5A"/>
    <w:rsid w:val="00006CE4"/>
    <w:rsid w:val="00007053"/>
    <w:rsid w:val="00011451"/>
    <w:rsid w:val="00011BD3"/>
    <w:rsid w:val="00011E20"/>
    <w:rsid w:val="000126F2"/>
    <w:rsid w:val="0001298C"/>
    <w:rsid w:val="00014130"/>
    <w:rsid w:val="000143DC"/>
    <w:rsid w:val="000148C3"/>
    <w:rsid w:val="00014EA8"/>
    <w:rsid w:val="00015EAA"/>
    <w:rsid w:val="00016367"/>
    <w:rsid w:val="00016F78"/>
    <w:rsid w:val="0001743F"/>
    <w:rsid w:val="0001748A"/>
    <w:rsid w:val="000178AE"/>
    <w:rsid w:val="00017A90"/>
    <w:rsid w:val="00017C2D"/>
    <w:rsid w:val="00020515"/>
    <w:rsid w:val="00020684"/>
    <w:rsid w:val="0002095C"/>
    <w:rsid w:val="00020F38"/>
    <w:rsid w:val="0002115C"/>
    <w:rsid w:val="00021A2B"/>
    <w:rsid w:val="00021A35"/>
    <w:rsid w:val="00021EA9"/>
    <w:rsid w:val="00021F66"/>
    <w:rsid w:val="00021FB2"/>
    <w:rsid w:val="00022342"/>
    <w:rsid w:val="00022AFA"/>
    <w:rsid w:val="00022C5E"/>
    <w:rsid w:val="00023B05"/>
    <w:rsid w:val="000244F1"/>
    <w:rsid w:val="00024CA7"/>
    <w:rsid w:val="00025381"/>
    <w:rsid w:val="0002574C"/>
    <w:rsid w:val="00025F97"/>
    <w:rsid w:val="000262D3"/>
    <w:rsid w:val="00026900"/>
    <w:rsid w:val="00026C67"/>
    <w:rsid w:val="00027A08"/>
    <w:rsid w:val="00027E42"/>
    <w:rsid w:val="00027E85"/>
    <w:rsid w:val="000304B5"/>
    <w:rsid w:val="00030DFA"/>
    <w:rsid w:val="00031249"/>
    <w:rsid w:val="0003180F"/>
    <w:rsid w:val="00031F7C"/>
    <w:rsid w:val="00032407"/>
    <w:rsid w:val="00033765"/>
    <w:rsid w:val="00033D66"/>
    <w:rsid w:val="00033EA7"/>
    <w:rsid w:val="00034530"/>
    <w:rsid w:val="0003480A"/>
    <w:rsid w:val="00034B57"/>
    <w:rsid w:val="00034E3E"/>
    <w:rsid w:val="00035D44"/>
    <w:rsid w:val="000363B2"/>
    <w:rsid w:val="000367AF"/>
    <w:rsid w:val="00037031"/>
    <w:rsid w:val="00037B9B"/>
    <w:rsid w:val="00040787"/>
    <w:rsid w:val="00040C24"/>
    <w:rsid w:val="00040FAA"/>
    <w:rsid w:val="00041AC0"/>
    <w:rsid w:val="00041FAC"/>
    <w:rsid w:val="00041FD1"/>
    <w:rsid w:val="000428DE"/>
    <w:rsid w:val="00042CE5"/>
    <w:rsid w:val="00044C71"/>
    <w:rsid w:val="00045230"/>
    <w:rsid w:val="00045AC0"/>
    <w:rsid w:val="00045BE5"/>
    <w:rsid w:val="00046AF1"/>
    <w:rsid w:val="00046E79"/>
    <w:rsid w:val="00046F3F"/>
    <w:rsid w:val="00047DD9"/>
    <w:rsid w:val="00050688"/>
    <w:rsid w:val="00050909"/>
    <w:rsid w:val="00051869"/>
    <w:rsid w:val="0005196A"/>
    <w:rsid w:val="00051A59"/>
    <w:rsid w:val="0005239D"/>
    <w:rsid w:val="0005290D"/>
    <w:rsid w:val="00052BE7"/>
    <w:rsid w:val="0005347A"/>
    <w:rsid w:val="000538A6"/>
    <w:rsid w:val="00053BF9"/>
    <w:rsid w:val="0005426C"/>
    <w:rsid w:val="0005432A"/>
    <w:rsid w:val="000549E5"/>
    <w:rsid w:val="0005525C"/>
    <w:rsid w:val="0005561A"/>
    <w:rsid w:val="00055BAF"/>
    <w:rsid w:val="0005603B"/>
    <w:rsid w:val="00056067"/>
    <w:rsid w:val="000560C2"/>
    <w:rsid w:val="000571FD"/>
    <w:rsid w:val="000577D7"/>
    <w:rsid w:val="00057F1C"/>
    <w:rsid w:val="00061518"/>
    <w:rsid w:val="00061778"/>
    <w:rsid w:val="00061981"/>
    <w:rsid w:val="00061A12"/>
    <w:rsid w:val="00061A1F"/>
    <w:rsid w:val="000626AA"/>
    <w:rsid w:val="00062BB7"/>
    <w:rsid w:val="0006304B"/>
    <w:rsid w:val="00063080"/>
    <w:rsid w:val="0006374B"/>
    <w:rsid w:val="0006435D"/>
    <w:rsid w:val="000651FA"/>
    <w:rsid w:val="00065488"/>
    <w:rsid w:val="00065ADF"/>
    <w:rsid w:val="00065B93"/>
    <w:rsid w:val="00065BD9"/>
    <w:rsid w:val="000661A1"/>
    <w:rsid w:val="0006667F"/>
    <w:rsid w:val="000669D9"/>
    <w:rsid w:val="00066E8A"/>
    <w:rsid w:val="00070455"/>
    <w:rsid w:val="0007110A"/>
    <w:rsid w:val="000730DF"/>
    <w:rsid w:val="00074253"/>
    <w:rsid w:val="0007431F"/>
    <w:rsid w:val="00074419"/>
    <w:rsid w:val="0007529E"/>
    <w:rsid w:val="00075B55"/>
    <w:rsid w:val="000760C4"/>
    <w:rsid w:val="00076947"/>
    <w:rsid w:val="00077268"/>
    <w:rsid w:val="0007771E"/>
    <w:rsid w:val="00077EA5"/>
    <w:rsid w:val="00077F17"/>
    <w:rsid w:val="00080A74"/>
    <w:rsid w:val="0008110C"/>
    <w:rsid w:val="0008147A"/>
    <w:rsid w:val="000814E4"/>
    <w:rsid w:val="00081DB0"/>
    <w:rsid w:val="000835C3"/>
    <w:rsid w:val="000836EA"/>
    <w:rsid w:val="000837BE"/>
    <w:rsid w:val="000847C4"/>
    <w:rsid w:val="000848F0"/>
    <w:rsid w:val="00084964"/>
    <w:rsid w:val="00085137"/>
    <w:rsid w:val="0008568D"/>
    <w:rsid w:val="000858F7"/>
    <w:rsid w:val="00085A2D"/>
    <w:rsid w:val="00085E09"/>
    <w:rsid w:val="0008639F"/>
    <w:rsid w:val="0008666E"/>
    <w:rsid w:val="000875A8"/>
    <w:rsid w:val="000879FB"/>
    <w:rsid w:val="00087F90"/>
    <w:rsid w:val="00090128"/>
    <w:rsid w:val="0009049E"/>
    <w:rsid w:val="00090846"/>
    <w:rsid w:val="0009087A"/>
    <w:rsid w:val="00090907"/>
    <w:rsid w:val="0009135F"/>
    <w:rsid w:val="000916DD"/>
    <w:rsid w:val="00091715"/>
    <w:rsid w:val="00091E7F"/>
    <w:rsid w:val="00091F37"/>
    <w:rsid w:val="00092A10"/>
    <w:rsid w:val="00092BC2"/>
    <w:rsid w:val="00092CDB"/>
    <w:rsid w:val="000943B3"/>
    <w:rsid w:val="00094579"/>
    <w:rsid w:val="00094635"/>
    <w:rsid w:val="00094679"/>
    <w:rsid w:val="00094AAB"/>
    <w:rsid w:val="00094AFC"/>
    <w:rsid w:val="0009505D"/>
    <w:rsid w:val="0009581B"/>
    <w:rsid w:val="00095CA9"/>
    <w:rsid w:val="00096254"/>
    <w:rsid w:val="000965BE"/>
    <w:rsid w:val="00096AAF"/>
    <w:rsid w:val="00096E72"/>
    <w:rsid w:val="0009768B"/>
    <w:rsid w:val="000976D2"/>
    <w:rsid w:val="000A092C"/>
    <w:rsid w:val="000A0BA7"/>
    <w:rsid w:val="000A0F02"/>
    <w:rsid w:val="000A1A39"/>
    <w:rsid w:val="000A1D16"/>
    <w:rsid w:val="000A3B20"/>
    <w:rsid w:val="000A3ED9"/>
    <w:rsid w:val="000A407A"/>
    <w:rsid w:val="000A4558"/>
    <w:rsid w:val="000A5316"/>
    <w:rsid w:val="000A537F"/>
    <w:rsid w:val="000A57E1"/>
    <w:rsid w:val="000A5C0B"/>
    <w:rsid w:val="000A6C2D"/>
    <w:rsid w:val="000A73D2"/>
    <w:rsid w:val="000B02DD"/>
    <w:rsid w:val="000B09D2"/>
    <w:rsid w:val="000B1198"/>
    <w:rsid w:val="000B12EA"/>
    <w:rsid w:val="000B1814"/>
    <w:rsid w:val="000B2D2D"/>
    <w:rsid w:val="000B31CD"/>
    <w:rsid w:val="000B3E7F"/>
    <w:rsid w:val="000B3E80"/>
    <w:rsid w:val="000B42F7"/>
    <w:rsid w:val="000B464A"/>
    <w:rsid w:val="000B4E99"/>
    <w:rsid w:val="000B53EC"/>
    <w:rsid w:val="000B5A0A"/>
    <w:rsid w:val="000B61B8"/>
    <w:rsid w:val="000B6A93"/>
    <w:rsid w:val="000B7304"/>
    <w:rsid w:val="000B7350"/>
    <w:rsid w:val="000B777B"/>
    <w:rsid w:val="000B7F23"/>
    <w:rsid w:val="000C04BF"/>
    <w:rsid w:val="000C0A43"/>
    <w:rsid w:val="000C0A72"/>
    <w:rsid w:val="000C1321"/>
    <w:rsid w:val="000C1EDC"/>
    <w:rsid w:val="000C29D2"/>
    <w:rsid w:val="000C2D94"/>
    <w:rsid w:val="000C2E60"/>
    <w:rsid w:val="000C3666"/>
    <w:rsid w:val="000C4057"/>
    <w:rsid w:val="000C481A"/>
    <w:rsid w:val="000C4E56"/>
    <w:rsid w:val="000C5C6C"/>
    <w:rsid w:val="000C636A"/>
    <w:rsid w:val="000D02E1"/>
    <w:rsid w:val="000D1911"/>
    <w:rsid w:val="000D2613"/>
    <w:rsid w:val="000D32BA"/>
    <w:rsid w:val="000D3963"/>
    <w:rsid w:val="000D3C3B"/>
    <w:rsid w:val="000D3D5C"/>
    <w:rsid w:val="000D3F3D"/>
    <w:rsid w:val="000D3F93"/>
    <w:rsid w:val="000D409B"/>
    <w:rsid w:val="000D4FC6"/>
    <w:rsid w:val="000D5673"/>
    <w:rsid w:val="000D5B5C"/>
    <w:rsid w:val="000D5FE8"/>
    <w:rsid w:val="000D6326"/>
    <w:rsid w:val="000D6C18"/>
    <w:rsid w:val="000D73E4"/>
    <w:rsid w:val="000D74E2"/>
    <w:rsid w:val="000E0758"/>
    <w:rsid w:val="000E0EE8"/>
    <w:rsid w:val="000E1E93"/>
    <w:rsid w:val="000E1F40"/>
    <w:rsid w:val="000E2969"/>
    <w:rsid w:val="000E2F98"/>
    <w:rsid w:val="000E3359"/>
    <w:rsid w:val="000E3A55"/>
    <w:rsid w:val="000E453F"/>
    <w:rsid w:val="000E565D"/>
    <w:rsid w:val="000E5746"/>
    <w:rsid w:val="000E5FC2"/>
    <w:rsid w:val="000E69CE"/>
    <w:rsid w:val="000E6CF0"/>
    <w:rsid w:val="000E7648"/>
    <w:rsid w:val="000F0449"/>
    <w:rsid w:val="000F04E7"/>
    <w:rsid w:val="000F0675"/>
    <w:rsid w:val="000F075A"/>
    <w:rsid w:val="000F07D3"/>
    <w:rsid w:val="000F0B66"/>
    <w:rsid w:val="000F13BA"/>
    <w:rsid w:val="000F1F5A"/>
    <w:rsid w:val="000F26F2"/>
    <w:rsid w:val="000F27B6"/>
    <w:rsid w:val="000F2A63"/>
    <w:rsid w:val="000F2B7D"/>
    <w:rsid w:val="000F36D2"/>
    <w:rsid w:val="000F479A"/>
    <w:rsid w:val="000F47CA"/>
    <w:rsid w:val="000F47F3"/>
    <w:rsid w:val="000F54C0"/>
    <w:rsid w:val="000F6554"/>
    <w:rsid w:val="000F66FE"/>
    <w:rsid w:val="000F6E8B"/>
    <w:rsid w:val="000F720D"/>
    <w:rsid w:val="000F7362"/>
    <w:rsid w:val="000F78F7"/>
    <w:rsid w:val="000F7A60"/>
    <w:rsid w:val="000F7A87"/>
    <w:rsid w:val="000F7BE6"/>
    <w:rsid w:val="00100009"/>
    <w:rsid w:val="001003E2"/>
    <w:rsid w:val="0010156F"/>
    <w:rsid w:val="0010172D"/>
    <w:rsid w:val="00101C4D"/>
    <w:rsid w:val="001022A0"/>
    <w:rsid w:val="00102726"/>
    <w:rsid w:val="00103094"/>
    <w:rsid w:val="0010348D"/>
    <w:rsid w:val="00103564"/>
    <w:rsid w:val="00104577"/>
    <w:rsid w:val="00104AD2"/>
    <w:rsid w:val="00105C50"/>
    <w:rsid w:val="001062D9"/>
    <w:rsid w:val="001118CB"/>
    <w:rsid w:val="001119B6"/>
    <w:rsid w:val="00112649"/>
    <w:rsid w:val="001128A8"/>
    <w:rsid w:val="00112B54"/>
    <w:rsid w:val="00112C3F"/>
    <w:rsid w:val="00112D77"/>
    <w:rsid w:val="00112D86"/>
    <w:rsid w:val="00113FFB"/>
    <w:rsid w:val="00114C81"/>
    <w:rsid w:val="00114D09"/>
    <w:rsid w:val="00114D4A"/>
    <w:rsid w:val="00114EB2"/>
    <w:rsid w:val="00115651"/>
    <w:rsid w:val="001157C6"/>
    <w:rsid w:val="0011616A"/>
    <w:rsid w:val="0011746C"/>
    <w:rsid w:val="0012019F"/>
    <w:rsid w:val="001202F1"/>
    <w:rsid w:val="00120B18"/>
    <w:rsid w:val="00120F68"/>
    <w:rsid w:val="001214A7"/>
    <w:rsid w:val="001215B9"/>
    <w:rsid w:val="0012269C"/>
    <w:rsid w:val="001227E6"/>
    <w:rsid w:val="00122909"/>
    <w:rsid w:val="00122DE2"/>
    <w:rsid w:val="0012310C"/>
    <w:rsid w:val="00123BE1"/>
    <w:rsid w:val="00123C8F"/>
    <w:rsid w:val="0012436F"/>
    <w:rsid w:val="00124779"/>
    <w:rsid w:val="00124A78"/>
    <w:rsid w:val="001254CB"/>
    <w:rsid w:val="00125AB7"/>
    <w:rsid w:val="00127BF9"/>
    <w:rsid w:val="00127C93"/>
    <w:rsid w:val="00130383"/>
    <w:rsid w:val="0013087C"/>
    <w:rsid w:val="00130D5B"/>
    <w:rsid w:val="001311B2"/>
    <w:rsid w:val="00131D14"/>
    <w:rsid w:val="00131E4A"/>
    <w:rsid w:val="0013229C"/>
    <w:rsid w:val="00132458"/>
    <w:rsid w:val="0013296A"/>
    <w:rsid w:val="001352D4"/>
    <w:rsid w:val="0013708E"/>
    <w:rsid w:val="00137679"/>
    <w:rsid w:val="0014018C"/>
    <w:rsid w:val="00140867"/>
    <w:rsid w:val="00140B10"/>
    <w:rsid w:val="00140FBB"/>
    <w:rsid w:val="001416F1"/>
    <w:rsid w:val="00141947"/>
    <w:rsid w:val="00141AFD"/>
    <w:rsid w:val="00143AA7"/>
    <w:rsid w:val="0014424A"/>
    <w:rsid w:val="0014459B"/>
    <w:rsid w:val="00144833"/>
    <w:rsid w:val="00144A6B"/>
    <w:rsid w:val="00144C93"/>
    <w:rsid w:val="00144F54"/>
    <w:rsid w:val="00144FC4"/>
    <w:rsid w:val="0014554B"/>
    <w:rsid w:val="0014556A"/>
    <w:rsid w:val="00145CCA"/>
    <w:rsid w:val="00146358"/>
    <w:rsid w:val="00146705"/>
    <w:rsid w:val="00146944"/>
    <w:rsid w:val="0014746E"/>
    <w:rsid w:val="00147B83"/>
    <w:rsid w:val="00147F00"/>
    <w:rsid w:val="001502D1"/>
    <w:rsid w:val="001508F1"/>
    <w:rsid w:val="001508FD"/>
    <w:rsid w:val="00150D79"/>
    <w:rsid w:val="00150D82"/>
    <w:rsid w:val="00150DD2"/>
    <w:rsid w:val="001515FE"/>
    <w:rsid w:val="001516D8"/>
    <w:rsid w:val="001517F4"/>
    <w:rsid w:val="00151836"/>
    <w:rsid w:val="0015208A"/>
    <w:rsid w:val="001523A1"/>
    <w:rsid w:val="0015285F"/>
    <w:rsid w:val="00152D02"/>
    <w:rsid w:val="00153586"/>
    <w:rsid w:val="001537BD"/>
    <w:rsid w:val="00153D02"/>
    <w:rsid w:val="00153F0F"/>
    <w:rsid w:val="00154D1E"/>
    <w:rsid w:val="00154DC3"/>
    <w:rsid w:val="00155226"/>
    <w:rsid w:val="0015583C"/>
    <w:rsid w:val="00155C61"/>
    <w:rsid w:val="00155DC3"/>
    <w:rsid w:val="00155F9E"/>
    <w:rsid w:val="00155FC8"/>
    <w:rsid w:val="001565A9"/>
    <w:rsid w:val="001565AB"/>
    <w:rsid w:val="00156CB2"/>
    <w:rsid w:val="001571E2"/>
    <w:rsid w:val="0015765F"/>
    <w:rsid w:val="0015768A"/>
    <w:rsid w:val="001576DC"/>
    <w:rsid w:val="00157A31"/>
    <w:rsid w:val="00157AD5"/>
    <w:rsid w:val="00157D0B"/>
    <w:rsid w:val="00157D30"/>
    <w:rsid w:val="00157DCB"/>
    <w:rsid w:val="00157E3B"/>
    <w:rsid w:val="00160103"/>
    <w:rsid w:val="00160E0C"/>
    <w:rsid w:val="00160EA4"/>
    <w:rsid w:val="00162102"/>
    <w:rsid w:val="00162693"/>
    <w:rsid w:val="00162967"/>
    <w:rsid w:val="00162E52"/>
    <w:rsid w:val="00162ECD"/>
    <w:rsid w:val="001633EC"/>
    <w:rsid w:val="00163B55"/>
    <w:rsid w:val="00163DF2"/>
    <w:rsid w:val="00163F60"/>
    <w:rsid w:val="00163FC8"/>
    <w:rsid w:val="0016451F"/>
    <w:rsid w:val="001646CA"/>
    <w:rsid w:val="00164D8E"/>
    <w:rsid w:val="00164FD0"/>
    <w:rsid w:val="0016520E"/>
    <w:rsid w:val="00165725"/>
    <w:rsid w:val="0016580F"/>
    <w:rsid w:val="00165917"/>
    <w:rsid w:val="0016594A"/>
    <w:rsid w:val="001664EB"/>
    <w:rsid w:val="001670E4"/>
    <w:rsid w:val="001671EE"/>
    <w:rsid w:val="001708EB"/>
    <w:rsid w:val="00170BB1"/>
    <w:rsid w:val="00170EEB"/>
    <w:rsid w:val="00171033"/>
    <w:rsid w:val="00172B1C"/>
    <w:rsid w:val="00172DCE"/>
    <w:rsid w:val="00172ECA"/>
    <w:rsid w:val="00173293"/>
    <w:rsid w:val="00173620"/>
    <w:rsid w:val="0017380D"/>
    <w:rsid w:val="00173E2F"/>
    <w:rsid w:val="00174B5C"/>
    <w:rsid w:val="00174C25"/>
    <w:rsid w:val="00174D55"/>
    <w:rsid w:val="00174D96"/>
    <w:rsid w:val="00174DEC"/>
    <w:rsid w:val="0017531B"/>
    <w:rsid w:val="00175584"/>
    <w:rsid w:val="00175E26"/>
    <w:rsid w:val="00176165"/>
    <w:rsid w:val="001763E5"/>
    <w:rsid w:val="001764D8"/>
    <w:rsid w:val="00176894"/>
    <w:rsid w:val="00176A0D"/>
    <w:rsid w:val="00176A9F"/>
    <w:rsid w:val="00176BBA"/>
    <w:rsid w:val="00176E65"/>
    <w:rsid w:val="00176F19"/>
    <w:rsid w:val="00177818"/>
    <w:rsid w:val="0017796F"/>
    <w:rsid w:val="00177C7C"/>
    <w:rsid w:val="00177FD9"/>
    <w:rsid w:val="001804B6"/>
    <w:rsid w:val="00180F55"/>
    <w:rsid w:val="00181034"/>
    <w:rsid w:val="001814F6"/>
    <w:rsid w:val="00181773"/>
    <w:rsid w:val="00181BB3"/>
    <w:rsid w:val="0018206B"/>
    <w:rsid w:val="001827B3"/>
    <w:rsid w:val="001831AF"/>
    <w:rsid w:val="00183B6B"/>
    <w:rsid w:val="00184238"/>
    <w:rsid w:val="00184862"/>
    <w:rsid w:val="001848AF"/>
    <w:rsid w:val="001849F0"/>
    <w:rsid w:val="00184F4E"/>
    <w:rsid w:val="00185204"/>
    <w:rsid w:val="00185A05"/>
    <w:rsid w:val="00185BEE"/>
    <w:rsid w:val="00185EA5"/>
    <w:rsid w:val="001861CC"/>
    <w:rsid w:val="0018637C"/>
    <w:rsid w:val="001879FF"/>
    <w:rsid w:val="00190047"/>
    <w:rsid w:val="00190360"/>
    <w:rsid w:val="00190687"/>
    <w:rsid w:val="0019091E"/>
    <w:rsid w:val="00190D33"/>
    <w:rsid w:val="00191909"/>
    <w:rsid w:val="00191E6F"/>
    <w:rsid w:val="00191F8B"/>
    <w:rsid w:val="00192402"/>
    <w:rsid w:val="00192983"/>
    <w:rsid w:val="00193551"/>
    <w:rsid w:val="00193CBC"/>
    <w:rsid w:val="00194054"/>
    <w:rsid w:val="00194EA7"/>
    <w:rsid w:val="00195A1D"/>
    <w:rsid w:val="00195E2D"/>
    <w:rsid w:val="00195F4C"/>
    <w:rsid w:val="0019605D"/>
    <w:rsid w:val="001961DB"/>
    <w:rsid w:val="00196A4B"/>
    <w:rsid w:val="00196AE1"/>
    <w:rsid w:val="0019731E"/>
    <w:rsid w:val="00197CEF"/>
    <w:rsid w:val="00197DA0"/>
    <w:rsid w:val="001A031B"/>
    <w:rsid w:val="001A0B7A"/>
    <w:rsid w:val="001A0FF0"/>
    <w:rsid w:val="001A12CB"/>
    <w:rsid w:val="001A1784"/>
    <w:rsid w:val="001A1A25"/>
    <w:rsid w:val="001A1B44"/>
    <w:rsid w:val="001A3D26"/>
    <w:rsid w:val="001A4269"/>
    <w:rsid w:val="001A4424"/>
    <w:rsid w:val="001A4A60"/>
    <w:rsid w:val="001A4CF7"/>
    <w:rsid w:val="001A5E92"/>
    <w:rsid w:val="001A5FF0"/>
    <w:rsid w:val="001A63AD"/>
    <w:rsid w:val="001A658E"/>
    <w:rsid w:val="001A7865"/>
    <w:rsid w:val="001A786B"/>
    <w:rsid w:val="001A790E"/>
    <w:rsid w:val="001B05B7"/>
    <w:rsid w:val="001B0F9A"/>
    <w:rsid w:val="001B125B"/>
    <w:rsid w:val="001B1A34"/>
    <w:rsid w:val="001B25B1"/>
    <w:rsid w:val="001B28BD"/>
    <w:rsid w:val="001B291A"/>
    <w:rsid w:val="001B2F40"/>
    <w:rsid w:val="001B37FC"/>
    <w:rsid w:val="001B3B67"/>
    <w:rsid w:val="001B3C26"/>
    <w:rsid w:val="001B46F1"/>
    <w:rsid w:val="001B5142"/>
    <w:rsid w:val="001B5E67"/>
    <w:rsid w:val="001B72FC"/>
    <w:rsid w:val="001B7AF1"/>
    <w:rsid w:val="001B7E8B"/>
    <w:rsid w:val="001C0891"/>
    <w:rsid w:val="001C0D6B"/>
    <w:rsid w:val="001C0F96"/>
    <w:rsid w:val="001C1170"/>
    <w:rsid w:val="001C162D"/>
    <w:rsid w:val="001C19B5"/>
    <w:rsid w:val="001C2487"/>
    <w:rsid w:val="001C27EC"/>
    <w:rsid w:val="001C29CD"/>
    <w:rsid w:val="001C2D16"/>
    <w:rsid w:val="001C31CF"/>
    <w:rsid w:val="001C3578"/>
    <w:rsid w:val="001C3D6F"/>
    <w:rsid w:val="001C3FA4"/>
    <w:rsid w:val="001C3FC9"/>
    <w:rsid w:val="001C3FDD"/>
    <w:rsid w:val="001C423E"/>
    <w:rsid w:val="001C4434"/>
    <w:rsid w:val="001C4686"/>
    <w:rsid w:val="001C4C0B"/>
    <w:rsid w:val="001C5948"/>
    <w:rsid w:val="001C6541"/>
    <w:rsid w:val="001C6CD7"/>
    <w:rsid w:val="001D0388"/>
    <w:rsid w:val="001D0CB8"/>
    <w:rsid w:val="001D17FF"/>
    <w:rsid w:val="001D1831"/>
    <w:rsid w:val="001D2057"/>
    <w:rsid w:val="001D252B"/>
    <w:rsid w:val="001D2673"/>
    <w:rsid w:val="001D2A64"/>
    <w:rsid w:val="001D2D29"/>
    <w:rsid w:val="001D2FEE"/>
    <w:rsid w:val="001D370A"/>
    <w:rsid w:val="001D3B9F"/>
    <w:rsid w:val="001D4846"/>
    <w:rsid w:val="001D4BFB"/>
    <w:rsid w:val="001D4DD4"/>
    <w:rsid w:val="001D57D3"/>
    <w:rsid w:val="001D58BA"/>
    <w:rsid w:val="001D599A"/>
    <w:rsid w:val="001D5A64"/>
    <w:rsid w:val="001D5EEE"/>
    <w:rsid w:val="001D6419"/>
    <w:rsid w:val="001D6B0C"/>
    <w:rsid w:val="001D6CF9"/>
    <w:rsid w:val="001D6D74"/>
    <w:rsid w:val="001D73D8"/>
    <w:rsid w:val="001D7D43"/>
    <w:rsid w:val="001E0727"/>
    <w:rsid w:val="001E0805"/>
    <w:rsid w:val="001E0F61"/>
    <w:rsid w:val="001E1316"/>
    <w:rsid w:val="001E13AA"/>
    <w:rsid w:val="001E25FB"/>
    <w:rsid w:val="001E2CD0"/>
    <w:rsid w:val="001E31B4"/>
    <w:rsid w:val="001E33BB"/>
    <w:rsid w:val="001E35D5"/>
    <w:rsid w:val="001E3D9C"/>
    <w:rsid w:val="001E4345"/>
    <w:rsid w:val="001E43C5"/>
    <w:rsid w:val="001E43ED"/>
    <w:rsid w:val="001E4420"/>
    <w:rsid w:val="001E46F6"/>
    <w:rsid w:val="001E5367"/>
    <w:rsid w:val="001E5461"/>
    <w:rsid w:val="001E5629"/>
    <w:rsid w:val="001E5688"/>
    <w:rsid w:val="001E56BC"/>
    <w:rsid w:val="001E5C14"/>
    <w:rsid w:val="001E5E7D"/>
    <w:rsid w:val="001E621C"/>
    <w:rsid w:val="001E6269"/>
    <w:rsid w:val="001E62AA"/>
    <w:rsid w:val="001E6834"/>
    <w:rsid w:val="001E6939"/>
    <w:rsid w:val="001E7047"/>
    <w:rsid w:val="001E7503"/>
    <w:rsid w:val="001F031F"/>
    <w:rsid w:val="001F0746"/>
    <w:rsid w:val="001F08B2"/>
    <w:rsid w:val="001F1069"/>
    <w:rsid w:val="001F19AF"/>
    <w:rsid w:val="001F266F"/>
    <w:rsid w:val="001F2A13"/>
    <w:rsid w:val="001F3031"/>
    <w:rsid w:val="001F3CB1"/>
    <w:rsid w:val="001F450D"/>
    <w:rsid w:val="001F480A"/>
    <w:rsid w:val="001F48E5"/>
    <w:rsid w:val="001F510A"/>
    <w:rsid w:val="001F5931"/>
    <w:rsid w:val="001F5AC6"/>
    <w:rsid w:val="001F5C77"/>
    <w:rsid w:val="001F5CE9"/>
    <w:rsid w:val="001F5DB2"/>
    <w:rsid w:val="001F62BF"/>
    <w:rsid w:val="001F67B7"/>
    <w:rsid w:val="001F69AE"/>
    <w:rsid w:val="001F6C45"/>
    <w:rsid w:val="001F72DA"/>
    <w:rsid w:val="001F7460"/>
    <w:rsid w:val="001F76A7"/>
    <w:rsid w:val="0020045D"/>
    <w:rsid w:val="00200C7A"/>
    <w:rsid w:val="00201523"/>
    <w:rsid w:val="00201906"/>
    <w:rsid w:val="00202080"/>
    <w:rsid w:val="002020DB"/>
    <w:rsid w:val="00202866"/>
    <w:rsid w:val="00202C2F"/>
    <w:rsid w:val="00202CB9"/>
    <w:rsid w:val="00202E7E"/>
    <w:rsid w:val="0020340D"/>
    <w:rsid w:val="002034AB"/>
    <w:rsid w:val="00203853"/>
    <w:rsid w:val="00203A07"/>
    <w:rsid w:val="00204050"/>
    <w:rsid w:val="0020463C"/>
    <w:rsid w:val="00204A86"/>
    <w:rsid w:val="002054B2"/>
    <w:rsid w:val="00205CF0"/>
    <w:rsid w:val="002064E8"/>
    <w:rsid w:val="00206549"/>
    <w:rsid w:val="002076A7"/>
    <w:rsid w:val="00210501"/>
    <w:rsid w:val="0021098F"/>
    <w:rsid w:val="00211405"/>
    <w:rsid w:val="002115D2"/>
    <w:rsid w:val="002115F3"/>
    <w:rsid w:val="00211D85"/>
    <w:rsid w:val="00212616"/>
    <w:rsid w:val="0021317F"/>
    <w:rsid w:val="00213818"/>
    <w:rsid w:val="0021397B"/>
    <w:rsid w:val="00213BF0"/>
    <w:rsid w:val="00213FF8"/>
    <w:rsid w:val="002147CB"/>
    <w:rsid w:val="00214B88"/>
    <w:rsid w:val="00215843"/>
    <w:rsid w:val="00215C9C"/>
    <w:rsid w:val="002162AC"/>
    <w:rsid w:val="002163B2"/>
    <w:rsid w:val="00217790"/>
    <w:rsid w:val="00220E5D"/>
    <w:rsid w:val="002210D7"/>
    <w:rsid w:val="002211B1"/>
    <w:rsid w:val="00221B0B"/>
    <w:rsid w:val="002221CC"/>
    <w:rsid w:val="002227FA"/>
    <w:rsid w:val="00222E37"/>
    <w:rsid w:val="00223DC8"/>
    <w:rsid w:val="00224279"/>
    <w:rsid w:val="002247C4"/>
    <w:rsid w:val="00224964"/>
    <w:rsid w:val="00224C44"/>
    <w:rsid w:val="00224DBE"/>
    <w:rsid w:val="00226B6F"/>
    <w:rsid w:val="00227C06"/>
    <w:rsid w:val="00227E70"/>
    <w:rsid w:val="00230418"/>
    <w:rsid w:val="00230B61"/>
    <w:rsid w:val="00230C1C"/>
    <w:rsid w:val="00231562"/>
    <w:rsid w:val="002317A1"/>
    <w:rsid w:val="0023340C"/>
    <w:rsid w:val="00235108"/>
    <w:rsid w:val="00235E91"/>
    <w:rsid w:val="00235F0F"/>
    <w:rsid w:val="00237078"/>
    <w:rsid w:val="0023729B"/>
    <w:rsid w:val="00237784"/>
    <w:rsid w:val="00237D88"/>
    <w:rsid w:val="002406F6"/>
    <w:rsid w:val="00240903"/>
    <w:rsid w:val="00241C03"/>
    <w:rsid w:val="00242B0F"/>
    <w:rsid w:val="00242ED2"/>
    <w:rsid w:val="00243140"/>
    <w:rsid w:val="00243434"/>
    <w:rsid w:val="0024452F"/>
    <w:rsid w:val="00244625"/>
    <w:rsid w:val="00244CBA"/>
    <w:rsid w:val="002453CA"/>
    <w:rsid w:val="002456AC"/>
    <w:rsid w:val="00245D24"/>
    <w:rsid w:val="00245D97"/>
    <w:rsid w:val="00245F92"/>
    <w:rsid w:val="00246C5E"/>
    <w:rsid w:val="00246E96"/>
    <w:rsid w:val="0024730B"/>
    <w:rsid w:val="00247347"/>
    <w:rsid w:val="002507A0"/>
    <w:rsid w:val="0025080C"/>
    <w:rsid w:val="0025137F"/>
    <w:rsid w:val="00251464"/>
    <w:rsid w:val="00251541"/>
    <w:rsid w:val="0025182C"/>
    <w:rsid w:val="00251FA3"/>
    <w:rsid w:val="002521F2"/>
    <w:rsid w:val="002524B3"/>
    <w:rsid w:val="00252DB8"/>
    <w:rsid w:val="00252DBD"/>
    <w:rsid w:val="00253790"/>
    <w:rsid w:val="00253857"/>
    <w:rsid w:val="00253980"/>
    <w:rsid w:val="00253A03"/>
    <w:rsid w:val="00254731"/>
    <w:rsid w:val="002547DE"/>
    <w:rsid w:val="002548DE"/>
    <w:rsid w:val="00254AD0"/>
    <w:rsid w:val="0025553B"/>
    <w:rsid w:val="00256719"/>
    <w:rsid w:val="00256A02"/>
    <w:rsid w:val="00257254"/>
    <w:rsid w:val="00257392"/>
    <w:rsid w:val="002579DC"/>
    <w:rsid w:val="00257A3A"/>
    <w:rsid w:val="00257F15"/>
    <w:rsid w:val="00261209"/>
    <w:rsid w:val="0026130C"/>
    <w:rsid w:val="0026150E"/>
    <w:rsid w:val="00262B0F"/>
    <w:rsid w:val="002633FD"/>
    <w:rsid w:val="0026366C"/>
    <w:rsid w:val="00264676"/>
    <w:rsid w:val="00264826"/>
    <w:rsid w:val="00264BC7"/>
    <w:rsid w:val="00264C38"/>
    <w:rsid w:val="00264CA9"/>
    <w:rsid w:val="00265EFF"/>
    <w:rsid w:val="00265FC7"/>
    <w:rsid w:val="002663A8"/>
    <w:rsid w:val="00266560"/>
    <w:rsid w:val="0026678A"/>
    <w:rsid w:val="002669CE"/>
    <w:rsid w:val="00266FE2"/>
    <w:rsid w:val="00267247"/>
    <w:rsid w:val="002675C2"/>
    <w:rsid w:val="00267675"/>
    <w:rsid w:val="00267B86"/>
    <w:rsid w:val="00267F97"/>
    <w:rsid w:val="00270194"/>
    <w:rsid w:val="00270358"/>
    <w:rsid w:val="00270747"/>
    <w:rsid w:val="00270C07"/>
    <w:rsid w:val="00271302"/>
    <w:rsid w:val="002714E7"/>
    <w:rsid w:val="00271A8B"/>
    <w:rsid w:val="00271EEE"/>
    <w:rsid w:val="00272A9B"/>
    <w:rsid w:val="0027335B"/>
    <w:rsid w:val="00273A5A"/>
    <w:rsid w:val="00273EA1"/>
    <w:rsid w:val="00273EFC"/>
    <w:rsid w:val="00274751"/>
    <w:rsid w:val="00275214"/>
    <w:rsid w:val="002752BA"/>
    <w:rsid w:val="0027547E"/>
    <w:rsid w:val="002759A5"/>
    <w:rsid w:val="00275F65"/>
    <w:rsid w:val="00276ED4"/>
    <w:rsid w:val="002773C4"/>
    <w:rsid w:val="00277CB9"/>
    <w:rsid w:val="00280054"/>
    <w:rsid w:val="00280060"/>
    <w:rsid w:val="002807A8"/>
    <w:rsid w:val="00280E54"/>
    <w:rsid w:val="00280E65"/>
    <w:rsid w:val="00281A5E"/>
    <w:rsid w:val="00282746"/>
    <w:rsid w:val="00282A91"/>
    <w:rsid w:val="00282F4F"/>
    <w:rsid w:val="00283C8A"/>
    <w:rsid w:val="00283E75"/>
    <w:rsid w:val="002851AA"/>
    <w:rsid w:val="002851CB"/>
    <w:rsid w:val="00285214"/>
    <w:rsid w:val="0028572A"/>
    <w:rsid w:val="00285989"/>
    <w:rsid w:val="0028690E"/>
    <w:rsid w:val="00286B02"/>
    <w:rsid w:val="00287812"/>
    <w:rsid w:val="00287D48"/>
    <w:rsid w:val="002904A3"/>
    <w:rsid w:val="002906CB"/>
    <w:rsid w:val="00291A83"/>
    <w:rsid w:val="00291C3E"/>
    <w:rsid w:val="00292E1B"/>
    <w:rsid w:val="00292FCE"/>
    <w:rsid w:val="002931CA"/>
    <w:rsid w:val="00293AD6"/>
    <w:rsid w:val="00293C3A"/>
    <w:rsid w:val="00294E28"/>
    <w:rsid w:val="00295A8B"/>
    <w:rsid w:val="00295A92"/>
    <w:rsid w:val="00296382"/>
    <w:rsid w:val="00296A0B"/>
    <w:rsid w:val="00296BF2"/>
    <w:rsid w:val="00296F83"/>
    <w:rsid w:val="00297502"/>
    <w:rsid w:val="002A01C5"/>
    <w:rsid w:val="002A05B9"/>
    <w:rsid w:val="002A0A22"/>
    <w:rsid w:val="002A153C"/>
    <w:rsid w:val="002A1770"/>
    <w:rsid w:val="002A3044"/>
    <w:rsid w:val="002A3079"/>
    <w:rsid w:val="002A4048"/>
    <w:rsid w:val="002A471F"/>
    <w:rsid w:val="002A4A4B"/>
    <w:rsid w:val="002A4C5E"/>
    <w:rsid w:val="002A5BD2"/>
    <w:rsid w:val="002A6965"/>
    <w:rsid w:val="002A7430"/>
    <w:rsid w:val="002A7A98"/>
    <w:rsid w:val="002A7C1C"/>
    <w:rsid w:val="002A7CD4"/>
    <w:rsid w:val="002A7FB9"/>
    <w:rsid w:val="002B0162"/>
    <w:rsid w:val="002B052D"/>
    <w:rsid w:val="002B0577"/>
    <w:rsid w:val="002B06C2"/>
    <w:rsid w:val="002B0D59"/>
    <w:rsid w:val="002B12D3"/>
    <w:rsid w:val="002B136E"/>
    <w:rsid w:val="002B138A"/>
    <w:rsid w:val="002B1A31"/>
    <w:rsid w:val="002B1E08"/>
    <w:rsid w:val="002B22E1"/>
    <w:rsid w:val="002B2A27"/>
    <w:rsid w:val="002B2CC3"/>
    <w:rsid w:val="002B3869"/>
    <w:rsid w:val="002B38A9"/>
    <w:rsid w:val="002B3BB7"/>
    <w:rsid w:val="002B3D61"/>
    <w:rsid w:val="002B4140"/>
    <w:rsid w:val="002B433C"/>
    <w:rsid w:val="002B4A69"/>
    <w:rsid w:val="002B5DE2"/>
    <w:rsid w:val="002B6263"/>
    <w:rsid w:val="002B6743"/>
    <w:rsid w:val="002B6904"/>
    <w:rsid w:val="002B6CEF"/>
    <w:rsid w:val="002B7030"/>
    <w:rsid w:val="002B704D"/>
    <w:rsid w:val="002B79F7"/>
    <w:rsid w:val="002B7A95"/>
    <w:rsid w:val="002C00BE"/>
    <w:rsid w:val="002C0B99"/>
    <w:rsid w:val="002C0DF9"/>
    <w:rsid w:val="002C19D9"/>
    <w:rsid w:val="002C19F9"/>
    <w:rsid w:val="002C1C6A"/>
    <w:rsid w:val="002C20E4"/>
    <w:rsid w:val="002C231C"/>
    <w:rsid w:val="002C3243"/>
    <w:rsid w:val="002C34C3"/>
    <w:rsid w:val="002C38FF"/>
    <w:rsid w:val="002C4FE5"/>
    <w:rsid w:val="002C6072"/>
    <w:rsid w:val="002C6619"/>
    <w:rsid w:val="002C6B38"/>
    <w:rsid w:val="002C6D46"/>
    <w:rsid w:val="002C6E6C"/>
    <w:rsid w:val="002C7319"/>
    <w:rsid w:val="002C77B5"/>
    <w:rsid w:val="002C79E6"/>
    <w:rsid w:val="002D021B"/>
    <w:rsid w:val="002D0816"/>
    <w:rsid w:val="002D0A9A"/>
    <w:rsid w:val="002D0F54"/>
    <w:rsid w:val="002D112A"/>
    <w:rsid w:val="002D11A6"/>
    <w:rsid w:val="002D1386"/>
    <w:rsid w:val="002D1819"/>
    <w:rsid w:val="002D1C12"/>
    <w:rsid w:val="002D23F9"/>
    <w:rsid w:val="002D24FF"/>
    <w:rsid w:val="002D27DD"/>
    <w:rsid w:val="002D2A67"/>
    <w:rsid w:val="002D2FB5"/>
    <w:rsid w:val="002D389B"/>
    <w:rsid w:val="002D3990"/>
    <w:rsid w:val="002D452A"/>
    <w:rsid w:val="002D4D35"/>
    <w:rsid w:val="002D4E39"/>
    <w:rsid w:val="002D4F91"/>
    <w:rsid w:val="002D5261"/>
    <w:rsid w:val="002D553D"/>
    <w:rsid w:val="002D5A24"/>
    <w:rsid w:val="002D5E96"/>
    <w:rsid w:val="002D5FBE"/>
    <w:rsid w:val="002D650C"/>
    <w:rsid w:val="002D741B"/>
    <w:rsid w:val="002D7694"/>
    <w:rsid w:val="002D7710"/>
    <w:rsid w:val="002D7744"/>
    <w:rsid w:val="002E16F9"/>
    <w:rsid w:val="002E19EA"/>
    <w:rsid w:val="002E2514"/>
    <w:rsid w:val="002E259B"/>
    <w:rsid w:val="002E282B"/>
    <w:rsid w:val="002E33C8"/>
    <w:rsid w:val="002E3708"/>
    <w:rsid w:val="002E3D9F"/>
    <w:rsid w:val="002E3DA3"/>
    <w:rsid w:val="002E49B2"/>
    <w:rsid w:val="002E49ED"/>
    <w:rsid w:val="002E4F71"/>
    <w:rsid w:val="002E5230"/>
    <w:rsid w:val="002E5EFC"/>
    <w:rsid w:val="002E60A7"/>
    <w:rsid w:val="002E6162"/>
    <w:rsid w:val="002E6A3D"/>
    <w:rsid w:val="002E7CBA"/>
    <w:rsid w:val="002F0F39"/>
    <w:rsid w:val="002F1130"/>
    <w:rsid w:val="002F16F1"/>
    <w:rsid w:val="002F1748"/>
    <w:rsid w:val="002F1A2D"/>
    <w:rsid w:val="002F1DDB"/>
    <w:rsid w:val="002F20BA"/>
    <w:rsid w:val="002F225B"/>
    <w:rsid w:val="002F22D4"/>
    <w:rsid w:val="002F255F"/>
    <w:rsid w:val="002F266D"/>
    <w:rsid w:val="002F29A7"/>
    <w:rsid w:val="002F329A"/>
    <w:rsid w:val="002F3A38"/>
    <w:rsid w:val="002F4401"/>
    <w:rsid w:val="002F46D0"/>
    <w:rsid w:val="002F46E1"/>
    <w:rsid w:val="002F52D1"/>
    <w:rsid w:val="002F57FA"/>
    <w:rsid w:val="002F5B5E"/>
    <w:rsid w:val="002F65BA"/>
    <w:rsid w:val="002F740C"/>
    <w:rsid w:val="002F7781"/>
    <w:rsid w:val="002F7A30"/>
    <w:rsid w:val="003008D4"/>
    <w:rsid w:val="00300B2E"/>
    <w:rsid w:val="00300E90"/>
    <w:rsid w:val="00300F3C"/>
    <w:rsid w:val="003010F8"/>
    <w:rsid w:val="0030166C"/>
    <w:rsid w:val="00301972"/>
    <w:rsid w:val="0030198C"/>
    <w:rsid w:val="00302087"/>
    <w:rsid w:val="00302828"/>
    <w:rsid w:val="00302C74"/>
    <w:rsid w:val="00302FB4"/>
    <w:rsid w:val="0030343A"/>
    <w:rsid w:val="00303587"/>
    <w:rsid w:val="00303D0E"/>
    <w:rsid w:val="00303DEC"/>
    <w:rsid w:val="00304178"/>
    <w:rsid w:val="00304CE9"/>
    <w:rsid w:val="00304D58"/>
    <w:rsid w:val="00304F29"/>
    <w:rsid w:val="0030522A"/>
    <w:rsid w:val="00305DD2"/>
    <w:rsid w:val="00306698"/>
    <w:rsid w:val="0030673D"/>
    <w:rsid w:val="003071E6"/>
    <w:rsid w:val="0030721B"/>
    <w:rsid w:val="0030757B"/>
    <w:rsid w:val="003078A5"/>
    <w:rsid w:val="00310561"/>
    <w:rsid w:val="00310775"/>
    <w:rsid w:val="00310A2D"/>
    <w:rsid w:val="00310B90"/>
    <w:rsid w:val="00310CF2"/>
    <w:rsid w:val="00310D19"/>
    <w:rsid w:val="00311102"/>
    <w:rsid w:val="00311739"/>
    <w:rsid w:val="0031232A"/>
    <w:rsid w:val="003126D5"/>
    <w:rsid w:val="00312A83"/>
    <w:rsid w:val="00312D5E"/>
    <w:rsid w:val="00312E64"/>
    <w:rsid w:val="00313102"/>
    <w:rsid w:val="003132ED"/>
    <w:rsid w:val="00313515"/>
    <w:rsid w:val="00314BAF"/>
    <w:rsid w:val="00314BEB"/>
    <w:rsid w:val="0031512C"/>
    <w:rsid w:val="003154F6"/>
    <w:rsid w:val="003160A6"/>
    <w:rsid w:val="003168DD"/>
    <w:rsid w:val="00316D12"/>
    <w:rsid w:val="00316E25"/>
    <w:rsid w:val="00317345"/>
    <w:rsid w:val="00317856"/>
    <w:rsid w:val="00317AE8"/>
    <w:rsid w:val="00317C3C"/>
    <w:rsid w:val="0032041F"/>
    <w:rsid w:val="003209E4"/>
    <w:rsid w:val="00320B42"/>
    <w:rsid w:val="00320CE8"/>
    <w:rsid w:val="00320D71"/>
    <w:rsid w:val="00320DD9"/>
    <w:rsid w:val="00320E7B"/>
    <w:rsid w:val="00321347"/>
    <w:rsid w:val="003215DE"/>
    <w:rsid w:val="00321C6D"/>
    <w:rsid w:val="00322177"/>
    <w:rsid w:val="003222D7"/>
    <w:rsid w:val="003223E9"/>
    <w:rsid w:val="00322518"/>
    <w:rsid w:val="00322DBA"/>
    <w:rsid w:val="003231F8"/>
    <w:rsid w:val="00323619"/>
    <w:rsid w:val="00323691"/>
    <w:rsid w:val="00323986"/>
    <w:rsid w:val="00323AE3"/>
    <w:rsid w:val="00323E13"/>
    <w:rsid w:val="00324123"/>
    <w:rsid w:val="003241ED"/>
    <w:rsid w:val="00324E27"/>
    <w:rsid w:val="00324EA9"/>
    <w:rsid w:val="0032572C"/>
    <w:rsid w:val="00326823"/>
    <w:rsid w:val="0032700D"/>
    <w:rsid w:val="0032745D"/>
    <w:rsid w:val="003274AC"/>
    <w:rsid w:val="003300F0"/>
    <w:rsid w:val="00330162"/>
    <w:rsid w:val="00330199"/>
    <w:rsid w:val="003302BB"/>
    <w:rsid w:val="0033052E"/>
    <w:rsid w:val="0033053E"/>
    <w:rsid w:val="00330777"/>
    <w:rsid w:val="00330C27"/>
    <w:rsid w:val="00330C50"/>
    <w:rsid w:val="00330D5B"/>
    <w:rsid w:val="0033108C"/>
    <w:rsid w:val="003311BC"/>
    <w:rsid w:val="0033143C"/>
    <w:rsid w:val="0033193F"/>
    <w:rsid w:val="003319E4"/>
    <w:rsid w:val="00331C20"/>
    <w:rsid w:val="00331CC3"/>
    <w:rsid w:val="00331F16"/>
    <w:rsid w:val="00332247"/>
    <w:rsid w:val="00332A3C"/>
    <w:rsid w:val="00332A7B"/>
    <w:rsid w:val="00333074"/>
    <w:rsid w:val="003332AC"/>
    <w:rsid w:val="00333948"/>
    <w:rsid w:val="00334F12"/>
    <w:rsid w:val="0033511E"/>
    <w:rsid w:val="00335136"/>
    <w:rsid w:val="00335235"/>
    <w:rsid w:val="00335577"/>
    <w:rsid w:val="00335983"/>
    <w:rsid w:val="00335F28"/>
    <w:rsid w:val="003369EC"/>
    <w:rsid w:val="00336B4F"/>
    <w:rsid w:val="00336B9F"/>
    <w:rsid w:val="003370D9"/>
    <w:rsid w:val="003374BC"/>
    <w:rsid w:val="00337D99"/>
    <w:rsid w:val="003404F8"/>
    <w:rsid w:val="00340793"/>
    <w:rsid w:val="00340AE8"/>
    <w:rsid w:val="00340F11"/>
    <w:rsid w:val="00340FE1"/>
    <w:rsid w:val="00341635"/>
    <w:rsid w:val="0034174D"/>
    <w:rsid w:val="003417F8"/>
    <w:rsid w:val="0034316E"/>
    <w:rsid w:val="00343456"/>
    <w:rsid w:val="00343C75"/>
    <w:rsid w:val="00343E02"/>
    <w:rsid w:val="00343FEA"/>
    <w:rsid w:val="00344839"/>
    <w:rsid w:val="00345463"/>
    <w:rsid w:val="003454E3"/>
    <w:rsid w:val="003455BA"/>
    <w:rsid w:val="003466FF"/>
    <w:rsid w:val="0034697F"/>
    <w:rsid w:val="00346EB2"/>
    <w:rsid w:val="00347139"/>
    <w:rsid w:val="00350803"/>
    <w:rsid w:val="003509FA"/>
    <w:rsid w:val="00351184"/>
    <w:rsid w:val="00351C35"/>
    <w:rsid w:val="00352214"/>
    <w:rsid w:val="003529B9"/>
    <w:rsid w:val="00352F50"/>
    <w:rsid w:val="0035336F"/>
    <w:rsid w:val="00353591"/>
    <w:rsid w:val="003538B7"/>
    <w:rsid w:val="00353DE3"/>
    <w:rsid w:val="00353E13"/>
    <w:rsid w:val="00353E75"/>
    <w:rsid w:val="0035423A"/>
    <w:rsid w:val="0035439C"/>
    <w:rsid w:val="0035449F"/>
    <w:rsid w:val="0035453C"/>
    <w:rsid w:val="00354588"/>
    <w:rsid w:val="003547C0"/>
    <w:rsid w:val="00354C3A"/>
    <w:rsid w:val="0035537D"/>
    <w:rsid w:val="0035542A"/>
    <w:rsid w:val="0035549A"/>
    <w:rsid w:val="0035553C"/>
    <w:rsid w:val="003558D4"/>
    <w:rsid w:val="003565F9"/>
    <w:rsid w:val="00356983"/>
    <w:rsid w:val="00356AD4"/>
    <w:rsid w:val="00356B5D"/>
    <w:rsid w:val="003570C7"/>
    <w:rsid w:val="00357E2C"/>
    <w:rsid w:val="00360492"/>
    <w:rsid w:val="0036050B"/>
    <w:rsid w:val="003606A7"/>
    <w:rsid w:val="00360C55"/>
    <w:rsid w:val="003612AD"/>
    <w:rsid w:val="003613A2"/>
    <w:rsid w:val="003623A6"/>
    <w:rsid w:val="00363233"/>
    <w:rsid w:val="00363406"/>
    <w:rsid w:val="0036386B"/>
    <w:rsid w:val="00363B04"/>
    <w:rsid w:val="00364192"/>
    <w:rsid w:val="00364ACB"/>
    <w:rsid w:val="00365672"/>
    <w:rsid w:val="00365B2C"/>
    <w:rsid w:val="00366018"/>
    <w:rsid w:val="00366272"/>
    <w:rsid w:val="00366668"/>
    <w:rsid w:val="00367106"/>
    <w:rsid w:val="003709CF"/>
    <w:rsid w:val="00370E9A"/>
    <w:rsid w:val="0037263C"/>
    <w:rsid w:val="00372827"/>
    <w:rsid w:val="00372FD0"/>
    <w:rsid w:val="0037323B"/>
    <w:rsid w:val="00373B7F"/>
    <w:rsid w:val="00373D30"/>
    <w:rsid w:val="0037417F"/>
    <w:rsid w:val="00374498"/>
    <w:rsid w:val="0037481D"/>
    <w:rsid w:val="00374B94"/>
    <w:rsid w:val="00374DF6"/>
    <w:rsid w:val="00374F6E"/>
    <w:rsid w:val="00374FA4"/>
    <w:rsid w:val="003759EB"/>
    <w:rsid w:val="00375A43"/>
    <w:rsid w:val="00376687"/>
    <w:rsid w:val="00376F23"/>
    <w:rsid w:val="00381AE7"/>
    <w:rsid w:val="00381C2D"/>
    <w:rsid w:val="00381C5F"/>
    <w:rsid w:val="00381C74"/>
    <w:rsid w:val="00381DC7"/>
    <w:rsid w:val="00381E6F"/>
    <w:rsid w:val="00382876"/>
    <w:rsid w:val="00383184"/>
    <w:rsid w:val="00383B1E"/>
    <w:rsid w:val="00383BC9"/>
    <w:rsid w:val="00383FFF"/>
    <w:rsid w:val="0038464F"/>
    <w:rsid w:val="00384CDF"/>
    <w:rsid w:val="00385072"/>
    <w:rsid w:val="003850DB"/>
    <w:rsid w:val="003855DA"/>
    <w:rsid w:val="00386374"/>
    <w:rsid w:val="003864E6"/>
    <w:rsid w:val="00386905"/>
    <w:rsid w:val="00386DD4"/>
    <w:rsid w:val="00387742"/>
    <w:rsid w:val="00387ACD"/>
    <w:rsid w:val="00390619"/>
    <w:rsid w:val="00390C67"/>
    <w:rsid w:val="00391AAF"/>
    <w:rsid w:val="003920DA"/>
    <w:rsid w:val="003927A0"/>
    <w:rsid w:val="003938FA"/>
    <w:rsid w:val="00393B42"/>
    <w:rsid w:val="00393CB4"/>
    <w:rsid w:val="00394FA3"/>
    <w:rsid w:val="003952E5"/>
    <w:rsid w:val="00395352"/>
    <w:rsid w:val="00395399"/>
    <w:rsid w:val="00395423"/>
    <w:rsid w:val="00395AF1"/>
    <w:rsid w:val="00395CD1"/>
    <w:rsid w:val="00395DBD"/>
    <w:rsid w:val="00396546"/>
    <w:rsid w:val="00396DBB"/>
    <w:rsid w:val="00397495"/>
    <w:rsid w:val="003976B8"/>
    <w:rsid w:val="00397C7C"/>
    <w:rsid w:val="00397EEC"/>
    <w:rsid w:val="003A09D0"/>
    <w:rsid w:val="003A0CA9"/>
    <w:rsid w:val="003A0F83"/>
    <w:rsid w:val="003A1624"/>
    <w:rsid w:val="003A1879"/>
    <w:rsid w:val="003A19BB"/>
    <w:rsid w:val="003A1A6B"/>
    <w:rsid w:val="003A1E5E"/>
    <w:rsid w:val="003A2444"/>
    <w:rsid w:val="003A2C25"/>
    <w:rsid w:val="003A32BA"/>
    <w:rsid w:val="003A3A89"/>
    <w:rsid w:val="003A56D5"/>
    <w:rsid w:val="003A5EC8"/>
    <w:rsid w:val="003A60CA"/>
    <w:rsid w:val="003A62F2"/>
    <w:rsid w:val="003A657D"/>
    <w:rsid w:val="003A65A1"/>
    <w:rsid w:val="003A6686"/>
    <w:rsid w:val="003A700E"/>
    <w:rsid w:val="003A74BB"/>
    <w:rsid w:val="003A7A61"/>
    <w:rsid w:val="003A7CFA"/>
    <w:rsid w:val="003A7EF7"/>
    <w:rsid w:val="003B019A"/>
    <w:rsid w:val="003B02E6"/>
    <w:rsid w:val="003B06F8"/>
    <w:rsid w:val="003B19CD"/>
    <w:rsid w:val="003B1B49"/>
    <w:rsid w:val="003B1C57"/>
    <w:rsid w:val="003B23E7"/>
    <w:rsid w:val="003B25CB"/>
    <w:rsid w:val="003B3217"/>
    <w:rsid w:val="003B3C30"/>
    <w:rsid w:val="003B4718"/>
    <w:rsid w:val="003B6A41"/>
    <w:rsid w:val="003B7199"/>
    <w:rsid w:val="003B7603"/>
    <w:rsid w:val="003B7F82"/>
    <w:rsid w:val="003C0784"/>
    <w:rsid w:val="003C085C"/>
    <w:rsid w:val="003C0B79"/>
    <w:rsid w:val="003C177E"/>
    <w:rsid w:val="003C1AA1"/>
    <w:rsid w:val="003C21DB"/>
    <w:rsid w:val="003C2301"/>
    <w:rsid w:val="003C2A69"/>
    <w:rsid w:val="003C3095"/>
    <w:rsid w:val="003C31AB"/>
    <w:rsid w:val="003C351B"/>
    <w:rsid w:val="003C37BF"/>
    <w:rsid w:val="003C38F4"/>
    <w:rsid w:val="003C3A7A"/>
    <w:rsid w:val="003C3B3D"/>
    <w:rsid w:val="003C4D42"/>
    <w:rsid w:val="003C4DE6"/>
    <w:rsid w:val="003C4ED1"/>
    <w:rsid w:val="003C541C"/>
    <w:rsid w:val="003C5591"/>
    <w:rsid w:val="003C5FD2"/>
    <w:rsid w:val="003C66A2"/>
    <w:rsid w:val="003C6B82"/>
    <w:rsid w:val="003C7064"/>
    <w:rsid w:val="003C764F"/>
    <w:rsid w:val="003C77C7"/>
    <w:rsid w:val="003C7BE4"/>
    <w:rsid w:val="003C7CBF"/>
    <w:rsid w:val="003D1043"/>
    <w:rsid w:val="003D10CB"/>
    <w:rsid w:val="003D11BD"/>
    <w:rsid w:val="003D1389"/>
    <w:rsid w:val="003D13D0"/>
    <w:rsid w:val="003D287B"/>
    <w:rsid w:val="003D28F7"/>
    <w:rsid w:val="003D28F9"/>
    <w:rsid w:val="003D2AE8"/>
    <w:rsid w:val="003D33A1"/>
    <w:rsid w:val="003D3CA0"/>
    <w:rsid w:val="003D3D8A"/>
    <w:rsid w:val="003D42A3"/>
    <w:rsid w:val="003D494F"/>
    <w:rsid w:val="003D59A2"/>
    <w:rsid w:val="003D5EF2"/>
    <w:rsid w:val="003D5FDD"/>
    <w:rsid w:val="003D65C6"/>
    <w:rsid w:val="003D68C3"/>
    <w:rsid w:val="003D6B07"/>
    <w:rsid w:val="003D6FC0"/>
    <w:rsid w:val="003D7126"/>
    <w:rsid w:val="003D7177"/>
    <w:rsid w:val="003D7973"/>
    <w:rsid w:val="003D79B7"/>
    <w:rsid w:val="003D7A45"/>
    <w:rsid w:val="003D7E5A"/>
    <w:rsid w:val="003E0042"/>
    <w:rsid w:val="003E0495"/>
    <w:rsid w:val="003E056C"/>
    <w:rsid w:val="003E08B4"/>
    <w:rsid w:val="003E10D2"/>
    <w:rsid w:val="003E1C6E"/>
    <w:rsid w:val="003E1D8C"/>
    <w:rsid w:val="003E1E53"/>
    <w:rsid w:val="003E25D3"/>
    <w:rsid w:val="003E2FD7"/>
    <w:rsid w:val="003E325D"/>
    <w:rsid w:val="003E3325"/>
    <w:rsid w:val="003E36F1"/>
    <w:rsid w:val="003E3769"/>
    <w:rsid w:val="003E3E41"/>
    <w:rsid w:val="003E401E"/>
    <w:rsid w:val="003E6276"/>
    <w:rsid w:val="003E6311"/>
    <w:rsid w:val="003E6D38"/>
    <w:rsid w:val="003E6F04"/>
    <w:rsid w:val="003E753B"/>
    <w:rsid w:val="003E786E"/>
    <w:rsid w:val="003F0BAB"/>
    <w:rsid w:val="003F11AD"/>
    <w:rsid w:val="003F13C7"/>
    <w:rsid w:val="003F2119"/>
    <w:rsid w:val="003F24FC"/>
    <w:rsid w:val="003F2AD8"/>
    <w:rsid w:val="003F2DD9"/>
    <w:rsid w:val="003F2F61"/>
    <w:rsid w:val="003F2FB5"/>
    <w:rsid w:val="003F304C"/>
    <w:rsid w:val="003F38C2"/>
    <w:rsid w:val="003F3D57"/>
    <w:rsid w:val="003F3D64"/>
    <w:rsid w:val="003F4653"/>
    <w:rsid w:val="003F50D7"/>
    <w:rsid w:val="003F52BD"/>
    <w:rsid w:val="003F5C47"/>
    <w:rsid w:val="003F5E7C"/>
    <w:rsid w:val="003F5FA1"/>
    <w:rsid w:val="003F62EE"/>
    <w:rsid w:val="003F7413"/>
    <w:rsid w:val="003F7B88"/>
    <w:rsid w:val="003F7E89"/>
    <w:rsid w:val="00400F46"/>
    <w:rsid w:val="0040137F"/>
    <w:rsid w:val="00401782"/>
    <w:rsid w:val="004017D1"/>
    <w:rsid w:val="00401E05"/>
    <w:rsid w:val="00401FDA"/>
    <w:rsid w:val="0040262D"/>
    <w:rsid w:val="0040274C"/>
    <w:rsid w:val="00402A61"/>
    <w:rsid w:val="00403189"/>
    <w:rsid w:val="0040378A"/>
    <w:rsid w:val="00403CAD"/>
    <w:rsid w:val="00403D43"/>
    <w:rsid w:val="0040432C"/>
    <w:rsid w:val="00404524"/>
    <w:rsid w:val="0040459F"/>
    <w:rsid w:val="00404C46"/>
    <w:rsid w:val="00404EA3"/>
    <w:rsid w:val="00405959"/>
    <w:rsid w:val="00405964"/>
    <w:rsid w:val="00405E4A"/>
    <w:rsid w:val="0040603D"/>
    <w:rsid w:val="00406533"/>
    <w:rsid w:val="0040671B"/>
    <w:rsid w:val="004067C8"/>
    <w:rsid w:val="00407397"/>
    <w:rsid w:val="004073C1"/>
    <w:rsid w:val="004077E2"/>
    <w:rsid w:val="0040799B"/>
    <w:rsid w:val="00407A65"/>
    <w:rsid w:val="004101AF"/>
    <w:rsid w:val="004105B1"/>
    <w:rsid w:val="0041118F"/>
    <w:rsid w:val="00411366"/>
    <w:rsid w:val="004117D8"/>
    <w:rsid w:val="0041283E"/>
    <w:rsid w:val="00412D3D"/>
    <w:rsid w:val="00413016"/>
    <w:rsid w:val="0041376C"/>
    <w:rsid w:val="00413865"/>
    <w:rsid w:val="00413B6E"/>
    <w:rsid w:val="00414A7A"/>
    <w:rsid w:val="004150C1"/>
    <w:rsid w:val="00415875"/>
    <w:rsid w:val="0041589D"/>
    <w:rsid w:val="0041690B"/>
    <w:rsid w:val="00416CD6"/>
    <w:rsid w:val="00417DA6"/>
    <w:rsid w:val="00417E13"/>
    <w:rsid w:val="00420694"/>
    <w:rsid w:val="00420792"/>
    <w:rsid w:val="00420D60"/>
    <w:rsid w:val="00421134"/>
    <w:rsid w:val="0042152A"/>
    <w:rsid w:val="004219B1"/>
    <w:rsid w:val="00421A6C"/>
    <w:rsid w:val="00421B77"/>
    <w:rsid w:val="004228E4"/>
    <w:rsid w:val="00422B33"/>
    <w:rsid w:val="00422CC2"/>
    <w:rsid w:val="00422E09"/>
    <w:rsid w:val="0042306B"/>
    <w:rsid w:val="00423212"/>
    <w:rsid w:val="0042354A"/>
    <w:rsid w:val="00423CFA"/>
    <w:rsid w:val="00424707"/>
    <w:rsid w:val="00424815"/>
    <w:rsid w:val="00424B93"/>
    <w:rsid w:val="00424E4E"/>
    <w:rsid w:val="00425473"/>
    <w:rsid w:val="00427604"/>
    <w:rsid w:val="0043083E"/>
    <w:rsid w:val="00430BCF"/>
    <w:rsid w:val="0043103B"/>
    <w:rsid w:val="0043106A"/>
    <w:rsid w:val="00431122"/>
    <w:rsid w:val="00431781"/>
    <w:rsid w:val="0043180D"/>
    <w:rsid w:val="00431A91"/>
    <w:rsid w:val="00431C34"/>
    <w:rsid w:val="0043253E"/>
    <w:rsid w:val="00432A8B"/>
    <w:rsid w:val="00432BE7"/>
    <w:rsid w:val="00432C45"/>
    <w:rsid w:val="00434168"/>
    <w:rsid w:val="00434B96"/>
    <w:rsid w:val="00434CFF"/>
    <w:rsid w:val="00434FF5"/>
    <w:rsid w:val="00436BB8"/>
    <w:rsid w:val="00436F79"/>
    <w:rsid w:val="004370AE"/>
    <w:rsid w:val="00437A46"/>
    <w:rsid w:val="00437D48"/>
    <w:rsid w:val="00440429"/>
    <w:rsid w:val="00440789"/>
    <w:rsid w:val="00440B82"/>
    <w:rsid w:val="004410C3"/>
    <w:rsid w:val="00441290"/>
    <w:rsid w:val="004413D7"/>
    <w:rsid w:val="00442979"/>
    <w:rsid w:val="00442A0F"/>
    <w:rsid w:val="00443335"/>
    <w:rsid w:val="00443747"/>
    <w:rsid w:val="004438FD"/>
    <w:rsid w:val="00443CC2"/>
    <w:rsid w:val="0044463E"/>
    <w:rsid w:val="00444A5D"/>
    <w:rsid w:val="00445949"/>
    <w:rsid w:val="004461D8"/>
    <w:rsid w:val="004464AC"/>
    <w:rsid w:val="00446501"/>
    <w:rsid w:val="00446587"/>
    <w:rsid w:val="00446EE8"/>
    <w:rsid w:val="00447152"/>
    <w:rsid w:val="00447C33"/>
    <w:rsid w:val="004515F2"/>
    <w:rsid w:val="00451CF0"/>
    <w:rsid w:val="004520F1"/>
    <w:rsid w:val="00452597"/>
    <w:rsid w:val="004551A4"/>
    <w:rsid w:val="004551F4"/>
    <w:rsid w:val="00455413"/>
    <w:rsid w:val="00455AE6"/>
    <w:rsid w:val="00455E96"/>
    <w:rsid w:val="00455EA2"/>
    <w:rsid w:val="004569F6"/>
    <w:rsid w:val="00456FD4"/>
    <w:rsid w:val="00457278"/>
    <w:rsid w:val="0045751E"/>
    <w:rsid w:val="00460429"/>
    <w:rsid w:val="0046058B"/>
    <w:rsid w:val="00460815"/>
    <w:rsid w:val="00460AB7"/>
    <w:rsid w:val="00461A1D"/>
    <w:rsid w:val="00462054"/>
    <w:rsid w:val="0046222A"/>
    <w:rsid w:val="00462643"/>
    <w:rsid w:val="00463050"/>
    <w:rsid w:val="004630F6"/>
    <w:rsid w:val="004632F1"/>
    <w:rsid w:val="00463C51"/>
    <w:rsid w:val="00463D32"/>
    <w:rsid w:val="004656DF"/>
    <w:rsid w:val="004656F8"/>
    <w:rsid w:val="00465880"/>
    <w:rsid w:val="00465B80"/>
    <w:rsid w:val="00466433"/>
    <w:rsid w:val="00466AEF"/>
    <w:rsid w:val="00466F30"/>
    <w:rsid w:val="00467568"/>
    <w:rsid w:val="004676AD"/>
    <w:rsid w:val="00467A2F"/>
    <w:rsid w:val="00470024"/>
    <w:rsid w:val="00470CA7"/>
    <w:rsid w:val="00470DCE"/>
    <w:rsid w:val="00471057"/>
    <w:rsid w:val="00471135"/>
    <w:rsid w:val="004720C4"/>
    <w:rsid w:val="00472EE2"/>
    <w:rsid w:val="0047381F"/>
    <w:rsid w:val="004759DF"/>
    <w:rsid w:val="00476322"/>
    <w:rsid w:val="004764F4"/>
    <w:rsid w:val="00476573"/>
    <w:rsid w:val="0047786B"/>
    <w:rsid w:val="00477EC9"/>
    <w:rsid w:val="00480233"/>
    <w:rsid w:val="00480447"/>
    <w:rsid w:val="00480879"/>
    <w:rsid w:val="00480CC8"/>
    <w:rsid w:val="00481B32"/>
    <w:rsid w:val="00481EC7"/>
    <w:rsid w:val="0048229E"/>
    <w:rsid w:val="00484290"/>
    <w:rsid w:val="00484334"/>
    <w:rsid w:val="004844AE"/>
    <w:rsid w:val="00485132"/>
    <w:rsid w:val="00485BC4"/>
    <w:rsid w:val="004863A6"/>
    <w:rsid w:val="00486570"/>
    <w:rsid w:val="00486650"/>
    <w:rsid w:val="00486967"/>
    <w:rsid w:val="00487420"/>
    <w:rsid w:val="00487927"/>
    <w:rsid w:val="00487CF5"/>
    <w:rsid w:val="004907FA"/>
    <w:rsid w:val="004916E8"/>
    <w:rsid w:val="00491860"/>
    <w:rsid w:val="0049241D"/>
    <w:rsid w:val="0049273A"/>
    <w:rsid w:val="00492CC4"/>
    <w:rsid w:val="00493CB6"/>
    <w:rsid w:val="00493E36"/>
    <w:rsid w:val="00494415"/>
    <w:rsid w:val="00495893"/>
    <w:rsid w:val="00495AE1"/>
    <w:rsid w:val="0049654D"/>
    <w:rsid w:val="0049692A"/>
    <w:rsid w:val="004969E2"/>
    <w:rsid w:val="0049724E"/>
    <w:rsid w:val="00497299"/>
    <w:rsid w:val="004974D0"/>
    <w:rsid w:val="00497675"/>
    <w:rsid w:val="004976BA"/>
    <w:rsid w:val="0049788F"/>
    <w:rsid w:val="00497C1F"/>
    <w:rsid w:val="004A0B1C"/>
    <w:rsid w:val="004A197B"/>
    <w:rsid w:val="004A261F"/>
    <w:rsid w:val="004A2777"/>
    <w:rsid w:val="004A32E2"/>
    <w:rsid w:val="004A37EE"/>
    <w:rsid w:val="004A3B62"/>
    <w:rsid w:val="004A3FBD"/>
    <w:rsid w:val="004A54EC"/>
    <w:rsid w:val="004A59AA"/>
    <w:rsid w:val="004A6494"/>
    <w:rsid w:val="004A67B4"/>
    <w:rsid w:val="004A6D10"/>
    <w:rsid w:val="004A6FAC"/>
    <w:rsid w:val="004A723F"/>
    <w:rsid w:val="004A7A67"/>
    <w:rsid w:val="004A7FC0"/>
    <w:rsid w:val="004B0131"/>
    <w:rsid w:val="004B0437"/>
    <w:rsid w:val="004B09D3"/>
    <w:rsid w:val="004B0C67"/>
    <w:rsid w:val="004B2109"/>
    <w:rsid w:val="004B21CD"/>
    <w:rsid w:val="004B2B78"/>
    <w:rsid w:val="004B30A1"/>
    <w:rsid w:val="004B330D"/>
    <w:rsid w:val="004B33EC"/>
    <w:rsid w:val="004B388A"/>
    <w:rsid w:val="004B3DA6"/>
    <w:rsid w:val="004B3DD3"/>
    <w:rsid w:val="004B4A67"/>
    <w:rsid w:val="004B4E01"/>
    <w:rsid w:val="004B4F8C"/>
    <w:rsid w:val="004B50F9"/>
    <w:rsid w:val="004B59A2"/>
    <w:rsid w:val="004B5AF3"/>
    <w:rsid w:val="004B6F16"/>
    <w:rsid w:val="004B7390"/>
    <w:rsid w:val="004B7CAC"/>
    <w:rsid w:val="004C0160"/>
    <w:rsid w:val="004C0582"/>
    <w:rsid w:val="004C05A1"/>
    <w:rsid w:val="004C0C29"/>
    <w:rsid w:val="004C0D6B"/>
    <w:rsid w:val="004C210A"/>
    <w:rsid w:val="004C30D0"/>
    <w:rsid w:val="004C3604"/>
    <w:rsid w:val="004C43E6"/>
    <w:rsid w:val="004C484C"/>
    <w:rsid w:val="004C4C2A"/>
    <w:rsid w:val="004C4DF8"/>
    <w:rsid w:val="004C4FBB"/>
    <w:rsid w:val="004C5299"/>
    <w:rsid w:val="004C53EC"/>
    <w:rsid w:val="004C545E"/>
    <w:rsid w:val="004C5B14"/>
    <w:rsid w:val="004C5CD7"/>
    <w:rsid w:val="004C633B"/>
    <w:rsid w:val="004C641E"/>
    <w:rsid w:val="004C6751"/>
    <w:rsid w:val="004C6F55"/>
    <w:rsid w:val="004C7AE2"/>
    <w:rsid w:val="004D03F8"/>
    <w:rsid w:val="004D0432"/>
    <w:rsid w:val="004D08E0"/>
    <w:rsid w:val="004D11E0"/>
    <w:rsid w:val="004D12A4"/>
    <w:rsid w:val="004D1DC9"/>
    <w:rsid w:val="004D1EE3"/>
    <w:rsid w:val="004D1F97"/>
    <w:rsid w:val="004D3BA1"/>
    <w:rsid w:val="004D4288"/>
    <w:rsid w:val="004D4541"/>
    <w:rsid w:val="004D48D3"/>
    <w:rsid w:val="004D48E0"/>
    <w:rsid w:val="004D5114"/>
    <w:rsid w:val="004D517A"/>
    <w:rsid w:val="004D5491"/>
    <w:rsid w:val="004D5EDD"/>
    <w:rsid w:val="004D67AE"/>
    <w:rsid w:val="004E0AA7"/>
    <w:rsid w:val="004E0D9A"/>
    <w:rsid w:val="004E1267"/>
    <w:rsid w:val="004E1409"/>
    <w:rsid w:val="004E14E1"/>
    <w:rsid w:val="004E2420"/>
    <w:rsid w:val="004E24EA"/>
    <w:rsid w:val="004E29AB"/>
    <w:rsid w:val="004E2E37"/>
    <w:rsid w:val="004E4178"/>
    <w:rsid w:val="004E4337"/>
    <w:rsid w:val="004E47A8"/>
    <w:rsid w:val="004E4A7D"/>
    <w:rsid w:val="004E4FD3"/>
    <w:rsid w:val="004E5073"/>
    <w:rsid w:val="004E5B03"/>
    <w:rsid w:val="004E5BBB"/>
    <w:rsid w:val="004E65D1"/>
    <w:rsid w:val="004E6948"/>
    <w:rsid w:val="004E6B39"/>
    <w:rsid w:val="004E6CE2"/>
    <w:rsid w:val="004E7AB4"/>
    <w:rsid w:val="004F030F"/>
    <w:rsid w:val="004F1551"/>
    <w:rsid w:val="004F17AA"/>
    <w:rsid w:val="004F1C0E"/>
    <w:rsid w:val="004F1CE4"/>
    <w:rsid w:val="004F1E49"/>
    <w:rsid w:val="004F1FA5"/>
    <w:rsid w:val="004F2465"/>
    <w:rsid w:val="004F2518"/>
    <w:rsid w:val="004F29A2"/>
    <w:rsid w:val="004F2E90"/>
    <w:rsid w:val="004F2EA3"/>
    <w:rsid w:val="004F36A5"/>
    <w:rsid w:val="004F3A3E"/>
    <w:rsid w:val="004F3FDE"/>
    <w:rsid w:val="004F4237"/>
    <w:rsid w:val="004F449E"/>
    <w:rsid w:val="004F460B"/>
    <w:rsid w:val="004F4760"/>
    <w:rsid w:val="004F49B7"/>
    <w:rsid w:val="004F4E2A"/>
    <w:rsid w:val="004F5495"/>
    <w:rsid w:val="004F59D2"/>
    <w:rsid w:val="004F5DAD"/>
    <w:rsid w:val="004F5F77"/>
    <w:rsid w:val="004F69A2"/>
    <w:rsid w:val="004F7A0B"/>
    <w:rsid w:val="0050027C"/>
    <w:rsid w:val="005006A7"/>
    <w:rsid w:val="00501063"/>
    <w:rsid w:val="00501071"/>
    <w:rsid w:val="005010F4"/>
    <w:rsid w:val="005014BB"/>
    <w:rsid w:val="0050177E"/>
    <w:rsid w:val="00501CFD"/>
    <w:rsid w:val="0050248C"/>
    <w:rsid w:val="00502B02"/>
    <w:rsid w:val="00502C03"/>
    <w:rsid w:val="00502F1F"/>
    <w:rsid w:val="00503552"/>
    <w:rsid w:val="00503848"/>
    <w:rsid w:val="0050390B"/>
    <w:rsid w:val="00503E1B"/>
    <w:rsid w:val="00503F83"/>
    <w:rsid w:val="00504289"/>
    <w:rsid w:val="00504BE2"/>
    <w:rsid w:val="00504F19"/>
    <w:rsid w:val="00505092"/>
    <w:rsid w:val="005057A0"/>
    <w:rsid w:val="00505A4E"/>
    <w:rsid w:val="005064C7"/>
    <w:rsid w:val="005065C2"/>
    <w:rsid w:val="0050668E"/>
    <w:rsid w:val="0050785F"/>
    <w:rsid w:val="00507C1A"/>
    <w:rsid w:val="00507EFA"/>
    <w:rsid w:val="00510950"/>
    <w:rsid w:val="00510D5E"/>
    <w:rsid w:val="00511506"/>
    <w:rsid w:val="00511A7B"/>
    <w:rsid w:val="0051284D"/>
    <w:rsid w:val="005129D1"/>
    <w:rsid w:val="00512BBB"/>
    <w:rsid w:val="0051310D"/>
    <w:rsid w:val="00513AF0"/>
    <w:rsid w:val="00513CCC"/>
    <w:rsid w:val="00513D6C"/>
    <w:rsid w:val="00514B60"/>
    <w:rsid w:val="00515A5E"/>
    <w:rsid w:val="00515D76"/>
    <w:rsid w:val="005168F5"/>
    <w:rsid w:val="00516986"/>
    <w:rsid w:val="00516FEE"/>
    <w:rsid w:val="005173E8"/>
    <w:rsid w:val="0051766B"/>
    <w:rsid w:val="005176FB"/>
    <w:rsid w:val="00517EEE"/>
    <w:rsid w:val="0052067E"/>
    <w:rsid w:val="00521647"/>
    <w:rsid w:val="00521747"/>
    <w:rsid w:val="005219A7"/>
    <w:rsid w:val="00521BEB"/>
    <w:rsid w:val="00521C3E"/>
    <w:rsid w:val="00522F7B"/>
    <w:rsid w:val="005242A5"/>
    <w:rsid w:val="00524A5D"/>
    <w:rsid w:val="00524BE4"/>
    <w:rsid w:val="00525A34"/>
    <w:rsid w:val="00525D31"/>
    <w:rsid w:val="00525DC6"/>
    <w:rsid w:val="005260AB"/>
    <w:rsid w:val="005264E3"/>
    <w:rsid w:val="00526B73"/>
    <w:rsid w:val="00526CF5"/>
    <w:rsid w:val="00526FD4"/>
    <w:rsid w:val="005273AD"/>
    <w:rsid w:val="00527CDC"/>
    <w:rsid w:val="005301A0"/>
    <w:rsid w:val="005301D6"/>
    <w:rsid w:val="00530973"/>
    <w:rsid w:val="00531142"/>
    <w:rsid w:val="005312A5"/>
    <w:rsid w:val="0053146F"/>
    <w:rsid w:val="00531D41"/>
    <w:rsid w:val="00531F4E"/>
    <w:rsid w:val="00532416"/>
    <w:rsid w:val="005324FF"/>
    <w:rsid w:val="0053317B"/>
    <w:rsid w:val="00533307"/>
    <w:rsid w:val="00533E0C"/>
    <w:rsid w:val="00534012"/>
    <w:rsid w:val="0053471F"/>
    <w:rsid w:val="00534D37"/>
    <w:rsid w:val="00535684"/>
    <w:rsid w:val="005361F8"/>
    <w:rsid w:val="005362C4"/>
    <w:rsid w:val="0053649B"/>
    <w:rsid w:val="00536B09"/>
    <w:rsid w:val="00536B49"/>
    <w:rsid w:val="00536B97"/>
    <w:rsid w:val="00537067"/>
    <w:rsid w:val="0054001D"/>
    <w:rsid w:val="00540096"/>
    <w:rsid w:val="00540A1A"/>
    <w:rsid w:val="00540BDF"/>
    <w:rsid w:val="00542215"/>
    <w:rsid w:val="00542245"/>
    <w:rsid w:val="00542369"/>
    <w:rsid w:val="00542423"/>
    <w:rsid w:val="005428CC"/>
    <w:rsid w:val="00543378"/>
    <w:rsid w:val="005438A7"/>
    <w:rsid w:val="005442CC"/>
    <w:rsid w:val="0054435D"/>
    <w:rsid w:val="005448AC"/>
    <w:rsid w:val="00545284"/>
    <w:rsid w:val="0054661E"/>
    <w:rsid w:val="00546B24"/>
    <w:rsid w:val="00547318"/>
    <w:rsid w:val="00547444"/>
    <w:rsid w:val="005474A3"/>
    <w:rsid w:val="00547A98"/>
    <w:rsid w:val="00547E4B"/>
    <w:rsid w:val="00547EEF"/>
    <w:rsid w:val="0055003D"/>
    <w:rsid w:val="00550322"/>
    <w:rsid w:val="00550402"/>
    <w:rsid w:val="00550957"/>
    <w:rsid w:val="0055173A"/>
    <w:rsid w:val="00552879"/>
    <w:rsid w:val="00552F7F"/>
    <w:rsid w:val="00553442"/>
    <w:rsid w:val="00554471"/>
    <w:rsid w:val="0055470F"/>
    <w:rsid w:val="00554F42"/>
    <w:rsid w:val="00555FED"/>
    <w:rsid w:val="00556843"/>
    <w:rsid w:val="005574F2"/>
    <w:rsid w:val="005576C3"/>
    <w:rsid w:val="00557729"/>
    <w:rsid w:val="00560126"/>
    <w:rsid w:val="00560D9F"/>
    <w:rsid w:val="00561013"/>
    <w:rsid w:val="0056160A"/>
    <w:rsid w:val="00561ACC"/>
    <w:rsid w:val="00561F34"/>
    <w:rsid w:val="00562996"/>
    <w:rsid w:val="00562E91"/>
    <w:rsid w:val="0056344C"/>
    <w:rsid w:val="0056365D"/>
    <w:rsid w:val="0056405D"/>
    <w:rsid w:val="005646BA"/>
    <w:rsid w:val="00564BC0"/>
    <w:rsid w:val="00566159"/>
    <w:rsid w:val="005667B8"/>
    <w:rsid w:val="00566F3C"/>
    <w:rsid w:val="00567249"/>
    <w:rsid w:val="00567349"/>
    <w:rsid w:val="005674DE"/>
    <w:rsid w:val="005675E2"/>
    <w:rsid w:val="00570148"/>
    <w:rsid w:val="00570758"/>
    <w:rsid w:val="005715D9"/>
    <w:rsid w:val="0057177B"/>
    <w:rsid w:val="00571BA0"/>
    <w:rsid w:val="005724F2"/>
    <w:rsid w:val="00572FD5"/>
    <w:rsid w:val="005731AD"/>
    <w:rsid w:val="005733C8"/>
    <w:rsid w:val="0057370D"/>
    <w:rsid w:val="005738F2"/>
    <w:rsid w:val="005739FD"/>
    <w:rsid w:val="00573F1A"/>
    <w:rsid w:val="00573F8F"/>
    <w:rsid w:val="005742A2"/>
    <w:rsid w:val="00574529"/>
    <w:rsid w:val="00574644"/>
    <w:rsid w:val="00575724"/>
    <w:rsid w:val="0057588A"/>
    <w:rsid w:val="00575C2F"/>
    <w:rsid w:val="00575FDE"/>
    <w:rsid w:val="0057641F"/>
    <w:rsid w:val="005776EC"/>
    <w:rsid w:val="0057775F"/>
    <w:rsid w:val="005802C5"/>
    <w:rsid w:val="005805B1"/>
    <w:rsid w:val="00580B4B"/>
    <w:rsid w:val="00580D8A"/>
    <w:rsid w:val="00580E3F"/>
    <w:rsid w:val="005819A8"/>
    <w:rsid w:val="00581DF6"/>
    <w:rsid w:val="005822B2"/>
    <w:rsid w:val="005824DA"/>
    <w:rsid w:val="0058259F"/>
    <w:rsid w:val="00582988"/>
    <w:rsid w:val="005832A5"/>
    <w:rsid w:val="0058335B"/>
    <w:rsid w:val="00583C72"/>
    <w:rsid w:val="0058434B"/>
    <w:rsid w:val="005845EC"/>
    <w:rsid w:val="00585163"/>
    <w:rsid w:val="00585F14"/>
    <w:rsid w:val="00586109"/>
    <w:rsid w:val="00587223"/>
    <w:rsid w:val="00587F18"/>
    <w:rsid w:val="00590944"/>
    <w:rsid w:val="00591213"/>
    <w:rsid w:val="005921B2"/>
    <w:rsid w:val="00592398"/>
    <w:rsid w:val="00592865"/>
    <w:rsid w:val="00593422"/>
    <w:rsid w:val="00593C49"/>
    <w:rsid w:val="005947C2"/>
    <w:rsid w:val="005947DC"/>
    <w:rsid w:val="00595089"/>
    <w:rsid w:val="00595981"/>
    <w:rsid w:val="00595C4D"/>
    <w:rsid w:val="00596515"/>
    <w:rsid w:val="0059654E"/>
    <w:rsid w:val="00596A76"/>
    <w:rsid w:val="00596C47"/>
    <w:rsid w:val="00596C4F"/>
    <w:rsid w:val="00596E76"/>
    <w:rsid w:val="005973CD"/>
    <w:rsid w:val="00597B2F"/>
    <w:rsid w:val="005A005B"/>
    <w:rsid w:val="005A05CD"/>
    <w:rsid w:val="005A06C2"/>
    <w:rsid w:val="005A0988"/>
    <w:rsid w:val="005A10C1"/>
    <w:rsid w:val="005A1199"/>
    <w:rsid w:val="005A167E"/>
    <w:rsid w:val="005A16CA"/>
    <w:rsid w:val="005A172C"/>
    <w:rsid w:val="005A1F58"/>
    <w:rsid w:val="005A2266"/>
    <w:rsid w:val="005A2A0C"/>
    <w:rsid w:val="005A36A2"/>
    <w:rsid w:val="005A41CB"/>
    <w:rsid w:val="005A440A"/>
    <w:rsid w:val="005A4D76"/>
    <w:rsid w:val="005A52F4"/>
    <w:rsid w:val="005A553A"/>
    <w:rsid w:val="005A572A"/>
    <w:rsid w:val="005A5BBC"/>
    <w:rsid w:val="005A65EE"/>
    <w:rsid w:val="005A6FDD"/>
    <w:rsid w:val="005A7B89"/>
    <w:rsid w:val="005A7DBC"/>
    <w:rsid w:val="005B02DA"/>
    <w:rsid w:val="005B06BA"/>
    <w:rsid w:val="005B097A"/>
    <w:rsid w:val="005B1379"/>
    <w:rsid w:val="005B1440"/>
    <w:rsid w:val="005B14E7"/>
    <w:rsid w:val="005B18F5"/>
    <w:rsid w:val="005B2454"/>
    <w:rsid w:val="005B2B1D"/>
    <w:rsid w:val="005B3793"/>
    <w:rsid w:val="005B3941"/>
    <w:rsid w:val="005B40CB"/>
    <w:rsid w:val="005B44F1"/>
    <w:rsid w:val="005B472E"/>
    <w:rsid w:val="005B51F7"/>
    <w:rsid w:val="005B531F"/>
    <w:rsid w:val="005B5CF7"/>
    <w:rsid w:val="005B64DC"/>
    <w:rsid w:val="005B6FDC"/>
    <w:rsid w:val="005B7E86"/>
    <w:rsid w:val="005C0C5D"/>
    <w:rsid w:val="005C1E30"/>
    <w:rsid w:val="005C203C"/>
    <w:rsid w:val="005C20C4"/>
    <w:rsid w:val="005C23B2"/>
    <w:rsid w:val="005C3FC9"/>
    <w:rsid w:val="005C532D"/>
    <w:rsid w:val="005C5701"/>
    <w:rsid w:val="005C5726"/>
    <w:rsid w:val="005C5A59"/>
    <w:rsid w:val="005C5B1E"/>
    <w:rsid w:val="005C5FD7"/>
    <w:rsid w:val="005C6117"/>
    <w:rsid w:val="005C649B"/>
    <w:rsid w:val="005C7AC6"/>
    <w:rsid w:val="005D03BC"/>
    <w:rsid w:val="005D0C8F"/>
    <w:rsid w:val="005D160B"/>
    <w:rsid w:val="005D1B31"/>
    <w:rsid w:val="005D208A"/>
    <w:rsid w:val="005D23AD"/>
    <w:rsid w:val="005D2F30"/>
    <w:rsid w:val="005D3B3F"/>
    <w:rsid w:val="005D3E6C"/>
    <w:rsid w:val="005D447D"/>
    <w:rsid w:val="005D44B2"/>
    <w:rsid w:val="005D4CAA"/>
    <w:rsid w:val="005D4E59"/>
    <w:rsid w:val="005D56F1"/>
    <w:rsid w:val="005D5A3E"/>
    <w:rsid w:val="005D5C41"/>
    <w:rsid w:val="005D5FFE"/>
    <w:rsid w:val="005D6022"/>
    <w:rsid w:val="005D68AD"/>
    <w:rsid w:val="005D6E36"/>
    <w:rsid w:val="005D71B8"/>
    <w:rsid w:val="005D71DA"/>
    <w:rsid w:val="005E04E8"/>
    <w:rsid w:val="005E2607"/>
    <w:rsid w:val="005E390C"/>
    <w:rsid w:val="005E3AE1"/>
    <w:rsid w:val="005E3D80"/>
    <w:rsid w:val="005E406D"/>
    <w:rsid w:val="005E42DF"/>
    <w:rsid w:val="005E4369"/>
    <w:rsid w:val="005E4519"/>
    <w:rsid w:val="005E55DF"/>
    <w:rsid w:val="005E563B"/>
    <w:rsid w:val="005E5DF1"/>
    <w:rsid w:val="005E6B86"/>
    <w:rsid w:val="005E6C7D"/>
    <w:rsid w:val="005E71F0"/>
    <w:rsid w:val="005E771B"/>
    <w:rsid w:val="005E7763"/>
    <w:rsid w:val="005E7CEB"/>
    <w:rsid w:val="005F0476"/>
    <w:rsid w:val="005F080F"/>
    <w:rsid w:val="005F09F3"/>
    <w:rsid w:val="005F1056"/>
    <w:rsid w:val="005F1DFB"/>
    <w:rsid w:val="005F202A"/>
    <w:rsid w:val="005F2730"/>
    <w:rsid w:val="005F2AD3"/>
    <w:rsid w:val="005F32D8"/>
    <w:rsid w:val="005F3880"/>
    <w:rsid w:val="005F4330"/>
    <w:rsid w:val="005F4559"/>
    <w:rsid w:val="005F4DA8"/>
    <w:rsid w:val="005F51D2"/>
    <w:rsid w:val="005F5995"/>
    <w:rsid w:val="005F5D61"/>
    <w:rsid w:val="005F6406"/>
    <w:rsid w:val="005F6AE3"/>
    <w:rsid w:val="005F6C7B"/>
    <w:rsid w:val="005F7520"/>
    <w:rsid w:val="005F7567"/>
    <w:rsid w:val="005F7879"/>
    <w:rsid w:val="005F79A3"/>
    <w:rsid w:val="005F7A04"/>
    <w:rsid w:val="006005B8"/>
    <w:rsid w:val="006009D8"/>
    <w:rsid w:val="00600E22"/>
    <w:rsid w:val="00600F70"/>
    <w:rsid w:val="0060156C"/>
    <w:rsid w:val="006019F3"/>
    <w:rsid w:val="00601E17"/>
    <w:rsid w:val="00601F54"/>
    <w:rsid w:val="0060361A"/>
    <w:rsid w:val="0060362D"/>
    <w:rsid w:val="00603CB9"/>
    <w:rsid w:val="00604C2B"/>
    <w:rsid w:val="00604D9B"/>
    <w:rsid w:val="006055A8"/>
    <w:rsid w:val="0060638C"/>
    <w:rsid w:val="00606568"/>
    <w:rsid w:val="00606A6A"/>
    <w:rsid w:val="00607AE3"/>
    <w:rsid w:val="00612F0C"/>
    <w:rsid w:val="00612F60"/>
    <w:rsid w:val="006135CF"/>
    <w:rsid w:val="006137FC"/>
    <w:rsid w:val="00613C47"/>
    <w:rsid w:val="00613ECE"/>
    <w:rsid w:val="00613F65"/>
    <w:rsid w:val="00614069"/>
    <w:rsid w:val="0061498B"/>
    <w:rsid w:val="00614A09"/>
    <w:rsid w:val="006151F8"/>
    <w:rsid w:val="0061626B"/>
    <w:rsid w:val="00616858"/>
    <w:rsid w:val="00616BA0"/>
    <w:rsid w:val="00616F84"/>
    <w:rsid w:val="00617CF9"/>
    <w:rsid w:val="006203B4"/>
    <w:rsid w:val="00620536"/>
    <w:rsid w:val="0062057B"/>
    <w:rsid w:val="0062072A"/>
    <w:rsid w:val="00620D0A"/>
    <w:rsid w:val="00621A17"/>
    <w:rsid w:val="00621C54"/>
    <w:rsid w:val="00622563"/>
    <w:rsid w:val="0062284D"/>
    <w:rsid w:val="00622A4F"/>
    <w:rsid w:val="00622D57"/>
    <w:rsid w:val="00624103"/>
    <w:rsid w:val="006243CD"/>
    <w:rsid w:val="00624635"/>
    <w:rsid w:val="0062488F"/>
    <w:rsid w:val="00624BF1"/>
    <w:rsid w:val="00624C6A"/>
    <w:rsid w:val="006251FA"/>
    <w:rsid w:val="00625B97"/>
    <w:rsid w:val="00626E3F"/>
    <w:rsid w:val="006303D1"/>
    <w:rsid w:val="006308A3"/>
    <w:rsid w:val="00631698"/>
    <w:rsid w:val="00631A86"/>
    <w:rsid w:val="00632430"/>
    <w:rsid w:val="006324C3"/>
    <w:rsid w:val="0063287B"/>
    <w:rsid w:val="00632B40"/>
    <w:rsid w:val="00633676"/>
    <w:rsid w:val="00633705"/>
    <w:rsid w:val="006350FC"/>
    <w:rsid w:val="0063537C"/>
    <w:rsid w:val="00635B50"/>
    <w:rsid w:val="00635D32"/>
    <w:rsid w:val="006364C1"/>
    <w:rsid w:val="006366AB"/>
    <w:rsid w:val="00637154"/>
    <w:rsid w:val="0064079F"/>
    <w:rsid w:val="0064086C"/>
    <w:rsid w:val="00641000"/>
    <w:rsid w:val="006412C9"/>
    <w:rsid w:val="006414C0"/>
    <w:rsid w:val="00641AC9"/>
    <w:rsid w:val="00643767"/>
    <w:rsid w:val="00643982"/>
    <w:rsid w:val="00643C5D"/>
    <w:rsid w:val="00644199"/>
    <w:rsid w:val="0064420E"/>
    <w:rsid w:val="0064456A"/>
    <w:rsid w:val="00644923"/>
    <w:rsid w:val="00645AFD"/>
    <w:rsid w:val="00645B90"/>
    <w:rsid w:val="00645CA0"/>
    <w:rsid w:val="00645CA7"/>
    <w:rsid w:val="00645CA9"/>
    <w:rsid w:val="006464CA"/>
    <w:rsid w:val="00647068"/>
    <w:rsid w:val="00647E35"/>
    <w:rsid w:val="00647E4A"/>
    <w:rsid w:val="00650552"/>
    <w:rsid w:val="00651643"/>
    <w:rsid w:val="00651648"/>
    <w:rsid w:val="00651ED3"/>
    <w:rsid w:val="006527DB"/>
    <w:rsid w:val="006541F6"/>
    <w:rsid w:val="00654C77"/>
    <w:rsid w:val="00654F33"/>
    <w:rsid w:val="006550F8"/>
    <w:rsid w:val="00655109"/>
    <w:rsid w:val="006551F6"/>
    <w:rsid w:val="006552D2"/>
    <w:rsid w:val="0065553C"/>
    <w:rsid w:val="00655870"/>
    <w:rsid w:val="00655DF1"/>
    <w:rsid w:val="00656591"/>
    <w:rsid w:val="006565B7"/>
    <w:rsid w:val="006567FB"/>
    <w:rsid w:val="0065700B"/>
    <w:rsid w:val="00657239"/>
    <w:rsid w:val="006572EE"/>
    <w:rsid w:val="00657613"/>
    <w:rsid w:val="00657711"/>
    <w:rsid w:val="006600E6"/>
    <w:rsid w:val="00660509"/>
    <w:rsid w:val="00661262"/>
    <w:rsid w:val="0066174E"/>
    <w:rsid w:val="00661FEC"/>
    <w:rsid w:val="00662686"/>
    <w:rsid w:val="00662696"/>
    <w:rsid w:val="00662861"/>
    <w:rsid w:val="00662FAD"/>
    <w:rsid w:val="00663293"/>
    <w:rsid w:val="0066471F"/>
    <w:rsid w:val="006654AE"/>
    <w:rsid w:val="00665965"/>
    <w:rsid w:val="00665A5B"/>
    <w:rsid w:val="00665B9A"/>
    <w:rsid w:val="00666002"/>
    <w:rsid w:val="006661D7"/>
    <w:rsid w:val="00666311"/>
    <w:rsid w:val="0066744A"/>
    <w:rsid w:val="0066749E"/>
    <w:rsid w:val="00667CF6"/>
    <w:rsid w:val="00667EA8"/>
    <w:rsid w:val="006708D1"/>
    <w:rsid w:val="0067129D"/>
    <w:rsid w:val="00671482"/>
    <w:rsid w:val="00671F83"/>
    <w:rsid w:val="006725BA"/>
    <w:rsid w:val="006725D9"/>
    <w:rsid w:val="00672C20"/>
    <w:rsid w:val="00672D5D"/>
    <w:rsid w:val="00673279"/>
    <w:rsid w:val="00673751"/>
    <w:rsid w:val="0067378F"/>
    <w:rsid w:val="006737B5"/>
    <w:rsid w:val="00673F64"/>
    <w:rsid w:val="00674DCE"/>
    <w:rsid w:val="0067510F"/>
    <w:rsid w:val="00675216"/>
    <w:rsid w:val="006753B3"/>
    <w:rsid w:val="0067550D"/>
    <w:rsid w:val="00675812"/>
    <w:rsid w:val="00675B02"/>
    <w:rsid w:val="00675EE0"/>
    <w:rsid w:val="006765A5"/>
    <w:rsid w:val="00676B4A"/>
    <w:rsid w:val="0067708E"/>
    <w:rsid w:val="006770CF"/>
    <w:rsid w:val="0068012F"/>
    <w:rsid w:val="006801B5"/>
    <w:rsid w:val="0068051F"/>
    <w:rsid w:val="00680618"/>
    <w:rsid w:val="00680DB9"/>
    <w:rsid w:val="00680E5A"/>
    <w:rsid w:val="00680F9A"/>
    <w:rsid w:val="00680FB2"/>
    <w:rsid w:val="006817EE"/>
    <w:rsid w:val="00681C1D"/>
    <w:rsid w:val="006825D1"/>
    <w:rsid w:val="00682747"/>
    <w:rsid w:val="00682C7D"/>
    <w:rsid w:val="0068315A"/>
    <w:rsid w:val="006834F2"/>
    <w:rsid w:val="00683602"/>
    <w:rsid w:val="00683939"/>
    <w:rsid w:val="00683A7E"/>
    <w:rsid w:val="00684AE0"/>
    <w:rsid w:val="00684D97"/>
    <w:rsid w:val="0068586D"/>
    <w:rsid w:val="00685A83"/>
    <w:rsid w:val="00686A93"/>
    <w:rsid w:val="00686DD4"/>
    <w:rsid w:val="00687295"/>
    <w:rsid w:val="006876A7"/>
    <w:rsid w:val="006900FE"/>
    <w:rsid w:val="00690925"/>
    <w:rsid w:val="00690D71"/>
    <w:rsid w:val="00691130"/>
    <w:rsid w:val="00691859"/>
    <w:rsid w:val="00691CBA"/>
    <w:rsid w:val="00691EBC"/>
    <w:rsid w:val="00691F67"/>
    <w:rsid w:val="00692272"/>
    <w:rsid w:val="0069256D"/>
    <w:rsid w:val="00692D6B"/>
    <w:rsid w:val="00692E80"/>
    <w:rsid w:val="00693D61"/>
    <w:rsid w:val="00693F64"/>
    <w:rsid w:val="00694EE1"/>
    <w:rsid w:val="00694FF9"/>
    <w:rsid w:val="00695D7C"/>
    <w:rsid w:val="00695FEF"/>
    <w:rsid w:val="00696713"/>
    <w:rsid w:val="00696E2F"/>
    <w:rsid w:val="00697646"/>
    <w:rsid w:val="006976DF"/>
    <w:rsid w:val="00697BAF"/>
    <w:rsid w:val="006A02FC"/>
    <w:rsid w:val="006A0754"/>
    <w:rsid w:val="006A0C17"/>
    <w:rsid w:val="006A15A2"/>
    <w:rsid w:val="006A16AD"/>
    <w:rsid w:val="006A17E0"/>
    <w:rsid w:val="006A1A36"/>
    <w:rsid w:val="006A236B"/>
    <w:rsid w:val="006A2E0A"/>
    <w:rsid w:val="006A3184"/>
    <w:rsid w:val="006A3717"/>
    <w:rsid w:val="006A3B08"/>
    <w:rsid w:val="006A3D1E"/>
    <w:rsid w:val="006A402A"/>
    <w:rsid w:val="006A489B"/>
    <w:rsid w:val="006A4C1C"/>
    <w:rsid w:val="006A4E48"/>
    <w:rsid w:val="006A592E"/>
    <w:rsid w:val="006A5DA9"/>
    <w:rsid w:val="006A6B2E"/>
    <w:rsid w:val="006A6F9E"/>
    <w:rsid w:val="006A78C8"/>
    <w:rsid w:val="006B07E7"/>
    <w:rsid w:val="006B0952"/>
    <w:rsid w:val="006B1423"/>
    <w:rsid w:val="006B176C"/>
    <w:rsid w:val="006B1B32"/>
    <w:rsid w:val="006B2567"/>
    <w:rsid w:val="006B2EF4"/>
    <w:rsid w:val="006B31FF"/>
    <w:rsid w:val="006B378E"/>
    <w:rsid w:val="006B394C"/>
    <w:rsid w:val="006B4EAC"/>
    <w:rsid w:val="006B512F"/>
    <w:rsid w:val="006B518E"/>
    <w:rsid w:val="006B546D"/>
    <w:rsid w:val="006B55A7"/>
    <w:rsid w:val="006B5AEA"/>
    <w:rsid w:val="006B608D"/>
    <w:rsid w:val="006B6999"/>
    <w:rsid w:val="006B6F02"/>
    <w:rsid w:val="006B7299"/>
    <w:rsid w:val="006B7370"/>
    <w:rsid w:val="006B75B8"/>
    <w:rsid w:val="006B761E"/>
    <w:rsid w:val="006B76B9"/>
    <w:rsid w:val="006B7CD1"/>
    <w:rsid w:val="006B7EBC"/>
    <w:rsid w:val="006C05D8"/>
    <w:rsid w:val="006C0BA8"/>
    <w:rsid w:val="006C0E6F"/>
    <w:rsid w:val="006C1797"/>
    <w:rsid w:val="006C23BD"/>
    <w:rsid w:val="006C2493"/>
    <w:rsid w:val="006C29B9"/>
    <w:rsid w:val="006C2A62"/>
    <w:rsid w:val="006C39B2"/>
    <w:rsid w:val="006C4988"/>
    <w:rsid w:val="006C4B6E"/>
    <w:rsid w:val="006C52CC"/>
    <w:rsid w:val="006C5BF7"/>
    <w:rsid w:val="006C5FC7"/>
    <w:rsid w:val="006C5FD2"/>
    <w:rsid w:val="006C623D"/>
    <w:rsid w:val="006C63B0"/>
    <w:rsid w:val="006C7801"/>
    <w:rsid w:val="006C79D0"/>
    <w:rsid w:val="006D02B1"/>
    <w:rsid w:val="006D0595"/>
    <w:rsid w:val="006D0CCB"/>
    <w:rsid w:val="006D16C2"/>
    <w:rsid w:val="006D17B4"/>
    <w:rsid w:val="006D1913"/>
    <w:rsid w:val="006D1B87"/>
    <w:rsid w:val="006D1E10"/>
    <w:rsid w:val="006D20CF"/>
    <w:rsid w:val="006D2239"/>
    <w:rsid w:val="006D23C0"/>
    <w:rsid w:val="006D26D2"/>
    <w:rsid w:val="006D2D09"/>
    <w:rsid w:val="006D3D94"/>
    <w:rsid w:val="006D4342"/>
    <w:rsid w:val="006D44E6"/>
    <w:rsid w:val="006D47DD"/>
    <w:rsid w:val="006D492D"/>
    <w:rsid w:val="006D4D81"/>
    <w:rsid w:val="006D4EB4"/>
    <w:rsid w:val="006D5356"/>
    <w:rsid w:val="006D5BD3"/>
    <w:rsid w:val="006D6DB7"/>
    <w:rsid w:val="006D6EE0"/>
    <w:rsid w:val="006D75F8"/>
    <w:rsid w:val="006D7969"/>
    <w:rsid w:val="006D7DA4"/>
    <w:rsid w:val="006E05E5"/>
    <w:rsid w:val="006E0DB4"/>
    <w:rsid w:val="006E33E8"/>
    <w:rsid w:val="006E38A4"/>
    <w:rsid w:val="006E39DB"/>
    <w:rsid w:val="006E3FB8"/>
    <w:rsid w:val="006E4332"/>
    <w:rsid w:val="006E45E4"/>
    <w:rsid w:val="006E4BCB"/>
    <w:rsid w:val="006E5555"/>
    <w:rsid w:val="006E655F"/>
    <w:rsid w:val="006E664A"/>
    <w:rsid w:val="006E6F7C"/>
    <w:rsid w:val="006E7337"/>
    <w:rsid w:val="006E7390"/>
    <w:rsid w:val="006E7A4C"/>
    <w:rsid w:val="006E7C3B"/>
    <w:rsid w:val="006E7E7E"/>
    <w:rsid w:val="006E7FE0"/>
    <w:rsid w:val="006F03A1"/>
    <w:rsid w:val="006F07AD"/>
    <w:rsid w:val="006F0B47"/>
    <w:rsid w:val="006F1362"/>
    <w:rsid w:val="006F24FB"/>
    <w:rsid w:val="006F27F1"/>
    <w:rsid w:val="006F3610"/>
    <w:rsid w:val="006F4207"/>
    <w:rsid w:val="006F428D"/>
    <w:rsid w:val="006F52B8"/>
    <w:rsid w:val="006F5C7D"/>
    <w:rsid w:val="006F5CE4"/>
    <w:rsid w:val="006F5D2E"/>
    <w:rsid w:val="006F60C0"/>
    <w:rsid w:val="006F6F87"/>
    <w:rsid w:val="006F6FDB"/>
    <w:rsid w:val="006F701A"/>
    <w:rsid w:val="006F7D6F"/>
    <w:rsid w:val="006F7F16"/>
    <w:rsid w:val="007005CF"/>
    <w:rsid w:val="00700A0C"/>
    <w:rsid w:val="007010F7"/>
    <w:rsid w:val="007011CD"/>
    <w:rsid w:val="007012C2"/>
    <w:rsid w:val="007022EA"/>
    <w:rsid w:val="007028F9"/>
    <w:rsid w:val="0070386C"/>
    <w:rsid w:val="00703B13"/>
    <w:rsid w:val="00703E87"/>
    <w:rsid w:val="00704066"/>
    <w:rsid w:val="00704E3A"/>
    <w:rsid w:val="00704FD2"/>
    <w:rsid w:val="0070564D"/>
    <w:rsid w:val="007059B0"/>
    <w:rsid w:val="00705B87"/>
    <w:rsid w:val="00706AE5"/>
    <w:rsid w:val="00707480"/>
    <w:rsid w:val="0070792F"/>
    <w:rsid w:val="00707A60"/>
    <w:rsid w:val="0071101C"/>
    <w:rsid w:val="007115D3"/>
    <w:rsid w:val="007116CA"/>
    <w:rsid w:val="00711833"/>
    <w:rsid w:val="00711851"/>
    <w:rsid w:val="00711887"/>
    <w:rsid w:val="0071221D"/>
    <w:rsid w:val="00712B3E"/>
    <w:rsid w:val="00712C38"/>
    <w:rsid w:val="00713254"/>
    <w:rsid w:val="00713BC6"/>
    <w:rsid w:val="00714128"/>
    <w:rsid w:val="007142D7"/>
    <w:rsid w:val="00714B0F"/>
    <w:rsid w:val="007155B5"/>
    <w:rsid w:val="00715B81"/>
    <w:rsid w:val="00715F0C"/>
    <w:rsid w:val="007165CB"/>
    <w:rsid w:val="0071708F"/>
    <w:rsid w:val="007176A6"/>
    <w:rsid w:val="00717C9F"/>
    <w:rsid w:val="007210DB"/>
    <w:rsid w:val="00721517"/>
    <w:rsid w:val="00721745"/>
    <w:rsid w:val="00722350"/>
    <w:rsid w:val="00722600"/>
    <w:rsid w:val="00722CA7"/>
    <w:rsid w:val="00722FC1"/>
    <w:rsid w:val="007232FE"/>
    <w:rsid w:val="0072352B"/>
    <w:rsid w:val="007236BF"/>
    <w:rsid w:val="00723BE2"/>
    <w:rsid w:val="00723C88"/>
    <w:rsid w:val="0072491E"/>
    <w:rsid w:val="00724A11"/>
    <w:rsid w:val="00725283"/>
    <w:rsid w:val="007255C7"/>
    <w:rsid w:val="00725AC5"/>
    <w:rsid w:val="00725CE0"/>
    <w:rsid w:val="00726702"/>
    <w:rsid w:val="007268BD"/>
    <w:rsid w:val="00727197"/>
    <w:rsid w:val="0072755C"/>
    <w:rsid w:val="0072772E"/>
    <w:rsid w:val="0072774F"/>
    <w:rsid w:val="00727954"/>
    <w:rsid w:val="00727CE6"/>
    <w:rsid w:val="00727EF2"/>
    <w:rsid w:val="00730031"/>
    <w:rsid w:val="00730B9F"/>
    <w:rsid w:val="00731676"/>
    <w:rsid w:val="00731D89"/>
    <w:rsid w:val="00731FD9"/>
    <w:rsid w:val="00732277"/>
    <w:rsid w:val="007322BE"/>
    <w:rsid w:val="0073240C"/>
    <w:rsid w:val="0073259A"/>
    <w:rsid w:val="007331DA"/>
    <w:rsid w:val="00735D43"/>
    <w:rsid w:val="007366F6"/>
    <w:rsid w:val="00736F9C"/>
    <w:rsid w:val="007372B3"/>
    <w:rsid w:val="00737A98"/>
    <w:rsid w:val="00737C45"/>
    <w:rsid w:val="007404DD"/>
    <w:rsid w:val="00740522"/>
    <w:rsid w:val="007408B6"/>
    <w:rsid w:val="00740BA5"/>
    <w:rsid w:val="00740CD5"/>
    <w:rsid w:val="00740F52"/>
    <w:rsid w:val="00741965"/>
    <w:rsid w:val="00741BC7"/>
    <w:rsid w:val="00742505"/>
    <w:rsid w:val="00742652"/>
    <w:rsid w:val="00742DAD"/>
    <w:rsid w:val="00742E58"/>
    <w:rsid w:val="007440CD"/>
    <w:rsid w:val="00745064"/>
    <w:rsid w:val="007452B9"/>
    <w:rsid w:val="0074536F"/>
    <w:rsid w:val="0074559E"/>
    <w:rsid w:val="00745F3D"/>
    <w:rsid w:val="00746548"/>
    <w:rsid w:val="00746957"/>
    <w:rsid w:val="007501B2"/>
    <w:rsid w:val="00750FD7"/>
    <w:rsid w:val="0075133B"/>
    <w:rsid w:val="007514B0"/>
    <w:rsid w:val="00751F42"/>
    <w:rsid w:val="00752093"/>
    <w:rsid w:val="00752287"/>
    <w:rsid w:val="00752CD1"/>
    <w:rsid w:val="00752EBA"/>
    <w:rsid w:val="00753056"/>
    <w:rsid w:val="007537B4"/>
    <w:rsid w:val="00755048"/>
    <w:rsid w:val="007553DA"/>
    <w:rsid w:val="0075581D"/>
    <w:rsid w:val="007564F0"/>
    <w:rsid w:val="0075666E"/>
    <w:rsid w:val="00756B11"/>
    <w:rsid w:val="00756BCF"/>
    <w:rsid w:val="0075783F"/>
    <w:rsid w:val="007605C1"/>
    <w:rsid w:val="0076097E"/>
    <w:rsid w:val="00760EE2"/>
    <w:rsid w:val="00761130"/>
    <w:rsid w:val="0076128E"/>
    <w:rsid w:val="007612A0"/>
    <w:rsid w:val="007616F5"/>
    <w:rsid w:val="00761D0C"/>
    <w:rsid w:val="00761DD5"/>
    <w:rsid w:val="00761E7E"/>
    <w:rsid w:val="00762626"/>
    <w:rsid w:val="00762944"/>
    <w:rsid w:val="00762A42"/>
    <w:rsid w:val="00762C31"/>
    <w:rsid w:val="00763411"/>
    <w:rsid w:val="00763AC2"/>
    <w:rsid w:val="00763B9D"/>
    <w:rsid w:val="00765474"/>
    <w:rsid w:val="007655E6"/>
    <w:rsid w:val="00766053"/>
    <w:rsid w:val="00766A13"/>
    <w:rsid w:val="00766A95"/>
    <w:rsid w:val="00766AED"/>
    <w:rsid w:val="00766EE4"/>
    <w:rsid w:val="00767047"/>
    <w:rsid w:val="007709A3"/>
    <w:rsid w:val="0077207E"/>
    <w:rsid w:val="00772796"/>
    <w:rsid w:val="00772801"/>
    <w:rsid w:val="007731AC"/>
    <w:rsid w:val="00773675"/>
    <w:rsid w:val="00774081"/>
    <w:rsid w:val="0077427E"/>
    <w:rsid w:val="00774464"/>
    <w:rsid w:val="00774512"/>
    <w:rsid w:val="00774C59"/>
    <w:rsid w:val="00775109"/>
    <w:rsid w:val="00775B1F"/>
    <w:rsid w:val="00775E8A"/>
    <w:rsid w:val="007763EC"/>
    <w:rsid w:val="007775E0"/>
    <w:rsid w:val="007776D9"/>
    <w:rsid w:val="00777C75"/>
    <w:rsid w:val="007803AC"/>
    <w:rsid w:val="007809A3"/>
    <w:rsid w:val="00780B21"/>
    <w:rsid w:val="0078117F"/>
    <w:rsid w:val="007814B2"/>
    <w:rsid w:val="00781A89"/>
    <w:rsid w:val="00783472"/>
    <w:rsid w:val="00783843"/>
    <w:rsid w:val="00783C4D"/>
    <w:rsid w:val="00783FC0"/>
    <w:rsid w:val="00784149"/>
    <w:rsid w:val="0078521E"/>
    <w:rsid w:val="00785915"/>
    <w:rsid w:val="00785B21"/>
    <w:rsid w:val="00785BB3"/>
    <w:rsid w:val="00785E1D"/>
    <w:rsid w:val="007860A5"/>
    <w:rsid w:val="007869BD"/>
    <w:rsid w:val="00786BC2"/>
    <w:rsid w:val="007872A9"/>
    <w:rsid w:val="00787342"/>
    <w:rsid w:val="00787CFC"/>
    <w:rsid w:val="00787F4B"/>
    <w:rsid w:val="00790786"/>
    <w:rsid w:val="0079106D"/>
    <w:rsid w:val="00791091"/>
    <w:rsid w:val="0079187D"/>
    <w:rsid w:val="007919B9"/>
    <w:rsid w:val="007928BD"/>
    <w:rsid w:val="00792A58"/>
    <w:rsid w:val="00792B61"/>
    <w:rsid w:val="00793160"/>
    <w:rsid w:val="00793684"/>
    <w:rsid w:val="00793CF8"/>
    <w:rsid w:val="007942BF"/>
    <w:rsid w:val="00794D54"/>
    <w:rsid w:val="007954F2"/>
    <w:rsid w:val="00796E3D"/>
    <w:rsid w:val="00797579"/>
    <w:rsid w:val="0079786E"/>
    <w:rsid w:val="00797C25"/>
    <w:rsid w:val="00797F50"/>
    <w:rsid w:val="007A066B"/>
    <w:rsid w:val="007A08D1"/>
    <w:rsid w:val="007A098C"/>
    <w:rsid w:val="007A0DFD"/>
    <w:rsid w:val="007A140B"/>
    <w:rsid w:val="007A170C"/>
    <w:rsid w:val="007A1C10"/>
    <w:rsid w:val="007A239B"/>
    <w:rsid w:val="007A23D1"/>
    <w:rsid w:val="007A2642"/>
    <w:rsid w:val="007A2B73"/>
    <w:rsid w:val="007A3D9A"/>
    <w:rsid w:val="007A4325"/>
    <w:rsid w:val="007A45BF"/>
    <w:rsid w:val="007A4AD2"/>
    <w:rsid w:val="007A5263"/>
    <w:rsid w:val="007A59A3"/>
    <w:rsid w:val="007A6136"/>
    <w:rsid w:val="007A6513"/>
    <w:rsid w:val="007A6717"/>
    <w:rsid w:val="007A6B53"/>
    <w:rsid w:val="007A6D6E"/>
    <w:rsid w:val="007A7138"/>
    <w:rsid w:val="007A780D"/>
    <w:rsid w:val="007A7B3B"/>
    <w:rsid w:val="007B0086"/>
    <w:rsid w:val="007B0347"/>
    <w:rsid w:val="007B047D"/>
    <w:rsid w:val="007B0909"/>
    <w:rsid w:val="007B0AE8"/>
    <w:rsid w:val="007B1347"/>
    <w:rsid w:val="007B1357"/>
    <w:rsid w:val="007B1832"/>
    <w:rsid w:val="007B22B1"/>
    <w:rsid w:val="007B2472"/>
    <w:rsid w:val="007B28C1"/>
    <w:rsid w:val="007B3D0B"/>
    <w:rsid w:val="007B4253"/>
    <w:rsid w:val="007B460A"/>
    <w:rsid w:val="007B5058"/>
    <w:rsid w:val="007B5320"/>
    <w:rsid w:val="007B5666"/>
    <w:rsid w:val="007B5830"/>
    <w:rsid w:val="007B5B6C"/>
    <w:rsid w:val="007B6037"/>
    <w:rsid w:val="007B62A9"/>
    <w:rsid w:val="007B670E"/>
    <w:rsid w:val="007B6E4D"/>
    <w:rsid w:val="007B7011"/>
    <w:rsid w:val="007B7B63"/>
    <w:rsid w:val="007B7D2C"/>
    <w:rsid w:val="007C0020"/>
    <w:rsid w:val="007C06F7"/>
    <w:rsid w:val="007C07B6"/>
    <w:rsid w:val="007C0EFB"/>
    <w:rsid w:val="007C12EC"/>
    <w:rsid w:val="007C1A50"/>
    <w:rsid w:val="007C2493"/>
    <w:rsid w:val="007C275A"/>
    <w:rsid w:val="007C2873"/>
    <w:rsid w:val="007C2CA3"/>
    <w:rsid w:val="007C3686"/>
    <w:rsid w:val="007C3CCD"/>
    <w:rsid w:val="007C406E"/>
    <w:rsid w:val="007C42A3"/>
    <w:rsid w:val="007C48EA"/>
    <w:rsid w:val="007C517C"/>
    <w:rsid w:val="007C51B5"/>
    <w:rsid w:val="007C5784"/>
    <w:rsid w:val="007C5C22"/>
    <w:rsid w:val="007C7259"/>
    <w:rsid w:val="007D071B"/>
    <w:rsid w:val="007D09CC"/>
    <w:rsid w:val="007D0C58"/>
    <w:rsid w:val="007D0CA3"/>
    <w:rsid w:val="007D0E19"/>
    <w:rsid w:val="007D1307"/>
    <w:rsid w:val="007D18B7"/>
    <w:rsid w:val="007D1D71"/>
    <w:rsid w:val="007D1E61"/>
    <w:rsid w:val="007D2065"/>
    <w:rsid w:val="007D20E9"/>
    <w:rsid w:val="007D26D9"/>
    <w:rsid w:val="007D2BDF"/>
    <w:rsid w:val="007D2D05"/>
    <w:rsid w:val="007D37F3"/>
    <w:rsid w:val="007D4044"/>
    <w:rsid w:val="007D4527"/>
    <w:rsid w:val="007D4C9E"/>
    <w:rsid w:val="007D4D3D"/>
    <w:rsid w:val="007D5479"/>
    <w:rsid w:val="007D580E"/>
    <w:rsid w:val="007D589B"/>
    <w:rsid w:val="007D6EA4"/>
    <w:rsid w:val="007D7FBC"/>
    <w:rsid w:val="007E0246"/>
    <w:rsid w:val="007E0253"/>
    <w:rsid w:val="007E0C35"/>
    <w:rsid w:val="007E14C3"/>
    <w:rsid w:val="007E1E7A"/>
    <w:rsid w:val="007E2853"/>
    <w:rsid w:val="007E28F3"/>
    <w:rsid w:val="007E2B31"/>
    <w:rsid w:val="007E2E12"/>
    <w:rsid w:val="007E321F"/>
    <w:rsid w:val="007E36D6"/>
    <w:rsid w:val="007E3818"/>
    <w:rsid w:val="007E4054"/>
    <w:rsid w:val="007E4291"/>
    <w:rsid w:val="007E447B"/>
    <w:rsid w:val="007E4EDB"/>
    <w:rsid w:val="007E51CF"/>
    <w:rsid w:val="007E53F5"/>
    <w:rsid w:val="007E58FB"/>
    <w:rsid w:val="007E5FD5"/>
    <w:rsid w:val="007E70D3"/>
    <w:rsid w:val="007E722F"/>
    <w:rsid w:val="007E794C"/>
    <w:rsid w:val="007E7A9D"/>
    <w:rsid w:val="007E7B1B"/>
    <w:rsid w:val="007F0CDF"/>
    <w:rsid w:val="007F1EEA"/>
    <w:rsid w:val="007F20B1"/>
    <w:rsid w:val="007F20B5"/>
    <w:rsid w:val="007F23BF"/>
    <w:rsid w:val="007F240F"/>
    <w:rsid w:val="007F2962"/>
    <w:rsid w:val="007F2A03"/>
    <w:rsid w:val="007F2A9D"/>
    <w:rsid w:val="007F37AF"/>
    <w:rsid w:val="007F397D"/>
    <w:rsid w:val="007F3C25"/>
    <w:rsid w:val="007F4352"/>
    <w:rsid w:val="007F4CCE"/>
    <w:rsid w:val="007F4CEA"/>
    <w:rsid w:val="007F5068"/>
    <w:rsid w:val="007F5302"/>
    <w:rsid w:val="007F56EC"/>
    <w:rsid w:val="007F5B87"/>
    <w:rsid w:val="007F6394"/>
    <w:rsid w:val="007F63E6"/>
    <w:rsid w:val="007F6610"/>
    <w:rsid w:val="007F72F1"/>
    <w:rsid w:val="007F730D"/>
    <w:rsid w:val="007F736F"/>
    <w:rsid w:val="007F74BA"/>
    <w:rsid w:val="007F7767"/>
    <w:rsid w:val="0080020B"/>
    <w:rsid w:val="0080076F"/>
    <w:rsid w:val="00800ABD"/>
    <w:rsid w:val="00800EA5"/>
    <w:rsid w:val="0080105E"/>
    <w:rsid w:val="008014BF"/>
    <w:rsid w:val="00801986"/>
    <w:rsid w:val="008020CE"/>
    <w:rsid w:val="008023E9"/>
    <w:rsid w:val="00802CD0"/>
    <w:rsid w:val="008031AE"/>
    <w:rsid w:val="008038CC"/>
    <w:rsid w:val="008039E6"/>
    <w:rsid w:val="008044A3"/>
    <w:rsid w:val="00805034"/>
    <w:rsid w:val="00805710"/>
    <w:rsid w:val="00805ABC"/>
    <w:rsid w:val="0080633A"/>
    <w:rsid w:val="00806340"/>
    <w:rsid w:val="008063BF"/>
    <w:rsid w:val="0080707F"/>
    <w:rsid w:val="0080713C"/>
    <w:rsid w:val="008109A3"/>
    <w:rsid w:val="00810BDF"/>
    <w:rsid w:val="00810C7A"/>
    <w:rsid w:val="008116FB"/>
    <w:rsid w:val="00811B02"/>
    <w:rsid w:val="00812E4D"/>
    <w:rsid w:val="00812F60"/>
    <w:rsid w:val="0081311F"/>
    <w:rsid w:val="00813202"/>
    <w:rsid w:val="008137EC"/>
    <w:rsid w:val="00813956"/>
    <w:rsid w:val="008139E6"/>
    <w:rsid w:val="00813C0B"/>
    <w:rsid w:val="00814315"/>
    <w:rsid w:val="00814514"/>
    <w:rsid w:val="0081487A"/>
    <w:rsid w:val="00815021"/>
    <w:rsid w:val="00815117"/>
    <w:rsid w:val="00815193"/>
    <w:rsid w:val="0081566F"/>
    <w:rsid w:val="00815A9C"/>
    <w:rsid w:val="00815DB8"/>
    <w:rsid w:val="0081630A"/>
    <w:rsid w:val="00816808"/>
    <w:rsid w:val="00816FE2"/>
    <w:rsid w:val="0081765D"/>
    <w:rsid w:val="00817CAE"/>
    <w:rsid w:val="00820381"/>
    <w:rsid w:val="008207D7"/>
    <w:rsid w:val="00820A38"/>
    <w:rsid w:val="00820EB5"/>
    <w:rsid w:val="00820FAE"/>
    <w:rsid w:val="008223C4"/>
    <w:rsid w:val="008224D8"/>
    <w:rsid w:val="008233CF"/>
    <w:rsid w:val="00823490"/>
    <w:rsid w:val="00823709"/>
    <w:rsid w:val="008241DF"/>
    <w:rsid w:val="0082445D"/>
    <w:rsid w:val="008244F2"/>
    <w:rsid w:val="00824593"/>
    <w:rsid w:val="008246A0"/>
    <w:rsid w:val="00825329"/>
    <w:rsid w:val="00825D87"/>
    <w:rsid w:val="00825FBB"/>
    <w:rsid w:val="0082694C"/>
    <w:rsid w:val="0082696F"/>
    <w:rsid w:val="00826B29"/>
    <w:rsid w:val="00827417"/>
    <w:rsid w:val="0082768A"/>
    <w:rsid w:val="00827E8A"/>
    <w:rsid w:val="00830A82"/>
    <w:rsid w:val="00830D85"/>
    <w:rsid w:val="0083142A"/>
    <w:rsid w:val="00831AFF"/>
    <w:rsid w:val="00831FF9"/>
    <w:rsid w:val="00832715"/>
    <w:rsid w:val="00832A6D"/>
    <w:rsid w:val="00832B32"/>
    <w:rsid w:val="00833DAB"/>
    <w:rsid w:val="00833EF4"/>
    <w:rsid w:val="00834329"/>
    <w:rsid w:val="0083499F"/>
    <w:rsid w:val="008356CC"/>
    <w:rsid w:val="00836959"/>
    <w:rsid w:val="00836B69"/>
    <w:rsid w:val="00837286"/>
    <w:rsid w:val="008373B0"/>
    <w:rsid w:val="0083747A"/>
    <w:rsid w:val="00837A7A"/>
    <w:rsid w:val="00837BD5"/>
    <w:rsid w:val="0084046C"/>
    <w:rsid w:val="00840823"/>
    <w:rsid w:val="00840BA3"/>
    <w:rsid w:val="008412F6"/>
    <w:rsid w:val="00841A29"/>
    <w:rsid w:val="00841C87"/>
    <w:rsid w:val="0084237A"/>
    <w:rsid w:val="00842BBC"/>
    <w:rsid w:val="0084344D"/>
    <w:rsid w:val="00843A0C"/>
    <w:rsid w:val="00843A71"/>
    <w:rsid w:val="0084493D"/>
    <w:rsid w:val="00844BC8"/>
    <w:rsid w:val="00844C88"/>
    <w:rsid w:val="00845FE3"/>
    <w:rsid w:val="00846239"/>
    <w:rsid w:val="0084711A"/>
    <w:rsid w:val="008502B0"/>
    <w:rsid w:val="0085031F"/>
    <w:rsid w:val="00850729"/>
    <w:rsid w:val="00850910"/>
    <w:rsid w:val="00850914"/>
    <w:rsid w:val="0085091A"/>
    <w:rsid w:val="008509F5"/>
    <w:rsid w:val="00850C24"/>
    <w:rsid w:val="00851050"/>
    <w:rsid w:val="00851266"/>
    <w:rsid w:val="0085151D"/>
    <w:rsid w:val="00851688"/>
    <w:rsid w:val="00851811"/>
    <w:rsid w:val="00851D45"/>
    <w:rsid w:val="0085297C"/>
    <w:rsid w:val="008535E0"/>
    <w:rsid w:val="00853965"/>
    <w:rsid w:val="00853D88"/>
    <w:rsid w:val="00854136"/>
    <w:rsid w:val="008546D0"/>
    <w:rsid w:val="00856069"/>
    <w:rsid w:val="008561BE"/>
    <w:rsid w:val="00856A72"/>
    <w:rsid w:val="00856E5D"/>
    <w:rsid w:val="00856F34"/>
    <w:rsid w:val="00857289"/>
    <w:rsid w:val="008575B6"/>
    <w:rsid w:val="00860272"/>
    <w:rsid w:val="008603C5"/>
    <w:rsid w:val="00860670"/>
    <w:rsid w:val="00860958"/>
    <w:rsid w:val="00860ADB"/>
    <w:rsid w:val="00861163"/>
    <w:rsid w:val="0086117E"/>
    <w:rsid w:val="00861530"/>
    <w:rsid w:val="00861BA1"/>
    <w:rsid w:val="00862BC1"/>
    <w:rsid w:val="00862C58"/>
    <w:rsid w:val="00863CC4"/>
    <w:rsid w:val="00863F7A"/>
    <w:rsid w:val="00863FA6"/>
    <w:rsid w:val="00864030"/>
    <w:rsid w:val="00864488"/>
    <w:rsid w:val="008644D7"/>
    <w:rsid w:val="00864514"/>
    <w:rsid w:val="00864828"/>
    <w:rsid w:val="008649A8"/>
    <w:rsid w:val="00864A92"/>
    <w:rsid w:val="00864F4B"/>
    <w:rsid w:val="008654F8"/>
    <w:rsid w:val="00865C2C"/>
    <w:rsid w:val="0086615E"/>
    <w:rsid w:val="0086633B"/>
    <w:rsid w:val="00866349"/>
    <w:rsid w:val="008668B2"/>
    <w:rsid w:val="0086770B"/>
    <w:rsid w:val="00867B6D"/>
    <w:rsid w:val="00870343"/>
    <w:rsid w:val="00870AD3"/>
    <w:rsid w:val="00870DF2"/>
    <w:rsid w:val="00871640"/>
    <w:rsid w:val="00871739"/>
    <w:rsid w:val="00871902"/>
    <w:rsid w:val="00873514"/>
    <w:rsid w:val="0087416E"/>
    <w:rsid w:val="008742DC"/>
    <w:rsid w:val="0087438B"/>
    <w:rsid w:val="00874FAF"/>
    <w:rsid w:val="008753D9"/>
    <w:rsid w:val="00876686"/>
    <w:rsid w:val="00876B91"/>
    <w:rsid w:val="00877162"/>
    <w:rsid w:val="008777E3"/>
    <w:rsid w:val="00880A90"/>
    <w:rsid w:val="00880B6C"/>
    <w:rsid w:val="00880ED0"/>
    <w:rsid w:val="00881208"/>
    <w:rsid w:val="0088171E"/>
    <w:rsid w:val="00882233"/>
    <w:rsid w:val="0088241D"/>
    <w:rsid w:val="008827A8"/>
    <w:rsid w:val="00882D53"/>
    <w:rsid w:val="00883444"/>
    <w:rsid w:val="00883D00"/>
    <w:rsid w:val="00883F55"/>
    <w:rsid w:val="00883FC7"/>
    <w:rsid w:val="00884101"/>
    <w:rsid w:val="00884CAF"/>
    <w:rsid w:val="00884CEB"/>
    <w:rsid w:val="0088543C"/>
    <w:rsid w:val="008865EC"/>
    <w:rsid w:val="00886F22"/>
    <w:rsid w:val="008870D7"/>
    <w:rsid w:val="00890358"/>
    <w:rsid w:val="00890A78"/>
    <w:rsid w:val="00890C15"/>
    <w:rsid w:val="0089136E"/>
    <w:rsid w:val="0089151A"/>
    <w:rsid w:val="00892237"/>
    <w:rsid w:val="00892749"/>
    <w:rsid w:val="008927E8"/>
    <w:rsid w:val="0089283E"/>
    <w:rsid w:val="00892EE2"/>
    <w:rsid w:val="00892F81"/>
    <w:rsid w:val="00892FD5"/>
    <w:rsid w:val="00893018"/>
    <w:rsid w:val="0089325F"/>
    <w:rsid w:val="00893A10"/>
    <w:rsid w:val="00893DDB"/>
    <w:rsid w:val="008943F7"/>
    <w:rsid w:val="00894C6C"/>
    <w:rsid w:val="00895016"/>
    <w:rsid w:val="00895101"/>
    <w:rsid w:val="0089568D"/>
    <w:rsid w:val="00895B45"/>
    <w:rsid w:val="00896580"/>
    <w:rsid w:val="0089661D"/>
    <w:rsid w:val="00897A5D"/>
    <w:rsid w:val="008A0C79"/>
    <w:rsid w:val="008A0CD6"/>
    <w:rsid w:val="008A1108"/>
    <w:rsid w:val="008A1993"/>
    <w:rsid w:val="008A1D07"/>
    <w:rsid w:val="008A2387"/>
    <w:rsid w:val="008A2530"/>
    <w:rsid w:val="008A2602"/>
    <w:rsid w:val="008A2A05"/>
    <w:rsid w:val="008A2DA0"/>
    <w:rsid w:val="008A31A9"/>
    <w:rsid w:val="008A35D9"/>
    <w:rsid w:val="008A35F8"/>
    <w:rsid w:val="008A44F8"/>
    <w:rsid w:val="008A51F3"/>
    <w:rsid w:val="008A5F8F"/>
    <w:rsid w:val="008A62A8"/>
    <w:rsid w:val="008A637B"/>
    <w:rsid w:val="008A6416"/>
    <w:rsid w:val="008A69D3"/>
    <w:rsid w:val="008A6AAE"/>
    <w:rsid w:val="008A70F6"/>
    <w:rsid w:val="008A7131"/>
    <w:rsid w:val="008A7749"/>
    <w:rsid w:val="008B0027"/>
    <w:rsid w:val="008B0933"/>
    <w:rsid w:val="008B0A49"/>
    <w:rsid w:val="008B0B40"/>
    <w:rsid w:val="008B2AAD"/>
    <w:rsid w:val="008B384A"/>
    <w:rsid w:val="008B387A"/>
    <w:rsid w:val="008B3C12"/>
    <w:rsid w:val="008B4A9C"/>
    <w:rsid w:val="008B4ACE"/>
    <w:rsid w:val="008B546B"/>
    <w:rsid w:val="008B5EB9"/>
    <w:rsid w:val="008B745B"/>
    <w:rsid w:val="008B7D4F"/>
    <w:rsid w:val="008C08F8"/>
    <w:rsid w:val="008C1023"/>
    <w:rsid w:val="008C14D6"/>
    <w:rsid w:val="008C1557"/>
    <w:rsid w:val="008C1B27"/>
    <w:rsid w:val="008C26D7"/>
    <w:rsid w:val="008C31E2"/>
    <w:rsid w:val="008C3F3B"/>
    <w:rsid w:val="008C44F4"/>
    <w:rsid w:val="008C4517"/>
    <w:rsid w:val="008C49B7"/>
    <w:rsid w:val="008C4CCC"/>
    <w:rsid w:val="008C4D65"/>
    <w:rsid w:val="008C5525"/>
    <w:rsid w:val="008C5601"/>
    <w:rsid w:val="008C6284"/>
    <w:rsid w:val="008C64A3"/>
    <w:rsid w:val="008C69F2"/>
    <w:rsid w:val="008C6AD0"/>
    <w:rsid w:val="008C73B7"/>
    <w:rsid w:val="008C73E5"/>
    <w:rsid w:val="008C77DB"/>
    <w:rsid w:val="008D036D"/>
    <w:rsid w:val="008D05A4"/>
    <w:rsid w:val="008D22A2"/>
    <w:rsid w:val="008D23B6"/>
    <w:rsid w:val="008D2AB2"/>
    <w:rsid w:val="008D30B7"/>
    <w:rsid w:val="008D3564"/>
    <w:rsid w:val="008D36F5"/>
    <w:rsid w:val="008D38FC"/>
    <w:rsid w:val="008D3B82"/>
    <w:rsid w:val="008D50FE"/>
    <w:rsid w:val="008D55AC"/>
    <w:rsid w:val="008D59B4"/>
    <w:rsid w:val="008D5FB7"/>
    <w:rsid w:val="008D6BBD"/>
    <w:rsid w:val="008D7FA1"/>
    <w:rsid w:val="008E02C5"/>
    <w:rsid w:val="008E0E14"/>
    <w:rsid w:val="008E1B3A"/>
    <w:rsid w:val="008E20CF"/>
    <w:rsid w:val="008E23BD"/>
    <w:rsid w:val="008E254F"/>
    <w:rsid w:val="008E27C8"/>
    <w:rsid w:val="008E2ABD"/>
    <w:rsid w:val="008E2C90"/>
    <w:rsid w:val="008E34D8"/>
    <w:rsid w:val="008E36E4"/>
    <w:rsid w:val="008E3783"/>
    <w:rsid w:val="008E39EF"/>
    <w:rsid w:val="008E3B89"/>
    <w:rsid w:val="008E3E83"/>
    <w:rsid w:val="008E42DA"/>
    <w:rsid w:val="008E5188"/>
    <w:rsid w:val="008E57BC"/>
    <w:rsid w:val="008E5B6B"/>
    <w:rsid w:val="008E5F94"/>
    <w:rsid w:val="008E617A"/>
    <w:rsid w:val="008E6742"/>
    <w:rsid w:val="008E681B"/>
    <w:rsid w:val="008E771A"/>
    <w:rsid w:val="008E7AEE"/>
    <w:rsid w:val="008E7CC5"/>
    <w:rsid w:val="008F03E7"/>
    <w:rsid w:val="008F0503"/>
    <w:rsid w:val="008F091B"/>
    <w:rsid w:val="008F0C59"/>
    <w:rsid w:val="008F0D3D"/>
    <w:rsid w:val="008F15ED"/>
    <w:rsid w:val="008F1647"/>
    <w:rsid w:val="008F1A7C"/>
    <w:rsid w:val="008F25F8"/>
    <w:rsid w:val="008F3926"/>
    <w:rsid w:val="008F3AC6"/>
    <w:rsid w:val="008F41EE"/>
    <w:rsid w:val="008F4648"/>
    <w:rsid w:val="008F4651"/>
    <w:rsid w:val="008F4922"/>
    <w:rsid w:val="008F5DAD"/>
    <w:rsid w:val="008F6040"/>
    <w:rsid w:val="008F6559"/>
    <w:rsid w:val="008F6654"/>
    <w:rsid w:val="008F665E"/>
    <w:rsid w:val="008F69F7"/>
    <w:rsid w:val="008F6E45"/>
    <w:rsid w:val="008F76F7"/>
    <w:rsid w:val="00900A01"/>
    <w:rsid w:val="00900AD4"/>
    <w:rsid w:val="00901D4B"/>
    <w:rsid w:val="00901FE8"/>
    <w:rsid w:val="009022AD"/>
    <w:rsid w:val="0090291F"/>
    <w:rsid w:val="009032F3"/>
    <w:rsid w:val="0090392E"/>
    <w:rsid w:val="00903BEA"/>
    <w:rsid w:val="00905405"/>
    <w:rsid w:val="0090585C"/>
    <w:rsid w:val="00905B63"/>
    <w:rsid w:val="00905EA5"/>
    <w:rsid w:val="00906143"/>
    <w:rsid w:val="00906795"/>
    <w:rsid w:val="009073BE"/>
    <w:rsid w:val="00907E78"/>
    <w:rsid w:val="00910255"/>
    <w:rsid w:val="00911EE4"/>
    <w:rsid w:val="0091322E"/>
    <w:rsid w:val="00913834"/>
    <w:rsid w:val="0091509D"/>
    <w:rsid w:val="00915687"/>
    <w:rsid w:val="00915A2B"/>
    <w:rsid w:val="0091606A"/>
    <w:rsid w:val="00916195"/>
    <w:rsid w:val="0091627A"/>
    <w:rsid w:val="0091647D"/>
    <w:rsid w:val="009165AF"/>
    <w:rsid w:val="0091667F"/>
    <w:rsid w:val="00916AA1"/>
    <w:rsid w:val="0091714D"/>
    <w:rsid w:val="00920893"/>
    <w:rsid w:val="00920D9E"/>
    <w:rsid w:val="00920EDD"/>
    <w:rsid w:val="00920FC5"/>
    <w:rsid w:val="0092157E"/>
    <w:rsid w:val="0092172E"/>
    <w:rsid w:val="009219E9"/>
    <w:rsid w:val="00921D87"/>
    <w:rsid w:val="009221A5"/>
    <w:rsid w:val="00922201"/>
    <w:rsid w:val="0092268D"/>
    <w:rsid w:val="00922ED5"/>
    <w:rsid w:val="0092318D"/>
    <w:rsid w:val="00923E00"/>
    <w:rsid w:val="00924032"/>
    <w:rsid w:val="00924370"/>
    <w:rsid w:val="00924416"/>
    <w:rsid w:val="0092447E"/>
    <w:rsid w:val="00924678"/>
    <w:rsid w:val="00924685"/>
    <w:rsid w:val="009246C3"/>
    <w:rsid w:val="00924896"/>
    <w:rsid w:val="00924C8B"/>
    <w:rsid w:val="009252E8"/>
    <w:rsid w:val="009257A9"/>
    <w:rsid w:val="009257FB"/>
    <w:rsid w:val="009264C2"/>
    <w:rsid w:val="009265CB"/>
    <w:rsid w:val="00926FE5"/>
    <w:rsid w:val="00927818"/>
    <w:rsid w:val="009278DD"/>
    <w:rsid w:val="00927AC5"/>
    <w:rsid w:val="009302D7"/>
    <w:rsid w:val="009304C5"/>
    <w:rsid w:val="009307D1"/>
    <w:rsid w:val="00930E96"/>
    <w:rsid w:val="009311D4"/>
    <w:rsid w:val="0093175A"/>
    <w:rsid w:val="00931A1B"/>
    <w:rsid w:val="00931E1F"/>
    <w:rsid w:val="009320B8"/>
    <w:rsid w:val="00932BFE"/>
    <w:rsid w:val="00933B65"/>
    <w:rsid w:val="00933C04"/>
    <w:rsid w:val="0093466D"/>
    <w:rsid w:val="00934AC2"/>
    <w:rsid w:val="00934F20"/>
    <w:rsid w:val="0093500C"/>
    <w:rsid w:val="009353B6"/>
    <w:rsid w:val="00935712"/>
    <w:rsid w:val="00936021"/>
    <w:rsid w:val="0093614E"/>
    <w:rsid w:val="0093636D"/>
    <w:rsid w:val="00936E78"/>
    <w:rsid w:val="009409FF"/>
    <w:rsid w:val="00940A9B"/>
    <w:rsid w:val="00940ABB"/>
    <w:rsid w:val="009413B3"/>
    <w:rsid w:val="009424C7"/>
    <w:rsid w:val="00942724"/>
    <w:rsid w:val="009428B2"/>
    <w:rsid w:val="0094351A"/>
    <w:rsid w:val="00943606"/>
    <w:rsid w:val="00943EB7"/>
    <w:rsid w:val="00944AEE"/>
    <w:rsid w:val="00944CC4"/>
    <w:rsid w:val="009451B4"/>
    <w:rsid w:val="00945900"/>
    <w:rsid w:val="00945AEB"/>
    <w:rsid w:val="00945C59"/>
    <w:rsid w:val="009463B9"/>
    <w:rsid w:val="00946726"/>
    <w:rsid w:val="00946EDE"/>
    <w:rsid w:val="00946F71"/>
    <w:rsid w:val="009472F5"/>
    <w:rsid w:val="00947868"/>
    <w:rsid w:val="009506CA"/>
    <w:rsid w:val="00950C3B"/>
    <w:rsid w:val="00950D2B"/>
    <w:rsid w:val="00951183"/>
    <w:rsid w:val="00951522"/>
    <w:rsid w:val="0095187E"/>
    <w:rsid w:val="00951ABB"/>
    <w:rsid w:val="00951EFB"/>
    <w:rsid w:val="009520C3"/>
    <w:rsid w:val="009522AB"/>
    <w:rsid w:val="0095267B"/>
    <w:rsid w:val="00952896"/>
    <w:rsid w:val="00954D89"/>
    <w:rsid w:val="009552AC"/>
    <w:rsid w:val="00955EBC"/>
    <w:rsid w:val="009563E6"/>
    <w:rsid w:val="009565D0"/>
    <w:rsid w:val="00956B5C"/>
    <w:rsid w:val="00956EC1"/>
    <w:rsid w:val="009571E6"/>
    <w:rsid w:val="009574D9"/>
    <w:rsid w:val="009578CD"/>
    <w:rsid w:val="00960384"/>
    <w:rsid w:val="00960684"/>
    <w:rsid w:val="00960AF9"/>
    <w:rsid w:val="009617A6"/>
    <w:rsid w:val="00961924"/>
    <w:rsid w:val="00961A77"/>
    <w:rsid w:val="009620A9"/>
    <w:rsid w:val="00962209"/>
    <w:rsid w:val="009622DF"/>
    <w:rsid w:val="00962331"/>
    <w:rsid w:val="009626D3"/>
    <w:rsid w:val="00963052"/>
    <w:rsid w:val="00963167"/>
    <w:rsid w:val="00963477"/>
    <w:rsid w:val="00963498"/>
    <w:rsid w:val="0096438C"/>
    <w:rsid w:val="00965729"/>
    <w:rsid w:val="0096579A"/>
    <w:rsid w:val="00965E26"/>
    <w:rsid w:val="00966BC7"/>
    <w:rsid w:val="0096733E"/>
    <w:rsid w:val="009674DC"/>
    <w:rsid w:val="00967646"/>
    <w:rsid w:val="00967EF5"/>
    <w:rsid w:val="009704D6"/>
    <w:rsid w:val="0097065B"/>
    <w:rsid w:val="00970734"/>
    <w:rsid w:val="009708F8"/>
    <w:rsid w:val="00970EAC"/>
    <w:rsid w:val="00971790"/>
    <w:rsid w:val="00971C3D"/>
    <w:rsid w:val="0097259E"/>
    <w:rsid w:val="009727E2"/>
    <w:rsid w:val="00972EAD"/>
    <w:rsid w:val="00973EAA"/>
    <w:rsid w:val="0097417A"/>
    <w:rsid w:val="00975E6A"/>
    <w:rsid w:val="0097637D"/>
    <w:rsid w:val="00976D69"/>
    <w:rsid w:val="00976DD9"/>
    <w:rsid w:val="009778B8"/>
    <w:rsid w:val="00980248"/>
    <w:rsid w:val="009807E3"/>
    <w:rsid w:val="0098093E"/>
    <w:rsid w:val="00980D81"/>
    <w:rsid w:val="00980F28"/>
    <w:rsid w:val="009811F3"/>
    <w:rsid w:val="009825F9"/>
    <w:rsid w:val="009835B2"/>
    <w:rsid w:val="0098491F"/>
    <w:rsid w:val="00984D05"/>
    <w:rsid w:val="0098596A"/>
    <w:rsid w:val="00986564"/>
    <w:rsid w:val="00987522"/>
    <w:rsid w:val="009877B3"/>
    <w:rsid w:val="009879D9"/>
    <w:rsid w:val="00987DB9"/>
    <w:rsid w:val="00987F74"/>
    <w:rsid w:val="00990056"/>
    <w:rsid w:val="00990F78"/>
    <w:rsid w:val="00991B12"/>
    <w:rsid w:val="00991DD2"/>
    <w:rsid w:val="00991E49"/>
    <w:rsid w:val="00992198"/>
    <w:rsid w:val="009921BF"/>
    <w:rsid w:val="00992BE2"/>
    <w:rsid w:val="00992DC0"/>
    <w:rsid w:val="0099305D"/>
    <w:rsid w:val="009932E3"/>
    <w:rsid w:val="0099357B"/>
    <w:rsid w:val="009939D5"/>
    <w:rsid w:val="00994246"/>
    <w:rsid w:val="0099443C"/>
    <w:rsid w:val="00994809"/>
    <w:rsid w:val="00994C3C"/>
    <w:rsid w:val="009952BB"/>
    <w:rsid w:val="00995D2B"/>
    <w:rsid w:val="00995E30"/>
    <w:rsid w:val="009962F8"/>
    <w:rsid w:val="00996B0B"/>
    <w:rsid w:val="00997401"/>
    <w:rsid w:val="00997413"/>
    <w:rsid w:val="009974CF"/>
    <w:rsid w:val="00997837"/>
    <w:rsid w:val="00997C87"/>
    <w:rsid w:val="009A02C8"/>
    <w:rsid w:val="009A0E4E"/>
    <w:rsid w:val="009A0F29"/>
    <w:rsid w:val="009A18CF"/>
    <w:rsid w:val="009A1982"/>
    <w:rsid w:val="009A1A5E"/>
    <w:rsid w:val="009A2173"/>
    <w:rsid w:val="009A32CA"/>
    <w:rsid w:val="009A37B3"/>
    <w:rsid w:val="009A3CC6"/>
    <w:rsid w:val="009A6639"/>
    <w:rsid w:val="009A7018"/>
    <w:rsid w:val="009A783E"/>
    <w:rsid w:val="009A78F1"/>
    <w:rsid w:val="009B017D"/>
    <w:rsid w:val="009B020B"/>
    <w:rsid w:val="009B0290"/>
    <w:rsid w:val="009B04A8"/>
    <w:rsid w:val="009B0B30"/>
    <w:rsid w:val="009B0C99"/>
    <w:rsid w:val="009B0E37"/>
    <w:rsid w:val="009B1BF0"/>
    <w:rsid w:val="009B2187"/>
    <w:rsid w:val="009B29FC"/>
    <w:rsid w:val="009B2DD7"/>
    <w:rsid w:val="009B2FDC"/>
    <w:rsid w:val="009B3264"/>
    <w:rsid w:val="009B379B"/>
    <w:rsid w:val="009B3C95"/>
    <w:rsid w:val="009B417A"/>
    <w:rsid w:val="009B525B"/>
    <w:rsid w:val="009B5264"/>
    <w:rsid w:val="009B58E3"/>
    <w:rsid w:val="009B5989"/>
    <w:rsid w:val="009B5B91"/>
    <w:rsid w:val="009B5E2A"/>
    <w:rsid w:val="009B6768"/>
    <w:rsid w:val="009B6EAB"/>
    <w:rsid w:val="009B723C"/>
    <w:rsid w:val="009B73B2"/>
    <w:rsid w:val="009B758E"/>
    <w:rsid w:val="009C0209"/>
    <w:rsid w:val="009C04B8"/>
    <w:rsid w:val="009C1662"/>
    <w:rsid w:val="009C1DB4"/>
    <w:rsid w:val="009C233F"/>
    <w:rsid w:val="009C2464"/>
    <w:rsid w:val="009C2524"/>
    <w:rsid w:val="009C29AA"/>
    <w:rsid w:val="009C2C5F"/>
    <w:rsid w:val="009C2EC0"/>
    <w:rsid w:val="009C3015"/>
    <w:rsid w:val="009C3045"/>
    <w:rsid w:val="009C3F8D"/>
    <w:rsid w:val="009C42C6"/>
    <w:rsid w:val="009C45DC"/>
    <w:rsid w:val="009C47CA"/>
    <w:rsid w:val="009C491D"/>
    <w:rsid w:val="009C493C"/>
    <w:rsid w:val="009C4DF7"/>
    <w:rsid w:val="009C58A3"/>
    <w:rsid w:val="009C5E1A"/>
    <w:rsid w:val="009C6330"/>
    <w:rsid w:val="009C68F5"/>
    <w:rsid w:val="009C699D"/>
    <w:rsid w:val="009C6E43"/>
    <w:rsid w:val="009C7021"/>
    <w:rsid w:val="009C7BE0"/>
    <w:rsid w:val="009C7DAF"/>
    <w:rsid w:val="009C7E1A"/>
    <w:rsid w:val="009D01D3"/>
    <w:rsid w:val="009D08B9"/>
    <w:rsid w:val="009D1138"/>
    <w:rsid w:val="009D12E9"/>
    <w:rsid w:val="009D169F"/>
    <w:rsid w:val="009D1BB9"/>
    <w:rsid w:val="009D1F96"/>
    <w:rsid w:val="009D25F1"/>
    <w:rsid w:val="009D2889"/>
    <w:rsid w:val="009D2EC5"/>
    <w:rsid w:val="009D38D0"/>
    <w:rsid w:val="009D41D3"/>
    <w:rsid w:val="009D47B1"/>
    <w:rsid w:val="009D4C6D"/>
    <w:rsid w:val="009D5043"/>
    <w:rsid w:val="009D5786"/>
    <w:rsid w:val="009D5978"/>
    <w:rsid w:val="009D59CF"/>
    <w:rsid w:val="009D5F0D"/>
    <w:rsid w:val="009D61E9"/>
    <w:rsid w:val="009D657F"/>
    <w:rsid w:val="009D667F"/>
    <w:rsid w:val="009D6726"/>
    <w:rsid w:val="009D6B6A"/>
    <w:rsid w:val="009D6E44"/>
    <w:rsid w:val="009D6E73"/>
    <w:rsid w:val="009D72BC"/>
    <w:rsid w:val="009D7B15"/>
    <w:rsid w:val="009E015C"/>
    <w:rsid w:val="009E0C67"/>
    <w:rsid w:val="009E12DE"/>
    <w:rsid w:val="009E24DA"/>
    <w:rsid w:val="009E26E4"/>
    <w:rsid w:val="009E278C"/>
    <w:rsid w:val="009E2AE8"/>
    <w:rsid w:val="009E2BDC"/>
    <w:rsid w:val="009E2C19"/>
    <w:rsid w:val="009E30D7"/>
    <w:rsid w:val="009E3512"/>
    <w:rsid w:val="009E362F"/>
    <w:rsid w:val="009E3983"/>
    <w:rsid w:val="009E443F"/>
    <w:rsid w:val="009E46E7"/>
    <w:rsid w:val="009E4D9D"/>
    <w:rsid w:val="009E528D"/>
    <w:rsid w:val="009E5A04"/>
    <w:rsid w:val="009E5B41"/>
    <w:rsid w:val="009E5EB8"/>
    <w:rsid w:val="009E6246"/>
    <w:rsid w:val="009E6641"/>
    <w:rsid w:val="009E66CC"/>
    <w:rsid w:val="009E6C3D"/>
    <w:rsid w:val="009E6D89"/>
    <w:rsid w:val="009E7D90"/>
    <w:rsid w:val="009E7F3F"/>
    <w:rsid w:val="009F0748"/>
    <w:rsid w:val="009F0962"/>
    <w:rsid w:val="009F18B6"/>
    <w:rsid w:val="009F1BF2"/>
    <w:rsid w:val="009F342D"/>
    <w:rsid w:val="009F5779"/>
    <w:rsid w:val="009F5A77"/>
    <w:rsid w:val="009F5EF3"/>
    <w:rsid w:val="009F65E8"/>
    <w:rsid w:val="009F69D3"/>
    <w:rsid w:val="009F7521"/>
    <w:rsid w:val="009F7697"/>
    <w:rsid w:val="009F78EC"/>
    <w:rsid w:val="009F7D6E"/>
    <w:rsid w:val="00A003A3"/>
    <w:rsid w:val="00A008FB"/>
    <w:rsid w:val="00A0094E"/>
    <w:rsid w:val="00A00991"/>
    <w:rsid w:val="00A014BF"/>
    <w:rsid w:val="00A0163A"/>
    <w:rsid w:val="00A01D29"/>
    <w:rsid w:val="00A024EB"/>
    <w:rsid w:val="00A025E1"/>
    <w:rsid w:val="00A02FF0"/>
    <w:rsid w:val="00A03340"/>
    <w:rsid w:val="00A0354B"/>
    <w:rsid w:val="00A039AD"/>
    <w:rsid w:val="00A03C7D"/>
    <w:rsid w:val="00A04F0C"/>
    <w:rsid w:val="00A052C2"/>
    <w:rsid w:val="00A05B0F"/>
    <w:rsid w:val="00A05C0F"/>
    <w:rsid w:val="00A060DD"/>
    <w:rsid w:val="00A06726"/>
    <w:rsid w:val="00A06D7E"/>
    <w:rsid w:val="00A07257"/>
    <w:rsid w:val="00A079E7"/>
    <w:rsid w:val="00A1000A"/>
    <w:rsid w:val="00A104E2"/>
    <w:rsid w:val="00A106C3"/>
    <w:rsid w:val="00A10953"/>
    <w:rsid w:val="00A10E8C"/>
    <w:rsid w:val="00A10F0E"/>
    <w:rsid w:val="00A111F0"/>
    <w:rsid w:val="00A1193D"/>
    <w:rsid w:val="00A11950"/>
    <w:rsid w:val="00A123D5"/>
    <w:rsid w:val="00A12ACF"/>
    <w:rsid w:val="00A14BB4"/>
    <w:rsid w:val="00A14D02"/>
    <w:rsid w:val="00A150F2"/>
    <w:rsid w:val="00A1516F"/>
    <w:rsid w:val="00A15488"/>
    <w:rsid w:val="00A155C5"/>
    <w:rsid w:val="00A160AF"/>
    <w:rsid w:val="00A16407"/>
    <w:rsid w:val="00A16E14"/>
    <w:rsid w:val="00A1797B"/>
    <w:rsid w:val="00A21B54"/>
    <w:rsid w:val="00A21F08"/>
    <w:rsid w:val="00A21F21"/>
    <w:rsid w:val="00A227EC"/>
    <w:rsid w:val="00A22B0B"/>
    <w:rsid w:val="00A22B4F"/>
    <w:rsid w:val="00A22D69"/>
    <w:rsid w:val="00A22FAF"/>
    <w:rsid w:val="00A23663"/>
    <w:rsid w:val="00A241DD"/>
    <w:rsid w:val="00A2429A"/>
    <w:rsid w:val="00A24438"/>
    <w:rsid w:val="00A25D5A"/>
    <w:rsid w:val="00A2604E"/>
    <w:rsid w:val="00A264F8"/>
    <w:rsid w:val="00A2656E"/>
    <w:rsid w:val="00A274BA"/>
    <w:rsid w:val="00A276DE"/>
    <w:rsid w:val="00A30BFA"/>
    <w:rsid w:val="00A31B1F"/>
    <w:rsid w:val="00A31C81"/>
    <w:rsid w:val="00A329E2"/>
    <w:rsid w:val="00A32BA8"/>
    <w:rsid w:val="00A32FFB"/>
    <w:rsid w:val="00A34CFE"/>
    <w:rsid w:val="00A35575"/>
    <w:rsid w:val="00A35781"/>
    <w:rsid w:val="00A359A2"/>
    <w:rsid w:val="00A361D4"/>
    <w:rsid w:val="00A361DB"/>
    <w:rsid w:val="00A36772"/>
    <w:rsid w:val="00A36DA3"/>
    <w:rsid w:val="00A37253"/>
    <w:rsid w:val="00A3796E"/>
    <w:rsid w:val="00A406D2"/>
    <w:rsid w:val="00A40AA8"/>
    <w:rsid w:val="00A40C6C"/>
    <w:rsid w:val="00A414F6"/>
    <w:rsid w:val="00A41EE3"/>
    <w:rsid w:val="00A42028"/>
    <w:rsid w:val="00A42248"/>
    <w:rsid w:val="00A439D7"/>
    <w:rsid w:val="00A43B3C"/>
    <w:rsid w:val="00A43DA5"/>
    <w:rsid w:val="00A446AF"/>
    <w:rsid w:val="00A44D55"/>
    <w:rsid w:val="00A44D6C"/>
    <w:rsid w:val="00A45138"/>
    <w:rsid w:val="00A45475"/>
    <w:rsid w:val="00A45646"/>
    <w:rsid w:val="00A45700"/>
    <w:rsid w:val="00A45D6B"/>
    <w:rsid w:val="00A45E50"/>
    <w:rsid w:val="00A46023"/>
    <w:rsid w:val="00A460A5"/>
    <w:rsid w:val="00A4676D"/>
    <w:rsid w:val="00A46AFF"/>
    <w:rsid w:val="00A46CFC"/>
    <w:rsid w:val="00A471CD"/>
    <w:rsid w:val="00A473B5"/>
    <w:rsid w:val="00A474C7"/>
    <w:rsid w:val="00A50647"/>
    <w:rsid w:val="00A5075A"/>
    <w:rsid w:val="00A50B0B"/>
    <w:rsid w:val="00A51700"/>
    <w:rsid w:val="00A517FC"/>
    <w:rsid w:val="00A523C9"/>
    <w:rsid w:val="00A525DC"/>
    <w:rsid w:val="00A53188"/>
    <w:rsid w:val="00A543DA"/>
    <w:rsid w:val="00A546C4"/>
    <w:rsid w:val="00A54703"/>
    <w:rsid w:val="00A54A54"/>
    <w:rsid w:val="00A54E41"/>
    <w:rsid w:val="00A556D3"/>
    <w:rsid w:val="00A56496"/>
    <w:rsid w:val="00A56619"/>
    <w:rsid w:val="00A566F3"/>
    <w:rsid w:val="00A576AB"/>
    <w:rsid w:val="00A577A8"/>
    <w:rsid w:val="00A57DD4"/>
    <w:rsid w:val="00A6038F"/>
    <w:rsid w:val="00A60B4B"/>
    <w:rsid w:val="00A60BBD"/>
    <w:rsid w:val="00A60FF4"/>
    <w:rsid w:val="00A622CA"/>
    <w:rsid w:val="00A62979"/>
    <w:rsid w:val="00A62B18"/>
    <w:rsid w:val="00A62BFC"/>
    <w:rsid w:val="00A63152"/>
    <w:rsid w:val="00A63353"/>
    <w:rsid w:val="00A63F31"/>
    <w:rsid w:val="00A64C31"/>
    <w:rsid w:val="00A6538E"/>
    <w:rsid w:val="00A653EA"/>
    <w:rsid w:val="00A66870"/>
    <w:rsid w:val="00A66B68"/>
    <w:rsid w:val="00A66BA3"/>
    <w:rsid w:val="00A67E45"/>
    <w:rsid w:val="00A708EC"/>
    <w:rsid w:val="00A70EDE"/>
    <w:rsid w:val="00A71581"/>
    <w:rsid w:val="00A71A10"/>
    <w:rsid w:val="00A722D0"/>
    <w:rsid w:val="00A728CA"/>
    <w:rsid w:val="00A7387C"/>
    <w:rsid w:val="00A73C74"/>
    <w:rsid w:val="00A74176"/>
    <w:rsid w:val="00A749A5"/>
    <w:rsid w:val="00A74ADE"/>
    <w:rsid w:val="00A74D61"/>
    <w:rsid w:val="00A75CA0"/>
    <w:rsid w:val="00A7606B"/>
    <w:rsid w:val="00A76842"/>
    <w:rsid w:val="00A76C6A"/>
    <w:rsid w:val="00A77023"/>
    <w:rsid w:val="00A7727D"/>
    <w:rsid w:val="00A77A1D"/>
    <w:rsid w:val="00A80504"/>
    <w:rsid w:val="00A8077C"/>
    <w:rsid w:val="00A80976"/>
    <w:rsid w:val="00A8149B"/>
    <w:rsid w:val="00A81649"/>
    <w:rsid w:val="00A81873"/>
    <w:rsid w:val="00A81896"/>
    <w:rsid w:val="00A818F9"/>
    <w:rsid w:val="00A81D51"/>
    <w:rsid w:val="00A81ECE"/>
    <w:rsid w:val="00A8298C"/>
    <w:rsid w:val="00A82FE0"/>
    <w:rsid w:val="00A830B0"/>
    <w:rsid w:val="00A837CC"/>
    <w:rsid w:val="00A841F7"/>
    <w:rsid w:val="00A84359"/>
    <w:rsid w:val="00A84E6C"/>
    <w:rsid w:val="00A85801"/>
    <w:rsid w:val="00A86020"/>
    <w:rsid w:val="00A86FF6"/>
    <w:rsid w:val="00A87211"/>
    <w:rsid w:val="00A90363"/>
    <w:rsid w:val="00A918BD"/>
    <w:rsid w:val="00A91D3E"/>
    <w:rsid w:val="00A924AC"/>
    <w:rsid w:val="00A92771"/>
    <w:rsid w:val="00A93335"/>
    <w:rsid w:val="00A93D0A"/>
    <w:rsid w:val="00A93ED7"/>
    <w:rsid w:val="00A94389"/>
    <w:rsid w:val="00A94474"/>
    <w:rsid w:val="00A94541"/>
    <w:rsid w:val="00A94899"/>
    <w:rsid w:val="00A948BD"/>
    <w:rsid w:val="00A94D3A"/>
    <w:rsid w:val="00A95C75"/>
    <w:rsid w:val="00A95DA9"/>
    <w:rsid w:val="00A95F29"/>
    <w:rsid w:val="00A9615F"/>
    <w:rsid w:val="00A970A8"/>
    <w:rsid w:val="00A9748D"/>
    <w:rsid w:val="00A975CD"/>
    <w:rsid w:val="00A976C3"/>
    <w:rsid w:val="00AA0BCD"/>
    <w:rsid w:val="00AA1990"/>
    <w:rsid w:val="00AA1CCC"/>
    <w:rsid w:val="00AA2282"/>
    <w:rsid w:val="00AA2EAB"/>
    <w:rsid w:val="00AA33A1"/>
    <w:rsid w:val="00AA3678"/>
    <w:rsid w:val="00AA38C0"/>
    <w:rsid w:val="00AA3DDA"/>
    <w:rsid w:val="00AA406E"/>
    <w:rsid w:val="00AA43BA"/>
    <w:rsid w:val="00AA50CF"/>
    <w:rsid w:val="00AA5446"/>
    <w:rsid w:val="00AA5863"/>
    <w:rsid w:val="00AA58AB"/>
    <w:rsid w:val="00AA5D6C"/>
    <w:rsid w:val="00AA6075"/>
    <w:rsid w:val="00AA60A0"/>
    <w:rsid w:val="00AA628F"/>
    <w:rsid w:val="00AA68CF"/>
    <w:rsid w:val="00AA68E1"/>
    <w:rsid w:val="00AA6EF5"/>
    <w:rsid w:val="00AA7469"/>
    <w:rsid w:val="00AA7555"/>
    <w:rsid w:val="00AA793E"/>
    <w:rsid w:val="00AB00F9"/>
    <w:rsid w:val="00AB01B2"/>
    <w:rsid w:val="00AB053B"/>
    <w:rsid w:val="00AB0744"/>
    <w:rsid w:val="00AB0C58"/>
    <w:rsid w:val="00AB0E6D"/>
    <w:rsid w:val="00AB1233"/>
    <w:rsid w:val="00AB1821"/>
    <w:rsid w:val="00AB1BB3"/>
    <w:rsid w:val="00AB1FFB"/>
    <w:rsid w:val="00AB222A"/>
    <w:rsid w:val="00AB2705"/>
    <w:rsid w:val="00AB2AE5"/>
    <w:rsid w:val="00AB2C34"/>
    <w:rsid w:val="00AB38A2"/>
    <w:rsid w:val="00AB3A3A"/>
    <w:rsid w:val="00AB4B33"/>
    <w:rsid w:val="00AB579D"/>
    <w:rsid w:val="00AB5D22"/>
    <w:rsid w:val="00AB6148"/>
    <w:rsid w:val="00AB61C2"/>
    <w:rsid w:val="00AB6B1A"/>
    <w:rsid w:val="00AB6E15"/>
    <w:rsid w:val="00AB7901"/>
    <w:rsid w:val="00AB7C34"/>
    <w:rsid w:val="00AB7F2A"/>
    <w:rsid w:val="00AC0AF6"/>
    <w:rsid w:val="00AC0DF9"/>
    <w:rsid w:val="00AC1445"/>
    <w:rsid w:val="00AC1B71"/>
    <w:rsid w:val="00AC33FA"/>
    <w:rsid w:val="00AC35F7"/>
    <w:rsid w:val="00AC3802"/>
    <w:rsid w:val="00AC5240"/>
    <w:rsid w:val="00AC5286"/>
    <w:rsid w:val="00AC5BC9"/>
    <w:rsid w:val="00AC5FE4"/>
    <w:rsid w:val="00AC6E52"/>
    <w:rsid w:val="00AD0B21"/>
    <w:rsid w:val="00AD0FE3"/>
    <w:rsid w:val="00AD115F"/>
    <w:rsid w:val="00AD1C0C"/>
    <w:rsid w:val="00AD26B4"/>
    <w:rsid w:val="00AD2966"/>
    <w:rsid w:val="00AD2F88"/>
    <w:rsid w:val="00AD3914"/>
    <w:rsid w:val="00AD3AC6"/>
    <w:rsid w:val="00AD3B34"/>
    <w:rsid w:val="00AD3ED0"/>
    <w:rsid w:val="00AD43D1"/>
    <w:rsid w:val="00AD4424"/>
    <w:rsid w:val="00AD4702"/>
    <w:rsid w:val="00AD4EE9"/>
    <w:rsid w:val="00AD5118"/>
    <w:rsid w:val="00AD5C01"/>
    <w:rsid w:val="00AD5EFD"/>
    <w:rsid w:val="00AD6160"/>
    <w:rsid w:val="00AD6486"/>
    <w:rsid w:val="00AD6C1C"/>
    <w:rsid w:val="00AD71F9"/>
    <w:rsid w:val="00AD7831"/>
    <w:rsid w:val="00AE012F"/>
    <w:rsid w:val="00AE06B0"/>
    <w:rsid w:val="00AE223E"/>
    <w:rsid w:val="00AE2542"/>
    <w:rsid w:val="00AE2AAC"/>
    <w:rsid w:val="00AE2EBB"/>
    <w:rsid w:val="00AE3672"/>
    <w:rsid w:val="00AE3B9A"/>
    <w:rsid w:val="00AE5001"/>
    <w:rsid w:val="00AE533D"/>
    <w:rsid w:val="00AE5863"/>
    <w:rsid w:val="00AE5E7B"/>
    <w:rsid w:val="00AE61A4"/>
    <w:rsid w:val="00AE65F8"/>
    <w:rsid w:val="00AE7026"/>
    <w:rsid w:val="00AE756F"/>
    <w:rsid w:val="00AE7E5D"/>
    <w:rsid w:val="00AF01C4"/>
    <w:rsid w:val="00AF10EA"/>
    <w:rsid w:val="00AF1475"/>
    <w:rsid w:val="00AF15F2"/>
    <w:rsid w:val="00AF26A6"/>
    <w:rsid w:val="00AF2C61"/>
    <w:rsid w:val="00AF310B"/>
    <w:rsid w:val="00AF345D"/>
    <w:rsid w:val="00AF3661"/>
    <w:rsid w:val="00AF3EF1"/>
    <w:rsid w:val="00AF4650"/>
    <w:rsid w:val="00AF55AA"/>
    <w:rsid w:val="00AF5E15"/>
    <w:rsid w:val="00AF6807"/>
    <w:rsid w:val="00AF764A"/>
    <w:rsid w:val="00B00039"/>
    <w:rsid w:val="00B00A26"/>
    <w:rsid w:val="00B01685"/>
    <w:rsid w:val="00B019E7"/>
    <w:rsid w:val="00B021CB"/>
    <w:rsid w:val="00B021F7"/>
    <w:rsid w:val="00B0262F"/>
    <w:rsid w:val="00B032A6"/>
    <w:rsid w:val="00B03334"/>
    <w:rsid w:val="00B034DA"/>
    <w:rsid w:val="00B035C3"/>
    <w:rsid w:val="00B0396E"/>
    <w:rsid w:val="00B03A9F"/>
    <w:rsid w:val="00B03E7A"/>
    <w:rsid w:val="00B051F8"/>
    <w:rsid w:val="00B060F4"/>
    <w:rsid w:val="00B0615C"/>
    <w:rsid w:val="00B06508"/>
    <w:rsid w:val="00B06635"/>
    <w:rsid w:val="00B06C70"/>
    <w:rsid w:val="00B0722A"/>
    <w:rsid w:val="00B0753D"/>
    <w:rsid w:val="00B07D11"/>
    <w:rsid w:val="00B07E61"/>
    <w:rsid w:val="00B104B2"/>
    <w:rsid w:val="00B11CDB"/>
    <w:rsid w:val="00B11DBD"/>
    <w:rsid w:val="00B1207E"/>
    <w:rsid w:val="00B1231E"/>
    <w:rsid w:val="00B123AA"/>
    <w:rsid w:val="00B123C9"/>
    <w:rsid w:val="00B12D2D"/>
    <w:rsid w:val="00B132E0"/>
    <w:rsid w:val="00B1351B"/>
    <w:rsid w:val="00B13707"/>
    <w:rsid w:val="00B13B84"/>
    <w:rsid w:val="00B140E5"/>
    <w:rsid w:val="00B1448A"/>
    <w:rsid w:val="00B1505E"/>
    <w:rsid w:val="00B15A07"/>
    <w:rsid w:val="00B1607F"/>
    <w:rsid w:val="00B1616F"/>
    <w:rsid w:val="00B161E4"/>
    <w:rsid w:val="00B16A04"/>
    <w:rsid w:val="00B16B2E"/>
    <w:rsid w:val="00B17A24"/>
    <w:rsid w:val="00B17FE4"/>
    <w:rsid w:val="00B20EDE"/>
    <w:rsid w:val="00B2165F"/>
    <w:rsid w:val="00B21672"/>
    <w:rsid w:val="00B21EEB"/>
    <w:rsid w:val="00B22014"/>
    <w:rsid w:val="00B22304"/>
    <w:rsid w:val="00B230B9"/>
    <w:rsid w:val="00B2332D"/>
    <w:rsid w:val="00B235B7"/>
    <w:rsid w:val="00B23618"/>
    <w:rsid w:val="00B23636"/>
    <w:rsid w:val="00B238C2"/>
    <w:rsid w:val="00B23A34"/>
    <w:rsid w:val="00B23D7F"/>
    <w:rsid w:val="00B25170"/>
    <w:rsid w:val="00B254ED"/>
    <w:rsid w:val="00B25A16"/>
    <w:rsid w:val="00B25CD2"/>
    <w:rsid w:val="00B25D2D"/>
    <w:rsid w:val="00B260FF"/>
    <w:rsid w:val="00B266A6"/>
    <w:rsid w:val="00B2756F"/>
    <w:rsid w:val="00B27792"/>
    <w:rsid w:val="00B27CC6"/>
    <w:rsid w:val="00B27EFE"/>
    <w:rsid w:val="00B30483"/>
    <w:rsid w:val="00B30D40"/>
    <w:rsid w:val="00B33588"/>
    <w:rsid w:val="00B3377D"/>
    <w:rsid w:val="00B33846"/>
    <w:rsid w:val="00B33E08"/>
    <w:rsid w:val="00B35ABD"/>
    <w:rsid w:val="00B35C76"/>
    <w:rsid w:val="00B363B6"/>
    <w:rsid w:val="00B375EC"/>
    <w:rsid w:val="00B404E9"/>
    <w:rsid w:val="00B40B1D"/>
    <w:rsid w:val="00B40C0F"/>
    <w:rsid w:val="00B40C1D"/>
    <w:rsid w:val="00B41004"/>
    <w:rsid w:val="00B4140D"/>
    <w:rsid w:val="00B41572"/>
    <w:rsid w:val="00B4200E"/>
    <w:rsid w:val="00B42C87"/>
    <w:rsid w:val="00B43018"/>
    <w:rsid w:val="00B43E53"/>
    <w:rsid w:val="00B44513"/>
    <w:rsid w:val="00B44983"/>
    <w:rsid w:val="00B45213"/>
    <w:rsid w:val="00B45294"/>
    <w:rsid w:val="00B453F5"/>
    <w:rsid w:val="00B4542F"/>
    <w:rsid w:val="00B45787"/>
    <w:rsid w:val="00B45E13"/>
    <w:rsid w:val="00B45F77"/>
    <w:rsid w:val="00B4692A"/>
    <w:rsid w:val="00B47726"/>
    <w:rsid w:val="00B503D6"/>
    <w:rsid w:val="00B5048D"/>
    <w:rsid w:val="00B505F0"/>
    <w:rsid w:val="00B508BA"/>
    <w:rsid w:val="00B50913"/>
    <w:rsid w:val="00B51745"/>
    <w:rsid w:val="00B51880"/>
    <w:rsid w:val="00B520AE"/>
    <w:rsid w:val="00B526BF"/>
    <w:rsid w:val="00B52BEA"/>
    <w:rsid w:val="00B531E8"/>
    <w:rsid w:val="00B53A13"/>
    <w:rsid w:val="00B54012"/>
    <w:rsid w:val="00B543AB"/>
    <w:rsid w:val="00B5576A"/>
    <w:rsid w:val="00B56625"/>
    <w:rsid w:val="00B56813"/>
    <w:rsid w:val="00B56FA0"/>
    <w:rsid w:val="00B57383"/>
    <w:rsid w:val="00B57DB4"/>
    <w:rsid w:val="00B600CB"/>
    <w:rsid w:val="00B603EA"/>
    <w:rsid w:val="00B609CE"/>
    <w:rsid w:val="00B60D40"/>
    <w:rsid w:val="00B61083"/>
    <w:rsid w:val="00B62261"/>
    <w:rsid w:val="00B62DB6"/>
    <w:rsid w:val="00B63804"/>
    <w:rsid w:val="00B63A5C"/>
    <w:rsid w:val="00B63EB8"/>
    <w:rsid w:val="00B644E9"/>
    <w:rsid w:val="00B64580"/>
    <w:rsid w:val="00B64596"/>
    <w:rsid w:val="00B64C1D"/>
    <w:rsid w:val="00B64F77"/>
    <w:rsid w:val="00B6589E"/>
    <w:rsid w:val="00B65A47"/>
    <w:rsid w:val="00B6604A"/>
    <w:rsid w:val="00B662D9"/>
    <w:rsid w:val="00B663FC"/>
    <w:rsid w:val="00B668A1"/>
    <w:rsid w:val="00B6691D"/>
    <w:rsid w:val="00B67595"/>
    <w:rsid w:val="00B675AC"/>
    <w:rsid w:val="00B67BC1"/>
    <w:rsid w:val="00B7003B"/>
    <w:rsid w:val="00B702A4"/>
    <w:rsid w:val="00B71696"/>
    <w:rsid w:val="00B71C54"/>
    <w:rsid w:val="00B71CE7"/>
    <w:rsid w:val="00B72412"/>
    <w:rsid w:val="00B743F3"/>
    <w:rsid w:val="00B74F7D"/>
    <w:rsid w:val="00B75171"/>
    <w:rsid w:val="00B7523E"/>
    <w:rsid w:val="00B75907"/>
    <w:rsid w:val="00B75E8F"/>
    <w:rsid w:val="00B75EC4"/>
    <w:rsid w:val="00B75F0C"/>
    <w:rsid w:val="00B765E7"/>
    <w:rsid w:val="00B7672F"/>
    <w:rsid w:val="00B7703F"/>
    <w:rsid w:val="00B80283"/>
    <w:rsid w:val="00B8080E"/>
    <w:rsid w:val="00B80EF5"/>
    <w:rsid w:val="00B8129E"/>
    <w:rsid w:val="00B81454"/>
    <w:rsid w:val="00B821E3"/>
    <w:rsid w:val="00B8245C"/>
    <w:rsid w:val="00B82565"/>
    <w:rsid w:val="00B82777"/>
    <w:rsid w:val="00B8299A"/>
    <w:rsid w:val="00B829B0"/>
    <w:rsid w:val="00B82BAD"/>
    <w:rsid w:val="00B848E9"/>
    <w:rsid w:val="00B84C1E"/>
    <w:rsid w:val="00B85148"/>
    <w:rsid w:val="00B85998"/>
    <w:rsid w:val="00B85B1F"/>
    <w:rsid w:val="00B85CB2"/>
    <w:rsid w:val="00B85D72"/>
    <w:rsid w:val="00B867C2"/>
    <w:rsid w:val="00B875A5"/>
    <w:rsid w:val="00B8784B"/>
    <w:rsid w:val="00B87B61"/>
    <w:rsid w:val="00B87D79"/>
    <w:rsid w:val="00B907D3"/>
    <w:rsid w:val="00B90B69"/>
    <w:rsid w:val="00B91206"/>
    <w:rsid w:val="00B91C74"/>
    <w:rsid w:val="00B91CBF"/>
    <w:rsid w:val="00B92783"/>
    <w:rsid w:val="00B92FF2"/>
    <w:rsid w:val="00B9301B"/>
    <w:rsid w:val="00B93126"/>
    <w:rsid w:val="00B9337F"/>
    <w:rsid w:val="00B933AD"/>
    <w:rsid w:val="00B942CE"/>
    <w:rsid w:val="00B943BF"/>
    <w:rsid w:val="00B945D4"/>
    <w:rsid w:val="00B948DA"/>
    <w:rsid w:val="00B9498A"/>
    <w:rsid w:val="00B94A37"/>
    <w:rsid w:val="00B94FEA"/>
    <w:rsid w:val="00B95062"/>
    <w:rsid w:val="00B95D04"/>
    <w:rsid w:val="00B96C94"/>
    <w:rsid w:val="00B9738F"/>
    <w:rsid w:val="00B97422"/>
    <w:rsid w:val="00B9784C"/>
    <w:rsid w:val="00BA13A0"/>
    <w:rsid w:val="00BA1934"/>
    <w:rsid w:val="00BA1F48"/>
    <w:rsid w:val="00BA233B"/>
    <w:rsid w:val="00BA277D"/>
    <w:rsid w:val="00BA2804"/>
    <w:rsid w:val="00BA2937"/>
    <w:rsid w:val="00BA3251"/>
    <w:rsid w:val="00BA37A2"/>
    <w:rsid w:val="00BA44CC"/>
    <w:rsid w:val="00BA4601"/>
    <w:rsid w:val="00BA4ACC"/>
    <w:rsid w:val="00BA5265"/>
    <w:rsid w:val="00BA52D3"/>
    <w:rsid w:val="00BA53B6"/>
    <w:rsid w:val="00BA54AF"/>
    <w:rsid w:val="00BA55F0"/>
    <w:rsid w:val="00BA6205"/>
    <w:rsid w:val="00BA6FFE"/>
    <w:rsid w:val="00BA74C6"/>
    <w:rsid w:val="00BA7C05"/>
    <w:rsid w:val="00BA7E61"/>
    <w:rsid w:val="00BA7FB5"/>
    <w:rsid w:val="00BB09DE"/>
    <w:rsid w:val="00BB0F85"/>
    <w:rsid w:val="00BB1634"/>
    <w:rsid w:val="00BB2C47"/>
    <w:rsid w:val="00BB2E7C"/>
    <w:rsid w:val="00BB2EA5"/>
    <w:rsid w:val="00BB30D9"/>
    <w:rsid w:val="00BB3343"/>
    <w:rsid w:val="00BB35A1"/>
    <w:rsid w:val="00BB4492"/>
    <w:rsid w:val="00BB54B4"/>
    <w:rsid w:val="00BB5517"/>
    <w:rsid w:val="00BB5A4C"/>
    <w:rsid w:val="00BB5EF0"/>
    <w:rsid w:val="00BB6FF2"/>
    <w:rsid w:val="00BB74D4"/>
    <w:rsid w:val="00BB75C9"/>
    <w:rsid w:val="00BC015E"/>
    <w:rsid w:val="00BC0DC5"/>
    <w:rsid w:val="00BC159C"/>
    <w:rsid w:val="00BC15BF"/>
    <w:rsid w:val="00BC16BF"/>
    <w:rsid w:val="00BC1BCC"/>
    <w:rsid w:val="00BC1F19"/>
    <w:rsid w:val="00BC2ECB"/>
    <w:rsid w:val="00BC30BB"/>
    <w:rsid w:val="00BC3117"/>
    <w:rsid w:val="00BC3B32"/>
    <w:rsid w:val="00BC3CCE"/>
    <w:rsid w:val="00BC3EBF"/>
    <w:rsid w:val="00BC5152"/>
    <w:rsid w:val="00BC5300"/>
    <w:rsid w:val="00BC5883"/>
    <w:rsid w:val="00BC594A"/>
    <w:rsid w:val="00BC5BE6"/>
    <w:rsid w:val="00BC6443"/>
    <w:rsid w:val="00BC6AF5"/>
    <w:rsid w:val="00BC6E29"/>
    <w:rsid w:val="00BC7A0B"/>
    <w:rsid w:val="00BC7C5B"/>
    <w:rsid w:val="00BC7E96"/>
    <w:rsid w:val="00BD2EDF"/>
    <w:rsid w:val="00BD2F88"/>
    <w:rsid w:val="00BD37BF"/>
    <w:rsid w:val="00BD3CC2"/>
    <w:rsid w:val="00BD3EA8"/>
    <w:rsid w:val="00BD42BA"/>
    <w:rsid w:val="00BD448F"/>
    <w:rsid w:val="00BD48E7"/>
    <w:rsid w:val="00BD544F"/>
    <w:rsid w:val="00BD5564"/>
    <w:rsid w:val="00BD57C3"/>
    <w:rsid w:val="00BD5CC4"/>
    <w:rsid w:val="00BD6058"/>
    <w:rsid w:val="00BD6095"/>
    <w:rsid w:val="00BD64DA"/>
    <w:rsid w:val="00BD77ED"/>
    <w:rsid w:val="00BE01C8"/>
    <w:rsid w:val="00BE067C"/>
    <w:rsid w:val="00BE0776"/>
    <w:rsid w:val="00BE08B5"/>
    <w:rsid w:val="00BE15D1"/>
    <w:rsid w:val="00BE1B1E"/>
    <w:rsid w:val="00BE1B71"/>
    <w:rsid w:val="00BE1BC8"/>
    <w:rsid w:val="00BE1C42"/>
    <w:rsid w:val="00BE1FD2"/>
    <w:rsid w:val="00BE280B"/>
    <w:rsid w:val="00BE2C23"/>
    <w:rsid w:val="00BE2CA7"/>
    <w:rsid w:val="00BE3384"/>
    <w:rsid w:val="00BE3707"/>
    <w:rsid w:val="00BE3A9D"/>
    <w:rsid w:val="00BE4610"/>
    <w:rsid w:val="00BE4D8A"/>
    <w:rsid w:val="00BE4DE1"/>
    <w:rsid w:val="00BE4E70"/>
    <w:rsid w:val="00BE5C3D"/>
    <w:rsid w:val="00BE6D4A"/>
    <w:rsid w:val="00BE7541"/>
    <w:rsid w:val="00BE7C38"/>
    <w:rsid w:val="00BE7D4C"/>
    <w:rsid w:val="00BF00B7"/>
    <w:rsid w:val="00BF0261"/>
    <w:rsid w:val="00BF0645"/>
    <w:rsid w:val="00BF1086"/>
    <w:rsid w:val="00BF197C"/>
    <w:rsid w:val="00BF1B08"/>
    <w:rsid w:val="00BF2ECD"/>
    <w:rsid w:val="00BF30A9"/>
    <w:rsid w:val="00BF3426"/>
    <w:rsid w:val="00BF36AC"/>
    <w:rsid w:val="00BF3DDB"/>
    <w:rsid w:val="00BF3FB6"/>
    <w:rsid w:val="00BF5077"/>
    <w:rsid w:val="00BF5098"/>
    <w:rsid w:val="00BF540D"/>
    <w:rsid w:val="00BF544B"/>
    <w:rsid w:val="00BF55D0"/>
    <w:rsid w:val="00BF590B"/>
    <w:rsid w:val="00BF644B"/>
    <w:rsid w:val="00BF7266"/>
    <w:rsid w:val="00BF7C49"/>
    <w:rsid w:val="00C005DC"/>
    <w:rsid w:val="00C00993"/>
    <w:rsid w:val="00C00999"/>
    <w:rsid w:val="00C01252"/>
    <w:rsid w:val="00C01F96"/>
    <w:rsid w:val="00C01FE9"/>
    <w:rsid w:val="00C02C4F"/>
    <w:rsid w:val="00C03575"/>
    <w:rsid w:val="00C03EF5"/>
    <w:rsid w:val="00C0445B"/>
    <w:rsid w:val="00C04C7B"/>
    <w:rsid w:val="00C04CDE"/>
    <w:rsid w:val="00C056BA"/>
    <w:rsid w:val="00C0572A"/>
    <w:rsid w:val="00C057E5"/>
    <w:rsid w:val="00C0634F"/>
    <w:rsid w:val="00C06572"/>
    <w:rsid w:val="00C076A8"/>
    <w:rsid w:val="00C07B1D"/>
    <w:rsid w:val="00C10541"/>
    <w:rsid w:val="00C109D4"/>
    <w:rsid w:val="00C11044"/>
    <w:rsid w:val="00C11935"/>
    <w:rsid w:val="00C123C1"/>
    <w:rsid w:val="00C123C3"/>
    <w:rsid w:val="00C12C5F"/>
    <w:rsid w:val="00C12EB3"/>
    <w:rsid w:val="00C13565"/>
    <w:rsid w:val="00C13DB9"/>
    <w:rsid w:val="00C13F01"/>
    <w:rsid w:val="00C144BB"/>
    <w:rsid w:val="00C14733"/>
    <w:rsid w:val="00C152FC"/>
    <w:rsid w:val="00C15B4E"/>
    <w:rsid w:val="00C15EBD"/>
    <w:rsid w:val="00C1627C"/>
    <w:rsid w:val="00C16FAF"/>
    <w:rsid w:val="00C173C5"/>
    <w:rsid w:val="00C177A4"/>
    <w:rsid w:val="00C17AD1"/>
    <w:rsid w:val="00C20B34"/>
    <w:rsid w:val="00C20BCA"/>
    <w:rsid w:val="00C21660"/>
    <w:rsid w:val="00C220E7"/>
    <w:rsid w:val="00C2278B"/>
    <w:rsid w:val="00C233F4"/>
    <w:rsid w:val="00C23642"/>
    <w:rsid w:val="00C23998"/>
    <w:rsid w:val="00C23A33"/>
    <w:rsid w:val="00C24B70"/>
    <w:rsid w:val="00C24CD2"/>
    <w:rsid w:val="00C2515F"/>
    <w:rsid w:val="00C25213"/>
    <w:rsid w:val="00C25B89"/>
    <w:rsid w:val="00C26389"/>
    <w:rsid w:val="00C269E0"/>
    <w:rsid w:val="00C26BEA"/>
    <w:rsid w:val="00C27FEF"/>
    <w:rsid w:val="00C30847"/>
    <w:rsid w:val="00C30C39"/>
    <w:rsid w:val="00C30D74"/>
    <w:rsid w:val="00C30EC8"/>
    <w:rsid w:val="00C30F2A"/>
    <w:rsid w:val="00C3103C"/>
    <w:rsid w:val="00C31603"/>
    <w:rsid w:val="00C3188A"/>
    <w:rsid w:val="00C323A7"/>
    <w:rsid w:val="00C326AB"/>
    <w:rsid w:val="00C326AE"/>
    <w:rsid w:val="00C32ECD"/>
    <w:rsid w:val="00C3313E"/>
    <w:rsid w:val="00C33838"/>
    <w:rsid w:val="00C33B5E"/>
    <w:rsid w:val="00C33D13"/>
    <w:rsid w:val="00C3410E"/>
    <w:rsid w:val="00C345A3"/>
    <w:rsid w:val="00C35599"/>
    <w:rsid w:val="00C3561E"/>
    <w:rsid w:val="00C35C2B"/>
    <w:rsid w:val="00C360AB"/>
    <w:rsid w:val="00C367DD"/>
    <w:rsid w:val="00C36970"/>
    <w:rsid w:val="00C36E91"/>
    <w:rsid w:val="00C36EEE"/>
    <w:rsid w:val="00C371FE"/>
    <w:rsid w:val="00C373A7"/>
    <w:rsid w:val="00C40164"/>
    <w:rsid w:val="00C40EC5"/>
    <w:rsid w:val="00C4274A"/>
    <w:rsid w:val="00C43927"/>
    <w:rsid w:val="00C43EB4"/>
    <w:rsid w:val="00C445F4"/>
    <w:rsid w:val="00C44B63"/>
    <w:rsid w:val="00C45D27"/>
    <w:rsid w:val="00C45F68"/>
    <w:rsid w:val="00C4624E"/>
    <w:rsid w:val="00C46542"/>
    <w:rsid w:val="00C46661"/>
    <w:rsid w:val="00C46B7D"/>
    <w:rsid w:val="00C46E5B"/>
    <w:rsid w:val="00C47285"/>
    <w:rsid w:val="00C47B4E"/>
    <w:rsid w:val="00C500E7"/>
    <w:rsid w:val="00C50865"/>
    <w:rsid w:val="00C512A2"/>
    <w:rsid w:val="00C51FB5"/>
    <w:rsid w:val="00C53409"/>
    <w:rsid w:val="00C53C81"/>
    <w:rsid w:val="00C556A2"/>
    <w:rsid w:val="00C565DB"/>
    <w:rsid w:val="00C5661E"/>
    <w:rsid w:val="00C575EB"/>
    <w:rsid w:val="00C5798D"/>
    <w:rsid w:val="00C57CBD"/>
    <w:rsid w:val="00C60404"/>
    <w:rsid w:val="00C60507"/>
    <w:rsid w:val="00C60C1B"/>
    <w:rsid w:val="00C60C43"/>
    <w:rsid w:val="00C6128B"/>
    <w:rsid w:val="00C61429"/>
    <w:rsid w:val="00C62D83"/>
    <w:rsid w:val="00C63893"/>
    <w:rsid w:val="00C63B32"/>
    <w:rsid w:val="00C63D47"/>
    <w:rsid w:val="00C64173"/>
    <w:rsid w:val="00C65683"/>
    <w:rsid w:val="00C6581F"/>
    <w:rsid w:val="00C658F9"/>
    <w:rsid w:val="00C6597B"/>
    <w:rsid w:val="00C65CAA"/>
    <w:rsid w:val="00C65D33"/>
    <w:rsid w:val="00C65FFB"/>
    <w:rsid w:val="00C66597"/>
    <w:rsid w:val="00C6696F"/>
    <w:rsid w:val="00C66983"/>
    <w:rsid w:val="00C66B54"/>
    <w:rsid w:val="00C66CED"/>
    <w:rsid w:val="00C66CF1"/>
    <w:rsid w:val="00C673B7"/>
    <w:rsid w:val="00C67B1F"/>
    <w:rsid w:val="00C70879"/>
    <w:rsid w:val="00C716CD"/>
    <w:rsid w:val="00C71A4B"/>
    <w:rsid w:val="00C72383"/>
    <w:rsid w:val="00C72E3B"/>
    <w:rsid w:val="00C734CC"/>
    <w:rsid w:val="00C759D7"/>
    <w:rsid w:val="00C75BAC"/>
    <w:rsid w:val="00C75E77"/>
    <w:rsid w:val="00C7659C"/>
    <w:rsid w:val="00C76CA2"/>
    <w:rsid w:val="00C7741D"/>
    <w:rsid w:val="00C7749F"/>
    <w:rsid w:val="00C777B8"/>
    <w:rsid w:val="00C77DC7"/>
    <w:rsid w:val="00C80712"/>
    <w:rsid w:val="00C80757"/>
    <w:rsid w:val="00C8107A"/>
    <w:rsid w:val="00C811B7"/>
    <w:rsid w:val="00C81669"/>
    <w:rsid w:val="00C81AF2"/>
    <w:rsid w:val="00C81C5C"/>
    <w:rsid w:val="00C82132"/>
    <w:rsid w:val="00C82915"/>
    <w:rsid w:val="00C8399F"/>
    <w:rsid w:val="00C859F1"/>
    <w:rsid w:val="00C85ACA"/>
    <w:rsid w:val="00C85AED"/>
    <w:rsid w:val="00C85B50"/>
    <w:rsid w:val="00C872D6"/>
    <w:rsid w:val="00C87A3B"/>
    <w:rsid w:val="00C90B46"/>
    <w:rsid w:val="00C90B90"/>
    <w:rsid w:val="00C90BFD"/>
    <w:rsid w:val="00C90F25"/>
    <w:rsid w:val="00C91221"/>
    <w:rsid w:val="00C914FC"/>
    <w:rsid w:val="00C9157B"/>
    <w:rsid w:val="00C9186D"/>
    <w:rsid w:val="00C91B77"/>
    <w:rsid w:val="00C924B6"/>
    <w:rsid w:val="00C93A8B"/>
    <w:rsid w:val="00C93C3A"/>
    <w:rsid w:val="00C93E4E"/>
    <w:rsid w:val="00C946AE"/>
    <w:rsid w:val="00C948B4"/>
    <w:rsid w:val="00C94D3B"/>
    <w:rsid w:val="00C9516D"/>
    <w:rsid w:val="00C9538F"/>
    <w:rsid w:val="00C95895"/>
    <w:rsid w:val="00C95CD6"/>
    <w:rsid w:val="00C96B9E"/>
    <w:rsid w:val="00C96E15"/>
    <w:rsid w:val="00C972AE"/>
    <w:rsid w:val="00C9778F"/>
    <w:rsid w:val="00C97A09"/>
    <w:rsid w:val="00C97C1E"/>
    <w:rsid w:val="00C97D7F"/>
    <w:rsid w:val="00CA04CE"/>
    <w:rsid w:val="00CA0AB4"/>
    <w:rsid w:val="00CA0BBF"/>
    <w:rsid w:val="00CA1037"/>
    <w:rsid w:val="00CA1108"/>
    <w:rsid w:val="00CA142E"/>
    <w:rsid w:val="00CA162B"/>
    <w:rsid w:val="00CA1D1F"/>
    <w:rsid w:val="00CA295A"/>
    <w:rsid w:val="00CA3615"/>
    <w:rsid w:val="00CA390D"/>
    <w:rsid w:val="00CA3C71"/>
    <w:rsid w:val="00CA4123"/>
    <w:rsid w:val="00CA4271"/>
    <w:rsid w:val="00CA450D"/>
    <w:rsid w:val="00CA4C83"/>
    <w:rsid w:val="00CA5AF5"/>
    <w:rsid w:val="00CA5FFD"/>
    <w:rsid w:val="00CA60D5"/>
    <w:rsid w:val="00CA6F81"/>
    <w:rsid w:val="00CA728A"/>
    <w:rsid w:val="00CA7C2F"/>
    <w:rsid w:val="00CB0082"/>
    <w:rsid w:val="00CB0977"/>
    <w:rsid w:val="00CB0C28"/>
    <w:rsid w:val="00CB0D91"/>
    <w:rsid w:val="00CB0F89"/>
    <w:rsid w:val="00CB1716"/>
    <w:rsid w:val="00CB1783"/>
    <w:rsid w:val="00CB17A3"/>
    <w:rsid w:val="00CB17A4"/>
    <w:rsid w:val="00CB186F"/>
    <w:rsid w:val="00CB2B31"/>
    <w:rsid w:val="00CB2D40"/>
    <w:rsid w:val="00CB2DE8"/>
    <w:rsid w:val="00CB2F48"/>
    <w:rsid w:val="00CB384D"/>
    <w:rsid w:val="00CB388F"/>
    <w:rsid w:val="00CB3C1E"/>
    <w:rsid w:val="00CB424E"/>
    <w:rsid w:val="00CB5065"/>
    <w:rsid w:val="00CB5A7B"/>
    <w:rsid w:val="00CB5AA5"/>
    <w:rsid w:val="00CB5AD0"/>
    <w:rsid w:val="00CB5AF6"/>
    <w:rsid w:val="00CB65E7"/>
    <w:rsid w:val="00CB6BF8"/>
    <w:rsid w:val="00CB6DFD"/>
    <w:rsid w:val="00CB6F61"/>
    <w:rsid w:val="00CB793F"/>
    <w:rsid w:val="00CB7E5D"/>
    <w:rsid w:val="00CC0A5C"/>
    <w:rsid w:val="00CC132A"/>
    <w:rsid w:val="00CC1452"/>
    <w:rsid w:val="00CC232C"/>
    <w:rsid w:val="00CC298A"/>
    <w:rsid w:val="00CC30CA"/>
    <w:rsid w:val="00CC3342"/>
    <w:rsid w:val="00CC3449"/>
    <w:rsid w:val="00CC3ADF"/>
    <w:rsid w:val="00CC4126"/>
    <w:rsid w:val="00CC416E"/>
    <w:rsid w:val="00CC4452"/>
    <w:rsid w:val="00CC4483"/>
    <w:rsid w:val="00CC4618"/>
    <w:rsid w:val="00CC48D2"/>
    <w:rsid w:val="00CC534A"/>
    <w:rsid w:val="00CC5AF2"/>
    <w:rsid w:val="00CC60B5"/>
    <w:rsid w:val="00CC65C9"/>
    <w:rsid w:val="00CC702E"/>
    <w:rsid w:val="00CC745D"/>
    <w:rsid w:val="00CC7A95"/>
    <w:rsid w:val="00CC7FA1"/>
    <w:rsid w:val="00CD058A"/>
    <w:rsid w:val="00CD0824"/>
    <w:rsid w:val="00CD0D9F"/>
    <w:rsid w:val="00CD1000"/>
    <w:rsid w:val="00CD1081"/>
    <w:rsid w:val="00CD11C6"/>
    <w:rsid w:val="00CD153D"/>
    <w:rsid w:val="00CD16F6"/>
    <w:rsid w:val="00CD25D8"/>
    <w:rsid w:val="00CD376A"/>
    <w:rsid w:val="00CD389C"/>
    <w:rsid w:val="00CD41E1"/>
    <w:rsid w:val="00CD4DB9"/>
    <w:rsid w:val="00CD53E3"/>
    <w:rsid w:val="00CD5D76"/>
    <w:rsid w:val="00CD6218"/>
    <w:rsid w:val="00CD6325"/>
    <w:rsid w:val="00CD6ABA"/>
    <w:rsid w:val="00CD6B8C"/>
    <w:rsid w:val="00CD7AB3"/>
    <w:rsid w:val="00CD7DE3"/>
    <w:rsid w:val="00CD7FBF"/>
    <w:rsid w:val="00CE1882"/>
    <w:rsid w:val="00CE1E5E"/>
    <w:rsid w:val="00CE1F18"/>
    <w:rsid w:val="00CE2069"/>
    <w:rsid w:val="00CE2538"/>
    <w:rsid w:val="00CE2DE0"/>
    <w:rsid w:val="00CE3768"/>
    <w:rsid w:val="00CE430A"/>
    <w:rsid w:val="00CE55D5"/>
    <w:rsid w:val="00CE6B9B"/>
    <w:rsid w:val="00CE6BA6"/>
    <w:rsid w:val="00CE6D39"/>
    <w:rsid w:val="00CE6D72"/>
    <w:rsid w:val="00CE7341"/>
    <w:rsid w:val="00CE7981"/>
    <w:rsid w:val="00CF051D"/>
    <w:rsid w:val="00CF0C38"/>
    <w:rsid w:val="00CF0E07"/>
    <w:rsid w:val="00CF1BEC"/>
    <w:rsid w:val="00CF2017"/>
    <w:rsid w:val="00CF22C8"/>
    <w:rsid w:val="00CF239F"/>
    <w:rsid w:val="00CF27C9"/>
    <w:rsid w:val="00CF33E5"/>
    <w:rsid w:val="00CF3A9E"/>
    <w:rsid w:val="00CF3B54"/>
    <w:rsid w:val="00CF3EAB"/>
    <w:rsid w:val="00CF41AE"/>
    <w:rsid w:val="00CF424E"/>
    <w:rsid w:val="00CF44EF"/>
    <w:rsid w:val="00CF4A4B"/>
    <w:rsid w:val="00CF4FC6"/>
    <w:rsid w:val="00CF51A1"/>
    <w:rsid w:val="00CF51A7"/>
    <w:rsid w:val="00CF5769"/>
    <w:rsid w:val="00CF5F65"/>
    <w:rsid w:val="00CF6389"/>
    <w:rsid w:val="00CF6670"/>
    <w:rsid w:val="00CF6F8E"/>
    <w:rsid w:val="00CF6FEE"/>
    <w:rsid w:val="00CF7701"/>
    <w:rsid w:val="00CF7F46"/>
    <w:rsid w:val="00D0005C"/>
    <w:rsid w:val="00D0055E"/>
    <w:rsid w:val="00D01038"/>
    <w:rsid w:val="00D01109"/>
    <w:rsid w:val="00D02056"/>
    <w:rsid w:val="00D02459"/>
    <w:rsid w:val="00D027AC"/>
    <w:rsid w:val="00D031B9"/>
    <w:rsid w:val="00D03442"/>
    <w:rsid w:val="00D03C23"/>
    <w:rsid w:val="00D03E69"/>
    <w:rsid w:val="00D03FD2"/>
    <w:rsid w:val="00D041D8"/>
    <w:rsid w:val="00D047CC"/>
    <w:rsid w:val="00D04830"/>
    <w:rsid w:val="00D04872"/>
    <w:rsid w:val="00D05687"/>
    <w:rsid w:val="00D057B9"/>
    <w:rsid w:val="00D07DC0"/>
    <w:rsid w:val="00D10078"/>
    <w:rsid w:val="00D1030C"/>
    <w:rsid w:val="00D10C65"/>
    <w:rsid w:val="00D1149F"/>
    <w:rsid w:val="00D114F9"/>
    <w:rsid w:val="00D119B7"/>
    <w:rsid w:val="00D11AB5"/>
    <w:rsid w:val="00D11CCB"/>
    <w:rsid w:val="00D12255"/>
    <w:rsid w:val="00D122BB"/>
    <w:rsid w:val="00D12D01"/>
    <w:rsid w:val="00D13DB4"/>
    <w:rsid w:val="00D14DC1"/>
    <w:rsid w:val="00D157EC"/>
    <w:rsid w:val="00D16BAB"/>
    <w:rsid w:val="00D16C42"/>
    <w:rsid w:val="00D17244"/>
    <w:rsid w:val="00D2033C"/>
    <w:rsid w:val="00D205DB"/>
    <w:rsid w:val="00D209C6"/>
    <w:rsid w:val="00D20FF9"/>
    <w:rsid w:val="00D21033"/>
    <w:rsid w:val="00D21892"/>
    <w:rsid w:val="00D21B6B"/>
    <w:rsid w:val="00D21D91"/>
    <w:rsid w:val="00D226B0"/>
    <w:rsid w:val="00D22877"/>
    <w:rsid w:val="00D22C76"/>
    <w:rsid w:val="00D22E05"/>
    <w:rsid w:val="00D240A8"/>
    <w:rsid w:val="00D240F3"/>
    <w:rsid w:val="00D2420E"/>
    <w:rsid w:val="00D2438C"/>
    <w:rsid w:val="00D25355"/>
    <w:rsid w:val="00D26028"/>
    <w:rsid w:val="00D26694"/>
    <w:rsid w:val="00D26882"/>
    <w:rsid w:val="00D26E31"/>
    <w:rsid w:val="00D2731A"/>
    <w:rsid w:val="00D275E1"/>
    <w:rsid w:val="00D30BF3"/>
    <w:rsid w:val="00D3129E"/>
    <w:rsid w:val="00D3169A"/>
    <w:rsid w:val="00D316A3"/>
    <w:rsid w:val="00D317E3"/>
    <w:rsid w:val="00D3226E"/>
    <w:rsid w:val="00D328FB"/>
    <w:rsid w:val="00D329A0"/>
    <w:rsid w:val="00D32BD2"/>
    <w:rsid w:val="00D336E9"/>
    <w:rsid w:val="00D344A3"/>
    <w:rsid w:val="00D3455D"/>
    <w:rsid w:val="00D34A16"/>
    <w:rsid w:val="00D351C5"/>
    <w:rsid w:val="00D35AFD"/>
    <w:rsid w:val="00D35D88"/>
    <w:rsid w:val="00D367BC"/>
    <w:rsid w:val="00D36DC5"/>
    <w:rsid w:val="00D402F0"/>
    <w:rsid w:val="00D40630"/>
    <w:rsid w:val="00D40802"/>
    <w:rsid w:val="00D4089E"/>
    <w:rsid w:val="00D40D16"/>
    <w:rsid w:val="00D4181E"/>
    <w:rsid w:val="00D41FD0"/>
    <w:rsid w:val="00D42212"/>
    <w:rsid w:val="00D43197"/>
    <w:rsid w:val="00D43AFA"/>
    <w:rsid w:val="00D43C4E"/>
    <w:rsid w:val="00D43EDA"/>
    <w:rsid w:val="00D43FC1"/>
    <w:rsid w:val="00D44091"/>
    <w:rsid w:val="00D443DF"/>
    <w:rsid w:val="00D44872"/>
    <w:rsid w:val="00D45C3E"/>
    <w:rsid w:val="00D46037"/>
    <w:rsid w:val="00D4613C"/>
    <w:rsid w:val="00D4662B"/>
    <w:rsid w:val="00D46BF5"/>
    <w:rsid w:val="00D47744"/>
    <w:rsid w:val="00D47AFA"/>
    <w:rsid w:val="00D47CFF"/>
    <w:rsid w:val="00D47E8B"/>
    <w:rsid w:val="00D501F7"/>
    <w:rsid w:val="00D50B1E"/>
    <w:rsid w:val="00D50ED4"/>
    <w:rsid w:val="00D512A1"/>
    <w:rsid w:val="00D51CA0"/>
    <w:rsid w:val="00D51CD5"/>
    <w:rsid w:val="00D51D93"/>
    <w:rsid w:val="00D51F1F"/>
    <w:rsid w:val="00D51FFE"/>
    <w:rsid w:val="00D52549"/>
    <w:rsid w:val="00D5270C"/>
    <w:rsid w:val="00D527FC"/>
    <w:rsid w:val="00D52BF8"/>
    <w:rsid w:val="00D52E88"/>
    <w:rsid w:val="00D535F6"/>
    <w:rsid w:val="00D536BF"/>
    <w:rsid w:val="00D536C7"/>
    <w:rsid w:val="00D53A2C"/>
    <w:rsid w:val="00D5410E"/>
    <w:rsid w:val="00D5469B"/>
    <w:rsid w:val="00D5500B"/>
    <w:rsid w:val="00D56969"/>
    <w:rsid w:val="00D56A22"/>
    <w:rsid w:val="00D56CCD"/>
    <w:rsid w:val="00D57FE7"/>
    <w:rsid w:val="00D6035F"/>
    <w:rsid w:val="00D605EB"/>
    <w:rsid w:val="00D60CA4"/>
    <w:rsid w:val="00D62029"/>
    <w:rsid w:val="00D62213"/>
    <w:rsid w:val="00D62879"/>
    <w:rsid w:val="00D63081"/>
    <w:rsid w:val="00D634EE"/>
    <w:rsid w:val="00D636BD"/>
    <w:rsid w:val="00D6410A"/>
    <w:rsid w:val="00D642F0"/>
    <w:rsid w:val="00D64812"/>
    <w:rsid w:val="00D64A31"/>
    <w:rsid w:val="00D65D59"/>
    <w:rsid w:val="00D65D80"/>
    <w:rsid w:val="00D65E75"/>
    <w:rsid w:val="00D66C2F"/>
    <w:rsid w:val="00D675E1"/>
    <w:rsid w:val="00D676FD"/>
    <w:rsid w:val="00D679A5"/>
    <w:rsid w:val="00D705DE"/>
    <w:rsid w:val="00D70DDB"/>
    <w:rsid w:val="00D70F65"/>
    <w:rsid w:val="00D70FF0"/>
    <w:rsid w:val="00D71957"/>
    <w:rsid w:val="00D71FC5"/>
    <w:rsid w:val="00D72EAB"/>
    <w:rsid w:val="00D72F2C"/>
    <w:rsid w:val="00D7371C"/>
    <w:rsid w:val="00D73B96"/>
    <w:rsid w:val="00D74710"/>
    <w:rsid w:val="00D74BF8"/>
    <w:rsid w:val="00D753CA"/>
    <w:rsid w:val="00D75ED8"/>
    <w:rsid w:val="00D75FD6"/>
    <w:rsid w:val="00D766CE"/>
    <w:rsid w:val="00D768F2"/>
    <w:rsid w:val="00D76D0E"/>
    <w:rsid w:val="00D775B3"/>
    <w:rsid w:val="00D77E89"/>
    <w:rsid w:val="00D8012A"/>
    <w:rsid w:val="00D80DC6"/>
    <w:rsid w:val="00D8108C"/>
    <w:rsid w:val="00D816EB"/>
    <w:rsid w:val="00D81CC3"/>
    <w:rsid w:val="00D82417"/>
    <w:rsid w:val="00D8250F"/>
    <w:rsid w:val="00D82B11"/>
    <w:rsid w:val="00D82BF0"/>
    <w:rsid w:val="00D82C17"/>
    <w:rsid w:val="00D834BB"/>
    <w:rsid w:val="00D83C12"/>
    <w:rsid w:val="00D83C31"/>
    <w:rsid w:val="00D84893"/>
    <w:rsid w:val="00D84C49"/>
    <w:rsid w:val="00D84CC2"/>
    <w:rsid w:val="00D84D49"/>
    <w:rsid w:val="00D8560E"/>
    <w:rsid w:val="00D8616B"/>
    <w:rsid w:val="00D86609"/>
    <w:rsid w:val="00D86F70"/>
    <w:rsid w:val="00D87278"/>
    <w:rsid w:val="00D87292"/>
    <w:rsid w:val="00D87CDC"/>
    <w:rsid w:val="00D87CF8"/>
    <w:rsid w:val="00D87D03"/>
    <w:rsid w:val="00D9010E"/>
    <w:rsid w:val="00D90CDB"/>
    <w:rsid w:val="00D90D53"/>
    <w:rsid w:val="00D91AF4"/>
    <w:rsid w:val="00D921C6"/>
    <w:rsid w:val="00D92304"/>
    <w:rsid w:val="00D92B8F"/>
    <w:rsid w:val="00D92BB2"/>
    <w:rsid w:val="00D92D09"/>
    <w:rsid w:val="00D92E14"/>
    <w:rsid w:val="00D931F9"/>
    <w:rsid w:val="00D93AB4"/>
    <w:rsid w:val="00D93C66"/>
    <w:rsid w:val="00D93D98"/>
    <w:rsid w:val="00D93F24"/>
    <w:rsid w:val="00D9453C"/>
    <w:rsid w:val="00D94682"/>
    <w:rsid w:val="00D94DF6"/>
    <w:rsid w:val="00D95F0B"/>
    <w:rsid w:val="00D96F49"/>
    <w:rsid w:val="00D9748D"/>
    <w:rsid w:val="00DA13A2"/>
    <w:rsid w:val="00DA13FC"/>
    <w:rsid w:val="00DA1AF0"/>
    <w:rsid w:val="00DA1BC9"/>
    <w:rsid w:val="00DA1C3D"/>
    <w:rsid w:val="00DA1FAC"/>
    <w:rsid w:val="00DA2D67"/>
    <w:rsid w:val="00DA2FC2"/>
    <w:rsid w:val="00DA2FCC"/>
    <w:rsid w:val="00DA3442"/>
    <w:rsid w:val="00DA408F"/>
    <w:rsid w:val="00DA46DA"/>
    <w:rsid w:val="00DA4DC6"/>
    <w:rsid w:val="00DA4EF1"/>
    <w:rsid w:val="00DA54B0"/>
    <w:rsid w:val="00DA5C65"/>
    <w:rsid w:val="00DA6CB6"/>
    <w:rsid w:val="00DA7EC9"/>
    <w:rsid w:val="00DA7ED0"/>
    <w:rsid w:val="00DB04F4"/>
    <w:rsid w:val="00DB07F1"/>
    <w:rsid w:val="00DB1596"/>
    <w:rsid w:val="00DB1AA2"/>
    <w:rsid w:val="00DB1C18"/>
    <w:rsid w:val="00DB2AE4"/>
    <w:rsid w:val="00DB335A"/>
    <w:rsid w:val="00DB415A"/>
    <w:rsid w:val="00DB4ACC"/>
    <w:rsid w:val="00DB4C79"/>
    <w:rsid w:val="00DB4F76"/>
    <w:rsid w:val="00DB5879"/>
    <w:rsid w:val="00DB5D13"/>
    <w:rsid w:val="00DB5DCC"/>
    <w:rsid w:val="00DB6416"/>
    <w:rsid w:val="00DB6D36"/>
    <w:rsid w:val="00DB6D43"/>
    <w:rsid w:val="00DB759C"/>
    <w:rsid w:val="00DB7878"/>
    <w:rsid w:val="00DC07B7"/>
    <w:rsid w:val="00DC1278"/>
    <w:rsid w:val="00DC16B4"/>
    <w:rsid w:val="00DC2A5E"/>
    <w:rsid w:val="00DC2E3B"/>
    <w:rsid w:val="00DC337C"/>
    <w:rsid w:val="00DC3CB7"/>
    <w:rsid w:val="00DC44D6"/>
    <w:rsid w:val="00DC4EF6"/>
    <w:rsid w:val="00DC51B5"/>
    <w:rsid w:val="00DC53C5"/>
    <w:rsid w:val="00DC544C"/>
    <w:rsid w:val="00DC596C"/>
    <w:rsid w:val="00DC5B45"/>
    <w:rsid w:val="00DC5D8F"/>
    <w:rsid w:val="00DC61F3"/>
    <w:rsid w:val="00DC6B47"/>
    <w:rsid w:val="00DC735D"/>
    <w:rsid w:val="00DD15B2"/>
    <w:rsid w:val="00DD1838"/>
    <w:rsid w:val="00DD19BA"/>
    <w:rsid w:val="00DD1C77"/>
    <w:rsid w:val="00DD269B"/>
    <w:rsid w:val="00DD2B5E"/>
    <w:rsid w:val="00DD39AD"/>
    <w:rsid w:val="00DD4316"/>
    <w:rsid w:val="00DD69D9"/>
    <w:rsid w:val="00DD72C4"/>
    <w:rsid w:val="00DD756F"/>
    <w:rsid w:val="00DE0175"/>
    <w:rsid w:val="00DE0E84"/>
    <w:rsid w:val="00DE15C7"/>
    <w:rsid w:val="00DE1622"/>
    <w:rsid w:val="00DE1C43"/>
    <w:rsid w:val="00DE2D33"/>
    <w:rsid w:val="00DE2EFF"/>
    <w:rsid w:val="00DE3DD5"/>
    <w:rsid w:val="00DE3E22"/>
    <w:rsid w:val="00DE477B"/>
    <w:rsid w:val="00DE4B6F"/>
    <w:rsid w:val="00DE51B3"/>
    <w:rsid w:val="00DE5B12"/>
    <w:rsid w:val="00DE6532"/>
    <w:rsid w:val="00DE71C7"/>
    <w:rsid w:val="00DE74DF"/>
    <w:rsid w:val="00DE761F"/>
    <w:rsid w:val="00DE7A1A"/>
    <w:rsid w:val="00DE7A91"/>
    <w:rsid w:val="00DF01DF"/>
    <w:rsid w:val="00DF080F"/>
    <w:rsid w:val="00DF08E4"/>
    <w:rsid w:val="00DF0936"/>
    <w:rsid w:val="00DF0A24"/>
    <w:rsid w:val="00DF0C8A"/>
    <w:rsid w:val="00DF17B7"/>
    <w:rsid w:val="00DF1B4B"/>
    <w:rsid w:val="00DF20F6"/>
    <w:rsid w:val="00DF21B0"/>
    <w:rsid w:val="00DF22BF"/>
    <w:rsid w:val="00DF2619"/>
    <w:rsid w:val="00DF26FA"/>
    <w:rsid w:val="00DF2E9C"/>
    <w:rsid w:val="00DF31CF"/>
    <w:rsid w:val="00DF363D"/>
    <w:rsid w:val="00DF394C"/>
    <w:rsid w:val="00DF3A67"/>
    <w:rsid w:val="00DF3B87"/>
    <w:rsid w:val="00DF3D59"/>
    <w:rsid w:val="00DF4000"/>
    <w:rsid w:val="00DF4162"/>
    <w:rsid w:val="00DF41D7"/>
    <w:rsid w:val="00DF4921"/>
    <w:rsid w:val="00DF5D9E"/>
    <w:rsid w:val="00DF64E4"/>
    <w:rsid w:val="00DF6B62"/>
    <w:rsid w:val="00DF7D0F"/>
    <w:rsid w:val="00E004E3"/>
    <w:rsid w:val="00E0085F"/>
    <w:rsid w:val="00E008D4"/>
    <w:rsid w:val="00E014CD"/>
    <w:rsid w:val="00E0159D"/>
    <w:rsid w:val="00E01E00"/>
    <w:rsid w:val="00E01FE2"/>
    <w:rsid w:val="00E02077"/>
    <w:rsid w:val="00E02DE7"/>
    <w:rsid w:val="00E03846"/>
    <w:rsid w:val="00E03887"/>
    <w:rsid w:val="00E03BD2"/>
    <w:rsid w:val="00E03F5C"/>
    <w:rsid w:val="00E04A19"/>
    <w:rsid w:val="00E04A50"/>
    <w:rsid w:val="00E04EDB"/>
    <w:rsid w:val="00E05260"/>
    <w:rsid w:val="00E054DD"/>
    <w:rsid w:val="00E05B17"/>
    <w:rsid w:val="00E068DB"/>
    <w:rsid w:val="00E06D97"/>
    <w:rsid w:val="00E07902"/>
    <w:rsid w:val="00E11069"/>
    <w:rsid w:val="00E11587"/>
    <w:rsid w:val="00E120F7"/>
    <w:rsid w:val="00E12757"/>
    <w:rsid w:val="00E12851"/>
    <w:rsid w:val="00E12AC4"/>
    <w:rsid w:val="00E12FA2"/>
    <w:rsid w:val="00E13405"/>
    <w:rsid w:val="00E13667"/>
    <w:rsid w:val="00E136B2"/>
    <w:rsid w:val="00E13A31"/>
    <w:rsid w:val="00E1418F"/>
    <w:rsid w:val="00E148E2"/>
    <w:rsid w:val="00E14A06"/>
    <w:rsid w:val="00E14F40"/>
    <w:rsid w:val="00E1505A"/>
    <w:rsid w:val="00E15096"/>
    <w:rsid w:val="00E15B01"/>
    <w:rsid w:val="00E16076"/>
    <w:rsid w:val="00E16340"/>
    <w:rsid w:val="00E16652"/>
    <w:rsid w:val="00E167EA"/>
    <w:rsid w:val="00E16A57"/>
    <w:rsid w:val="00E174C4"/>
    <w:rsid w:val="00E1769F"/>
    <w:rsid w:val="00E17AD0"/>
    <w:rsid w:val="00E212CB"/>
    <w:rsid w:val="00E21D35"/>
    <w:rsid w:val="00E22AEA"/>
    <w:rsid w:val="00E22B36"/>
    <w:rsid w:val="00E22CF5"/>
    <w:rsid w:val="00E243A9"/>
    <w:rsid w:val="00E24F67"/>
    <w:rsid w:val="00E252B9"/>
    <w:rsid w:val="00E254D2"/>
    <w:rsid w:val="00E25CB6"/>
    <w:rsid w:val="00E26143"/>
    <w:rsid w:val="00E263A0"/>
    <w:rsid w:val="00E26909"/>
    <w:rsid w:val="00E26EE0"/>
    <w:rsid w:val="00E26F66"/>
    <w:rsid w:val="00E26F67"/>
    <w:rsid w:val="00E27D21"/>
    <w:rsid w:val="00E303CD"/>
    <w:rsid w:val="00E30760"/>
    <w:rsid w:val="00E3092B"/>
    <w:rsid w:val="00E30AB5"/>
    <w:rsid w:val="00E310EB"/>
    <w:rsid w:val="00E31296"/>
    <w:rsid w:val="00E320A2"/>
    <w:rsid w:val="00E3271E"/>
    <w:rsid w:val="00E329E8"/>
    <w:rsid w:val="00E32C47"/>
    <w:rsid w:val="00E3306B"/>
    <w:rsid w:val="00E33C85"/>
    <w:rsid w:val="00E33FA9"/>
    <w:rsid w:val="00E34047"/>
    <w:rsid w:val="00E34058"/>
    <w:rsid w:val="00E344C4"/>
    <w:rsid w:val="00E349EB"/>
    <w:rsid w:val="00E34CCA"/>
    <w:rsid w:val="00E34FB0"/>
    <w:rsid w:val="00E35A0D"/>
    <w:rsid w:val="00E37AF0"/>
    <w:rsid w:val="00E37D09"/>
    <w:rsid w:val="00E37E35"/>
    <w:rsid w:val="00E401E6"/>
    <w:rsid w:val="00E4039F"/>
    <w:rsid w:val="00E40447"/>
    <w:rsid w:val="00E40731"/>
    <w:rsid w:val="00E41573"/>
    <w:rsid w:val="00E41D8A"/>
    <w:rsid w:val="00E4245C"/>
    <w:rsid w:val="00E42882"/>
    <w:rsid w:val="00E42D28"/>
    <w:rsid w:val="00E4372B"/>
    <w:rsid w:val="00E44005"/>
    <w:rsid w:val="00E44C1B"/>
    <w:rsid w:val="00E45308"/>
    <w:rsid w:val="00E4591D"/>
    <w:rsid w:val="00E47177"/>
    <w:rsid w:val="00E471C1"/>
    <w:rsid w:val="00E502BA"/>
    <w:rsid w:val="00E50994"/>
    <w:rsid w:val="00E50A95"/>
    <w:rsid w:val="00E50FDF"/>
    <w:rsid w:val="00E511A1"/>
    <w:rsid w:val="00E511C8"/>
    <w:rsid w:val="00E525B0"/>
    <w:rsid w:val="00E52698"/>
    <w:rsid w:val="00E52B01"/>
    <w:rsid w:val="00E52E09"/>
    <w:rsid w:val="00E52FF6"/>
    <w:rsid w:val="00E530F2"/>
    <w:rsid w:val="00E53A78"/>
    <w:rsid w:val="00E54748"/>
    <w:rsid w:val="00E54B40"/>
    <w:rsid w:val="00E54D8A"/>
    <w:rsid w:val="00E5552C"/>
    <w:rsid w:val="00E5580F"/>
    <w:rsid w:val="00E558A9"/>
    <w:rsid w:val="00E55A09"/>
    <w:rsid w:val="00E56F31"/>
    <w:rsid w:val="00E57EDC"/>
    <w:rsid w:val="00E608DD"/>
    <w:rsid w:val="00E60B57"/>
    <w:rsid w:val="00E61350"/>
    <w:rsid w:val="00E613E8"/>
    <w:rsid w:val="00E61CB3"/>
    <w:rsid w:val="00E61E54"/>
    <w:rsid w:val="00E61F42"/>
    <w:rsid w:val="00E62768"/>
    <w:rsid w:val="00E628D8"/>
    <w:rsid w:val="00E64D52"/>
    <w:rsid w:val="00E65A84"/>
    <w:rsid w:val="00E66673"/>
    <w:rsid w:val="00E66679"/>
    <w:rsid w:val="00E672F8"/>
    <w:rsid w:val="00E7098C"/>
    <w:rsid w:val="00E71278"/>
    <w:rsid w:val="00E714F6"/>
    <w:rsid w:val="00E7176A"/>
    <w:rsid w:val="00E71D47"/>
    <w:rsid w:val="00E71EE7"/>
    <w:rsid w:val="00E72512"/>
    <w:rsid w:val="00E72679"/>
    <w:rsid w:val="00E7293B"/>
    <w:rsid w:val="00E72C74"/>
    <w:rsid w:val="00E73EF9"/>
    <w:rsid w:val="00E74300"/>
    <w:rsid w:val="00E7431F"/>
    <w:rsid w:val="00E74465"/>
    <w:rsid w:val="00E74DA0"/>
    <w:rsid w:val="00E7525C"/>
    <w:rsid w:val="00E752BB"/>
    <w:rsid w:val="00E75460"/>
    <w:rsid w:val="00E754E0"/>
    <w:rsid w:val="00E75643"/>
    <w:rsid w:val="00E759F0"/>
    <w:rsid w:val="00E76338"/>
    <w:rsid w:val="00E76907"/>
    <w:rsid w:val="00E769CA"/>
    <w:rsid w:val="00E7724F"/>
    <w:rsid w:val="00E801D2"/>
    <w:rsid w:val="00E809B4"/>
    <w:rsid w:val="00E81351"/>
    <w:rsid w:val="00E815C3"/>
    <w:rsid w:val="00E82177"/>
    <w:rsid w:val="00E822E0"/>
    <w:rsid w:val="00E8233E"/>
    <w:rsid w:val="00E826CD"/>
    <w:rsid w:val="00E82FAA"/>
    <w:rsid w:val="00E83B04"/>
    <w:rsid w:val="00E83B2A"/>
    <w:rsid w:val="00E83F0D"/>
    <w:rsid w:val="00E844A2"/>
    <w:rsid w:val="00E84730"/>
    <w:rsid w:val="00E86AA1"/>
    <w:rsid w:val="00E87AFC"/>
    <w:rsid w:val="00E90084"/>
    <w:rsid w:val="00E900E4"/>
    <w:rsid w:val="00E9083C"/>
    <w:rsid w:val="00E90927"/>
    <w:rsid w:val="00E90BE1"/>
    <w:rsid w:val="00E90CA6"/>
    <w:rsid w:val="00E91196"/>
    <w:rsid w:val="00E911A0"/>
    <w:rsid w:val="00E91230"/>
    <w:rsid w:val="00E91285"/>
    <w:rsid w:val="00E914F8"/>
    <w:rsid w:val="00E91A05"/>
    <w:rsid w:val="00E91C89"/>
    <w:rsid w:val="00E91D1F"/>
    <w:rsid w:val="00E93423"/>
    <w:rsid w:val="00E937FD"/>
    <w:rsid w:val="00E93B6C"/>
    <w:rsid w:val="00E93B74"/>
    <w:rsid w:val="00E943E1"/>
    <w:rsid w:val="00E94FB7"/>
    <w:rsid w:val="00E958F7"/>
    <w:rsid w:val="00E95B06"/>
    <w:rsid w:val="00E95CEA"/>
    <w:rsid w:val="00E95E16"/>
    <w:rsid w:val="00E96187"/>
    <w:rsid w:val="00E96A60"/>
    <w:rsid w:val="00E97239"/>
    <w:rsid w:val="00E9741B"/>
    <w:rsid w:val="00E97466"/>
    <w:rsid w:val="00E974EB"/>
    <w:rsid w:val="00E97754"/>
    <w:rsid w:val="00E97BDB"/>
    <w:rsid w:val="00EA0DFC"/>
    <w:rsid w:val="00EA1D2F"/>
    <w:rsid w:val="00EA2293"/>
    <w:rsid w:val="00EA230C"/>
    <w:rsid w:val="00EA32EE"/>
    <w:rsid w:val="00EA34CB"/>
    <w:rsid w:val="00EA3667"/>
    <w:rsid w:val="00EA3A3D"/>
    <w:rsid w:val="00EA3F2F"/>
    <w:rsid w:val="00EA40A6"/>
    <w:rsid w:val="00EA484F"/>
    <w:rsid w:val="00EA490D"/>
    <w:rsid w:val="00EA4949"/>
    <w:rsid w:val="00EA4AEF"/>
    <w:rsid w:val="00EA5236"/>
    <w:rsid w:val="00EA5766"/>
    <w:rsid w:val="00EA5E4D"/>
    <w:rsid w:val="00EA6291"/>
    <w:rsid w:val="00EA636D"/>
    <w:rsid w:val="00EA66D5"/>
    <w:rsid w:val="00EA66FA"/>
    <w:rsid w:val="00EA7943"/>
    <w:rsid w:val="00EB049E"/>
    <w:rsid w:val="00EB1050"/>
    <w:rsid w:val="00EB10B3"/>
    <w:rsid w:val="00EB17B0"/>
    <w:rsid w:val="00EB1DAC"/>
    <w:rsid w:val="00EB1EA1"/>
    <w:rsid w:val="00EB217B"/>
    <w:rsid w:val="00EB2218"/>
    <w:rsid w:val="00EB28A8"/>
    <w:rsid w:val="00EB2CF4"/>
    <w:rsid w:val="00EB3307"/>
    <w:rsid w:val="00EB36C6"/>
    <w:rsid w:val="00EB36C9"/>
    <w:rsid w:val="00EB3E97"/>
    <w:rsid w:val="00EB4690"/>
    <w:rsid w:val="00EB4C9D"/>
    <w:rsid w:val="00EB4EFA"/>
    <w:rsid w:val="00EB4FDA"/>
    <w:rsid w:val="00EB563E"/>
    <w:rsid w:val="00EB5753"/>
    <w:rsid w:val="00EB5C43"/>
    <w:rsid w:val="00EB5E28"/>
    <w:rsid w:val="00EB617F"/>
    <w:rsid w:val="00EB6D21"/>
    <w:rsid w:val="00EB79F1"/>
    <w:rsid w:val="00EC0B6B"/>
    <w:rsid w:val="00EC1C16"/>
    <w:rsid w:val="00EC1C87"/>
    <w:rsid w:val="00EC2C67"/>
    <w:rsid w:val="00EC3084"/>
    <w:rsid w:val="00EC39FD"/>
    <w:rsid w:val="00EC429B"/>
    <w:rsid w:val="00EC534F"/>
    <w:rsid w:val="00EC64DB"/>
    <w:rsid w:val="00EC68EA"/>
    <w:rsid w:val="00EC784C"/>
    <w:rsid w:val="00EC7A96"/>
    <w:rsid w:val="00EC7B68"/>
    <w:rsid w:val="00EC7FAB"/>
    <w:rsid w:val="00ED00F9"/>
    <w:rsid w:val="00ED0C62"/>
    <w:rsid w:val="00ED14C5"/>
    <w:rsid w:val="00ED1C69"/>
    <w:rsid w:val="00ED1D1B"/>
    <w:rsid w:val="00ED210C"/>
    <w:rsid w:val="00ED274D"/>
    <w:rsid w:val="00ED27C8"/>
    <w:rsid w:val="00ED2AD6"/>
    <w:rsid w:val="00ED2CB0"/>
    <w:rsid w:val="00ED2D30"/>
    <w:rsid w:val="00ED2E54"/>
    <w:rsid w:val="00ED31EF"/>
    <w:rsid w:val="00ED4E85"/>
    <w:rsid w:val="00ED5345"/>
    <w:rsid w:val="00ED5C4B"/>
    <w:rsid w:val="00ED5FB1"/>
    <w:rsid w:val="00ED67A7"/>
    <w:rsid w:val="00ED6A3B"/>
    <w:rsid w:val="00ED6A57"/>
    <w:rsid w:val="00ED6BBA"/>
    <w:rsid w:val="00ED7E54"/>
    <w:rsid w:val="00ED7F47"/>
    <w:rsid w:val="00EE1688"/>
    <w:rsid w:val="00EE175C"/>
    <w:rsid w:val="00EE1827"/>
    <w:rsid w:val="00EE3245"/>
    <w:rsid w:val="00EE35FC"/>
    <w:rsid w:val="00EE36D4"/>
    <w:rsid w:val="00EE44D8"/>
    <w:rsid w:val="00EE4534"/>
    <w:rsid w:val="00EE4EC0"/>
    <w:rsid w:val="00EE5DF3"/>
    <w:rsid w:val="00EE60E5"/>
    <w:rsid w:val="00EE636A"/>
    <w:rsid w:val="00EE6451"/>
    <w:rsid w:val="00EE6520"/>
    <w:rsid w:val="00EE69DD"/>
    <w:rsid w:val="00EE757D"/>
    <w:rsid w:val="00EF034B"/>
    <w:rsid w:val="00EF07DD"/>
    <w:rsid w:val="00EF137F"/>
    <w:rsid w:val="00EF13EC"/>
    <w:rsid w:val="00EF1720"/>
    <w:rsid w:val="00EF19FB"/>
    <w:rsid w:val="00EF2899"/>
    <w:rsid w:val="00EF3815"/>
    <w:rsid w:val="00EF3D8C"/>
    <w:rsid w:val="00EF4945"/>
    <w:rsid w:val="00EF4E38"/>
    <w:rsid w:val="00EF5546"/>
    <w:rsid w:val="00EF6671"/>
    <w:rsid w:val="00EF68C9"/>
    <w:rsid w:val="00EF774F"/>
    <w:rsid w:val="00EF7B24"/>
    <w:rsid w:val="00EF7F23"/>
    <w:rsid w:val="00F0021F"/>
    <w:rsid w:val="00F01A1C"/>
    <w:rsid w:val="00F02096"/>
    <w:rsid w:val="00F02484"/>
    <w:rsid w:val="00F0286D"/>
    <w:rsid w:val="00F02AE4"/>
    <w:rsid w:val="00F02FFE"/>
    <w:rsid w:val="00F0361B"/>
    <w:rsid w:val="00F03FDF"/>
    <w:rsid w:val="00F04408"/>
    <w:rsid w:val="00F046A0"/>
    <w:rsid w:val="00F056A0"/>
    <w:rsid w:val="00F059F8"/>
    <w:rsid w:val="00F06151"/>
    <w:rsid w:val="00F06950"/>
    <w:rsid w:val="00F06A33"/>
    <w:rsid w:val="00F07511"/>
    <w:rsid w:val="00F07888"/>
    <w:rsid w:val="00F07CBF"/>
    <w:rsid w:val="00F07DBD"/>
    <w:rsid w:val="00F10D55"/>
    <w:rsid w:val="00F10E17"/>
    <w:rsid w:val="00F112B1"/>
    <w:rsid w:val="00F116D8"/>
    <w:rsid w:val="00F11872"/>
    <w:rsid w:val="00F11A8C"/>
    <w:rsid w:val="00F12248"/>
    <w:rsid w:val="00F124E5"/>
    <w:rsid w:val="00F12664"/>
    <w:rsid w:val="00F12763"/>
    <w:rsid w:val="00F130DD"/>
    <w:rsid w:val="00F13173"/>
    <w:rsid w:val="00F1344F"/>
    <w:rsid w:val="00F1368B"/>
    <w:rsid w:val="00F13871"/>
    <w:rsid w:val="00F13A93"/>
    <w:rsid w:val="00F13DD7"/>
    <w:rsid w:val="00F1477C"/>
    <w:rsid w:val="00F14900"/>
    <w:rsid w:val="00F149DF"/>
    <w:rsid w:val="00F14ED9"/>
    <w:rsid w:val="00F15BD0"/>
    <w:rsid w:val="00F15F77"/>
    <w:rsid w:val="00F16596"/>
    <w:rsid w:val="00F16C91"/>
    <w:rsid w:val="00F17D63"/>
    <w:rsid w:val="00F20BA7"/>
    <w:rsid w:val="00F20D04"/>
    <w:rsid w:val="00F21BEE"/>
    <w:rsid w:val="00F228F9"/>
    <w:rsid w:val="00F22C7B"/>
    <w:rsid w:val="00F22EC6"/>
    <w:rsid w:val="00F23023"/>
    <w:rsid w:val="00F23B71"/>
    <w:rsid w:val="00F2436D"/>
    <w:rsid w:val="00F243CB"/>
    <w:rsid w:val="00F245CB"/>
    <w:rsid w:val="00F2486F"/>
    <w:rsid w:val="00F24E1B"/>
    <w:rsid w:val="00F257AF"/>
    <w:rsid w:val="00F260A1"/>
    <w:rsid w:val="00F2671B"/>
    <w:rsid w:val="00F2680E"/>
    <w:rsid w:val="00F26A03"/>
    <w:rsid w:val="00F26A75"/>
    <w:rsid w:val="00F26BC2"/>
    <w:rsid w:val="00F27211"/>
    <w:rsid w:val="00F27B3F"/>
    <w:rsid w:val="00F27D18"/>
    <w:rsid w:val="00F27F2D"/>
    <w:rsid w:val="00F304F3"/>
    <w:rsid w:val="00F3114E"/>
    <w:rsid w:val="00F31795"/>
    <w:rsid w:val="00F318D3"/>
    <w:rsid w:val="00F31C4A"/>
    <w:rsid w:val="00F31E4E"/>
    <w:rsid w:val="00F32097"/>
    <w:rsid w:val="00F32E70"/>
    <w:rsid w:val="00F33541"/>
    <w:rsid w:val="00F3357E"/>
    <w:rsid w:val="00F336CA"/>
    <w:rsid w:val="00F342E1"/>
    <w:rsid w:val="00F3466A"/>
    <w:rsid w:val="00F3483D"/>
    <w:rsid w:val="00F34F41"/>
    <w:rsid w:val="00F35425"/>
    <w:rsid w:val="00F354BD"/>
    <w:rsid w:val="00F3612A"/>
    <w:rsid w:val="00F36556"/>
    <w:rsid w:val="00F36D38"/>
    <w:rsid w:val="00F374DD"/>
    <w:rsid w:val="00F3799D"/>
    <w:rsid w:val="00F4025B"/>
    <w:rsid w:val="00F40C2D"/>
    <w:rsid w:val="00F4110B"/>
    <w:rsid w:val="00F411DF"/>
    <w:rsid w:val="00F41317"/>
    <w:rsid w:val="00F4162D"/>
    <w:rsid w:val="00F41BFF"/>
    <w:rsid w:val="00F41C0B"/>
    <w:rsid w:val="00F41D2D"/>
    <w:rsid w:val="00F4304B"/>
    <w:rsid w:val="00F43ADF"/>
    <w:rsid w:val="00F43E4E"/>
    <w:rsid w:val="00F447F3"/>
    <w:rsid w:val="00F45043"/>
    <w:rsid w:val="00F456C4"/>
    <w:rsid w:val="00F45AA8"/>
    <w:rsid w:val="00F46109"/>
    <w:rsid w:val="00F4626C"/>
    <w:rsid w:val="00F47732"/>
    <w:rsid w:val="00F47F03"/>
    <w:rsid w:val="00F50300"/>
    <w:rsid w:val="00F507D0"/>
    <w:rsid w:val="00F5141D"/>
    <w:rsid w:val="00F515F9"/>
    <w:rsid w:val="00F51628"/>
    <w:rsid w:val="00F51F12"/>
    <w:rsid w:val="00F52227"/>
    <w:rsid w:val="00F522CA"/>
    <w:rsid w:val="00F523DA"/>
    <w:rsid w:val="00F52734"/>
    <w:rsid w:val="00F52922"/>
    <w:rsid w:val="00F52DA3"/>
    <w:rsid w:val="00F53B14"/>
    <w:rsid w:val="00F5456B"/>
    <w:rsid w:val="00F556F2"/>
    <w:rsid w:val="00F55962"/>
    <w:rsid w:val="00F55D1C"/>
    <w:rsid w:val="00F56115"/>
    <w:rsid w:val="00F56238"/>
    <w:rsid w:val="00F56BF5"/>
    <w:rsid w:val="00F56D48"/>
    <w:rsid w:val="00F56E17"/>
    <w:rsid w:val="00F57142"/>
    <w:rsid w:val="00F57AF3"/>
    <w:rsid w:val="00F60197"/>
    <w:rsid w:val="00F60913"/>
    <w:rsid w:val="00F60E94"/>
    <w:rsid w:val="00F61364"/>
    <w:rsid w:val="00F613B1"/>
    <w:rsid w:val="00F6149C"/>
    <w:rsid w:val="00F61BF3"/>
    <w:rsid w:val="00F61C05"/>
    <w:rsid w:val="00F62A75"/>
    <w:rsid w:val="00F636B8"/>
    <w:rsid w:val="00F63A04"/>
    <w:rsid w:val="00F63AB8"/>
    <w:rsid w:val="00F63B80"/>
    <w:rsid w:val="00F64DEB"/>
    <w:rsid w:val="00F65858"/>
    <w:rsid w:val="00F65A2C"/>
    <w:rsid w:val="00F66164"/>
    <w:rsid w:val="00F66603"/>
    <w:rsid w:val="00F6690F"/>
    <w:rsid w:val="00F66F17"/>
    <w:rsid w:val="00F6702D"/>
    <w:rsid w:val="00F6709A"/>
    <w:rsid w:val="00F6745E"/>
    <w:rsid w:val="00F677FB"/>
    <w:rsid w:val="00F67D48"/>
    <w:rsid w:val="00F67DCC"/>
    <w:rsid w:val="00F70683"/>
    <w:rsid w:val="00F70BB9"/>
    <w:rsid w:val="00F71270"/>
    <w:rsid w:val="00F713D8"/>
    <w:rsid w:val="00F714CD"/>
    <w:rsid w:val="00F71613"/>
    <w:rsid w:val="00F71679"/>
    <w:rsid w:val="00F72000"/>
    <w:rsid w:val="00F72256"/>
    <w:rsid w:val="00F72AF1"/>
    <w:rsid w:val="00F73D39"/>
    <w:rsid w:val="00F74D43"/>
    <w:rsid w:val="00F74E14"/>
    <w:rsid w:val="00F74F02"/>
    <w:rsid w:val="00F759C5"/>
    <w:rsid w:val="00F76ABD"/>
    <w:rsid w:val="00F76B20"/>
    <w:rsid w:val="00F778FB"/>
    <w:rsid w:val="00F77B4A"/>
    <w:rsid w:val="00F807AC"/>
    <w:rsid w:val="00F81082"/>
    <w:rsid w:val="00F81325"/>
    <w:rsid w:val="00F81A8B"/>
    <w:rsid w:val="00F8265A"/>
    <w:rsid w:val="00F82BA3"/>
    <w:rsid w:val="00F83238"/>
    <w:rsid w:val="00F83E10"/>
    <w:rsid w:val="00F84A90"/>
    <w:rsid w:val="00F84B39"/>
    <w:rsid w:val="00F84D01"/>
    <w:rsid w:val="00F84F88"/>
    <w:rsid w:val="00F8500A"/>
    <w:rsid w:val="00F85C98"/>
    <w:rsid w:val="00F8652B"/>
    <w:rsid w:val="00F87558"/>
    <w:rsid w:val="00F87A00"/>
    <w:rsid w:val="00F87A4D"/>
    <w:rsid w:val="00F87BD8"/>
    <w:rsid w:val="00F87C2D"/>
    <w:rsid w:val="00F9047C"/>
    <w:rsid w:val="00F90818"/>
    <w:rsid w:val="00F90C7E"/>
    <w:rsid w:val="00F91288"/>
    <w:rsid w:val="00F91736"/>
    <w:rsid w:val="00F92D44"/>
    <w:rsid w:val="00F93020"/>
    <w:rsid w:val="00F935BA"/>
    <w:rsid w:val="00F93F2F"/>
    <w:rsid w:val="00F94006"/>
    <w:rsid w:val="00F9496B"/>
    <w:rsid w:val="00F95080"/>
    <w:rsid w:val="00F961A1"/>
    <w:rsid w:val="00F961D1"/>
    <w:rsid w:val="00F968F2"/>
    <w:rsid w:val="00F96FF5"/>
    <w:rsid w:val="00F972A9"/>
    <w:rsid w:val="00F977F8"/>
    <w:rsid w:val="00F97AC5"/>
    <w:rsid w:val="00F97CDD"/>
    <w:rsid w:val="00F97CE6"/>
    <w:rsid w:val="00FA24D2"/>
    <w:rsid w:val="00FA2C16"/>
    <w:rsid w:val="00FA334E"/>
    <w:rsid w:val="00FA3726"/>
    <w:rsid w:val="00FA3FB6"/>
    <w:rsid w:val="00FA4104"/>
    <w:rsid w:val="00FA4B07"/>
    <w:rsid w:val="00FA524D"/>
    <w:rsid w:val="00FA55C8"/>
    <w:rsid w:val="00FA5874"/>
    <w:rsid w:val="00FA5C66"/>
    <w:rsid w:val="00FA5FFF"/>
    <w:rsid w:val="00FA6555"/>
    <w:rsid w:val="00FA6775"/>
    <w:rsid w:val="00FA6810"/>
    <w:rsid w:val="00FA69E6"/>
    <w:rsid w:val="00FA72CB"/>
    <w:rsid w:val="00FA77AF"/>
    <w:rsid w:val="00FB0A36"/>
    <w:rsid w:val="00FB11C8"/>
    <w:rsid w:val="00FB1266"/>
    <w:rsid w:val="00FB1362"/>
    <w:rsid w:val="00FB15ED"/>
    <w:rsid w:val="00FB2621"/>
    <w:rsid w:val="00FB2885"/>
    <w:rsid w:val="00FB2D28"/>
    <w:rsid w:val="00FB2F20"/>
    <w:rsid w:val="00FB3AB3"/>
    <w:rsid w:val="00FB3CC1"/>
    <w:rsid w:val="00FB4BA4"/>
    <w:rsid w:val="00FB5666"/>
    <w:rsid w:val="00FB58CE"/>
    <w:rsid w:val="00FB5951"/>
    <w:rsid w:val="00FB5A0D"/>
    <w:rsid w:val="00FB6615"/>
    <w:rsid w:val="00FB6E3F"/>
    <w:rsid w:val="00FB7F4E"/>
    <w:rsid w:val="00FB7FF1"/>
    <w:rsid w:val="00FC0027"/>
    <w:rsid w:val="00FC0398"/>
    <w:rsid w:val="00FC083C"/>
    <w:rsid w:val="00FC0BEB"/>
    <w:rsid w:val="00FC10D2"/>
    <w:rsid w:val="00FC1531"/>
    <w:rsid w:val="00FC1C36"/>
    <w:rsid w:val="00FC2025"/>
    <w:rsid w:val="00FC2489"/>
    <w:rsid w:val="00FC3576"/>
    <w:rsid w:val="00FC3B46"/>
    <w:rsid w:val="00FC49D8"/>
    <w:rsid w:val="00FC4A27"/>
    <w:rsid w:val="00FC4B05"/>
    <w:rsid w:val="00FC4D7A"/>
    <w:rsid w:val="00FC4F28"/>
    <w:rsid w:val="00FC5C2F"/>
    <w:rsid w:val="00FC608B"/>
    <w:rsid w:val="00FC6384"/>
    <w:rsid w:val="00FC7117"/>
    <w:rsid w:val="00FD05B5"/>
    <w:rsid w:val="00FD078D"/>
    <w:rsid w:val="00FD07CB"/>
    <w:rsid w:val="00FD0BE5"/>
    <w:rsid w:val="00FD10A5"/>
    <w:rsid w:val="00FD131F"/>
    <w:rsid w:val="00FD1FE2"/>
    <w:rsid w:val="00FD20C5"/>
    <w:rsid w:val="00FD216A"/>
    <w:rsid w:val="00FD277E"/>
    <w:rsid w:val="00FD29BD"/>
    <w:rsid w:val="00FD309A"/>
    <w:rsid w:val="00FD3323"/>
    <w:rsid w:val="00FD3C76"/>
    <w:rsid w:val="00FD3DAE"/>
    <w:rsid w:val="00FD3E19"/>
    <w:rsid w:val="00FD5843"/>
    <w:rsid w:val="00FD5CE0"/>
    <w:rsid w:val="00FD6620"/>
    <w:rsid w:val="00FD67A9"/>
    <w:rsid w:val="00FD7F2A"/>
    <w:rsid w:val="00FE02B5"/>
    <w:rsid w:val="00FE040F"/>
    <w:rsid w:val="00FE0AC7"/>
    <w:rsid w:val="00FE0B87"/>
    <w:rsid w:val="00FE1015"/>
    <w:rsid w:val="00FE2B0B"/>
    <w:rsid w:val="00FE2B50"/>
    <w:rsid w:val="00FE3C62"/>
    <w:rsid w:val="00FE4286"/>
    <w:rsid w:val="00FE49B7"/>
    <w:rsid w:val="00FE4AA6"/>
    <w:rsid w:val="00FE5371"/>
    <w:rsid w:val="00FE55C0"/>
    <w:rsid w:val="00FE571A"/>
    <w:rsid w:val="00FE6195"/>
    <w:rsid w:val="00FE6570"/>
    <w:rsid w:val="00FE6592"/>
    <w:rsid w:val="00FE6818"/>
    <w:rsid w:val="00FE71B8"/>
    <w:rsid w:val="00FE748B"/>
    <w:rsid w:val="00FE7823"/>
    <w:rsid w:val="00FF0902"/>
    <w:rsid w:val="00FF0907"/>
    <w:rsid w:val="00FF0E24"/>
    <w:rsid w:val="00FF1172"/>
    <w:rsid w:val="00FF1189"/>
    <w:rsid w:val="00FF1405"/>
    <w:rsid w:val="00FF1706"/>
    <w:rsid w:val="00FF1F6C"/>
    <w:rsid w:val="00FF2708"/>
    <w:rsid w:val="00FF2A0E"/>
    <w:rsid w:val="00FF2F99"/>
    <w:rsid w:val="00FF315E"/>
    <w:rsid w:val="00FF3B09"/>
    <w:rsid w:val="00FF40C4"/>
    <w:rsid w:val="00FF4230"/>
    <w:rsid w:val="00FF4F1C"/>
    <w:rsid w:val="00FF507B"/>
    <w:rsid w:val="00FF7092"/>
    <w:rsid w:val="00FF7847"/>
    <w:rsid w:val="00FF799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6E43C"/>
  <w15:chartTrackingRefBased/>
  <w15:docId w15:val="{C6C1FBB8-8752-4DCB-B5E6-B00DE298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F65"/>
    <w:rPr>
      <w:rFonts w:ascii="Times New Roman" w:eastAsia="Times New Roman" w:hAnsi="Times New Roman"/>
      <w:color w:val="000000"/>
      <w:sz w:val="28"/>
      <w:szCs w:val="28"/>
      <w:lang w:val="en-US" w:eastAsia="en-US"/>
    </w:rPr>
  </w:style>
  <w:style w:type="paragraph" w:styleId="Heading1">
    <w:name w:val="heading 1"/>
    <w:next w:val="Normal"/>
    <w:link w:val="Heading1Char"/>
    <w:qFormat/>
    <w:rsid w:val="00275F65"/>
    <w:pPr>
      <w:keepNext/>
      <w:numPr>
        <w:numId w:val="1"/>
      </w:numPr>
      <w:pBdr>
        <w:top w:val="single" w:sz="24" w:space="1" w:color="999999"/>
        <w:left w:val="single" w:sz="24" w:space="4" w:color="999999"/>
        <w:bottom w:val="single" w:sz="24" w:space="1" w:color="999999"/>
        <w:right w:val="single" w:sz="24" w:space="4" w:color="999999"/>
      </w:pBdr>
      <w:spacing w:before="240" w:after="720"/>
      <w:outlineLvl w:val="0"/>
    </w:pPr>
    <w:rPr>
      <w:rFonts w:ascii="Times New Roman" w:eastAsia="Batang" w:hAnsi="Times New Roman"/>
      <w:b/>
      <w:bCs/>
      <w:color w:val="800000"/>
      <w:kern w:val="32"/>
      <w:sz w:val="28"/>
      <w:szCs w:val="28"/>
      <w:lang w:eastAsia="ko-KR"/>
    </w:rPr>
  </w:style>
  <w:style w:type="paragraph" w:styleId="Heading2">
    <w:name w:val="heading 2"/>
    <w:aliases w:val="l2,H2"/>
    <w:basedOn w:val="Normal"/>
    <w:next w:val="Normal"/>
    <w:link w:val="Heading2Char"/>
    <w:qFormat/>
    <w:rsid w:val="00275F65"/>
    <w:pPr>
      <w:keepNext/>
      <w:numPr>
        <w:ilvl w:val="1"/>
        <w:numId w:val="1"/>
      </w:numPr>
      <w:pBdr>
        <w:bottom w:val="single" w:sz="36" w:space="1" w:color="C0C0C0"/>
      </w:pBdr>
      <w:spacing w:before="240" w:after="240"/>
      <w:jc w:val="both"/>
      <w:outlineLvl w:val="1"/>
    </w:pPr>
    <w:rPr>
      <w:rFonts w:ascii="Arial" w:hAnsi="Arial"/>
      <w:b/>
      <w:color w:val="000080"/>
      <w:sz w:val="24"/>
      <w:lang w:val="x-none" w:eastAsia="x-none"/>
    </w:rPr>
  </w:style>
  <w:style w:type="paragraph" w:styleId="Heading3">
    <w:name w:val="heading 3"/>
    <w:aliases w:val="Heading 3 Char1,Heading 3 Char Char,Heading 3 Char Char Char Char Char,Heading 3 Char Char Char Char"/>
    <w:basedOn w:val="Normal"/>
    <w:next w:val="Normal"/>
    <w:link w:val="Heading3Char"/>
    <w:qFormat/>
    <w:rsid w:val="00275F65"/>
    <w:pPr>
      <w:keepNext/>
      <w:numPr>
        <w:ilvl w:val="2"/>
        <w:numId w:val="1"/>
      </w:numPr>
      <w:spacing w:before="240" w:after="240"/>
      <w:jc w:val="both"/>
      <w:outlineLvl w:val="2"/>
    </w:pPr>
    <w:rPr>
      <w:rFonts w:ascii="Arial" w:eastAsia="Batang" w:hAnsi="Arial"/>
      <w:b/>
      <w:bCs/>
      <w:color w:val="auto"/>
      <w:sz w:val="24"/>
      <w:szCs w:val="26"/>
      <w:lang w:val="x-none" w:eastAsia="ko-KR"/>
    </w:rPr>
  </w:style>
  <w:style w:type="paragraph" w:styleId="Heading4">
    <w:name w:val="heading 4"/>
    <w:basedOn w:val="Normal"/>
    <w:next w:val="Normal"/>
    <w:link w:val="Heading4Char"/>
    <w:qFormat/>
    <w:rsid w:val="00275F65"/>
    <w:pPr>
      <w:keepNext/>
      <w:numPr>
        <w:ilvl w:val="3"/>
        <w:numId w:val="1"/>
      </w:numPr>
      <w:spacing w:before="240" w:after="60"/>
      <w:jc w:val="both"/>
      <w:outlineLvl w:val="3"/>
    </w:pPr>
    <w:rPr>
      <w:rFonts w:eastAsia="Batang"/>
      <w:b/>
      <w:bCs/>
      <w:color w:val="auto"/>
      <w:sz w:val="26"/>
      <w:szCs w:val="26"/>
      <w:lang w:val="x-none" w:eastAsia="ko-KR"/>
    </w:rPr>
  </w:style>
  <w:style w:type="paragraph" w:styleId="Heading5">
    <w:name w:val="heading 5"/>
    <w:basedOn w:val="Normal"/>
    <w:next w:val="Normal"/>
    <w:link w:val="Heading5Char"/>
    <w:qFormat/>
    <w:rsid w:val="00275F65"/>
    <w:pPr>
      <w:numPr>
        <w:ilvl w:val="4"/>
        <w:numId w:val="1"/>
      </w:numPr>
      <w:spacing w:before="240" w:after="60"/>
      <w:jc w:val="both"/>
      <w:outlineLvl w:val="4"/>
    </w:pPr>
    <w:rPr>
      <w:rFonts w:eastAsia="Batang"/>
      <w:b/>
      <w:bCs/>
      <w:i/>
      <w:iCs/>
      <w:color w:val="auto"/>
      <w:sz w:val="26"/>
      <w:szCs w:val="26"/>
      <w:lang w:val="x-none" w:eastAsia="ko-KR"/>
    </w:rPr>
  </w:style>
  <w:style w:type="paragraph" w:styleId="Heading6">
    <w:name w:val="heading 6"/>
    <w:basedOn w:val="Normal"/>
    <w:next w:val="Normal"/>
    <w:link w:val="Heading6Char"/>
    <w:qFormat/>
    <w:rsid w:val="00275F65"/>
    <w:pPr>
      <w:numPr>
        <w:ilvl w:val="5"/>
        <w:numId w:val="1"/>
      </w:numPr>
      <w:spacing w:before="240" w:after="60"/>
      <w:jc w:val="both"/>
      <w:outlineLvl w:val="5"/>
    </w:pPr>
    <w:rPr>
      <w:rFonts w:eastAsia="Batang"/>
      <w:b/>
      <w:bCs/>
      <w:color w:val="auto"/>
      <w:sz w:val="20"/>
      <w:szCs w:val="20"/>
      <w:lang w:val="x-none" w:eastAsia="ko-KR"/>
    </w:rPr>
  </w:style>
  <w:style w:type="paragraph" w:styleId="Heading7">
    <w:name w:val="heading 7"/>
    <w:basedOn w:val="Normal"/>
    <w:next w:val="Normal"/>
    <w:link w:val="Heading7Char"/>
    <w:qFormat/>
    <w:rsid w:val="00275F65"/>
    <w:pPr>
      <w:numPr>
        <w:ilvl w:val="6"/>
        <w:numId w:val="1"/>
      </w:numPr>
      <w:spacing w:before="240" w:after="60"/>
      <w:jc w:val="both"/>
      <w:outlineLvl w:val="6"/>
    </w:pPr>
    <w:rPr>
      <w:rFonts w:eastAsia="Batang"/>
      <w:color w:val="auto"/>
      <w:sz w:val="24"/>
      <w:szCs w:val="24"/>
      <w:lang w:val="x-none" w:eastAsia="ko-KR"/>
    </w:rPr>
  </w:style>
  <w:style w:type="paragraph" w:styleId="Heading8">
    <w:name w:val="heading 8"/>
    <w:basedOn w:val="Normal"/>
    <w:next w:val="Normal"/>
    <w:link w:val="Heading8Char"/>
    <w:qFormat/>
    <w:rsid w:val="00275F65"/>
    <w:pPr>
      <w:numPr>
        <w:ilvl w:val="7"/>
        <w:numId w:val="1"/>
      </w:numPr>
      <w:spacing w:before="240" w:after="60"/>
      <w:jc w:val="both"/>
      <w:outlineLvl w:val="7"/>
    </w:pPr>
    <w:rPr>
      <w:rFonts w:eastAsia="Batang"/>
      <w:i/>
      <w:iCs/>
      <w:color w:val="auto"/>
      <w:sz w:val="24"/>
      <w:szCs w:val="24"/>
      <w:lang w:val="x-none" w:eastAsia="ko-KR"/>
    </w:rPr>
  </w:style>
  <w:style w:type="paragraph" w:styleId="Heading9">
    <w:name w:val="heading 9"/>
    <w:basedOn w:val="Normal"/>
    <w:next w:val="Normal"/>
    <w:link w:val="Heading9Char"/>
    <w:qFormat/>
    <w:rsid w:val="00275F65"/>
    <w:pPr>
      <w:numPr>
        <w:ilvl w:val="8"/>
        <w:numId w:val="1"/>
      </w:numPr>
      <w:spacing w:before="240" w:after="60"/>
      <w:jc w:val="both"/>
      <w:outlineLvl w:val="8"/>
    </w:pPr>
    <w:rPr>
      <w:rFonts w:ascii="Arial" w:eastAsia="Batang" w:hAnsi="Arial"/>
      <w:color w:val="auto"/>
      <w:sz w:val="20"/>
      <w:szCs w:val="20"/>
      <w:lang w:val="x-none"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C01252"/>
  </w:style>
  <w:style w:type="numbering" w:customStyle="1" w:styleId="ListNo3">
    <w:name w:val="List No3"/>
    <w:uiPriority w:val="99"/>
    <w:semiHidden/>
    <w:unhideWhenUsed/>
    <w:rsid w:val="00844C88"/>
  </w:style>
  <w:style w:type="numbering" w:customStyle="1" w:styleId="ListNo2">
    <w:name w:val="List No2"/>
    <w:uiPriority w:val="99"/>
    <w:semiHidden/>
    <w:unhideWhenUsed/>
    <w:rsid w:val="0081630A"/>
  </w:style>
  <w:style w:type="numbering" w:customStyle="1" w:styleId="ListNo1">
    <w:name w:val="List No1"/>
    <w:uiPriority w:val="99"/>
    <w:semiHidden/>
    <w:unhideWhenUsed/>
    <w:rsid w:val="00AD6486"/>
  </w:style>
  <w:style w:type="character" w:customStyle="1" w:styleId="Heading1Char">
    <w:name w:val="Heading 1 Char"/>
    <w:link w:val="Heading1"/>
    <w:rsid w:val="00275F65"/>
    <w:rPr>
      <w:rFonts w:ascii="Times New Roman" w:eastAsia="Batang" w:hAnsi="Times New Roman"/>
      <w:b/>
      <w:bCs/>
      <w:color w:val="800000"/>
      <w:kern w:val="32"/>
      <w:sz w:val="28"/>
      <w:szCs w:val="28"/>
      <w:lang w:eastAsia="ko-KR" w:bidi="ar-SA"/>
    </w:rPr>
  </w:style>
  <w:style w:type="character" w:customStyle="1" w:styleId="Heading2Char">
    <w:name w:val="Heading 2 Char"/>
    <w:aliases w:val="l2 Char,H2 Char"/>
    <w:link w:val="Heading2"/>
    <w:rsid w:val="00275F65"/>
    <w:rPr>
      <w:rFonts w:ascii="Arial" w:eastAsia="Times New Roman" w:hAnsi="Arial"/>
      <w:b/>
      <w:color w:val="000080"/>
      <w:sz w:val="24"/>
      <w:szCs w:val="28"/>
    </w:rPr>
  </w:style>
  <w:style w:type="character" w:customStyle="1" w:styleId="Heading3Char">
    <w:name w:val="Heading 3 Char"/>
    <w:aliases w:val="Heading 3 Char1 Char,Heading 3 Char Char Char,Heading 3 Char Char Char Char Char Char,Heading 3 Char Char Char Char Char1"/>
    <w:link w:val="Heading3"/>
    <w:rsid w:val="00275F65"/>
    <w:rPr>
      <w:rFonts w:ascii="Arial" w:eastAsia="Batang" w:hAnsi="Arial"/>
      <w:b/>
      <w:bCs/>
      <w:sz w:val="24"/>
      <w:szCs w:val="26"/>
      <w:lang w:eastAsia="ko-KR"/>
    </w:rPr>
  </w:style>
  <w:style w:type="character" w:customStyle="1" w:styleId="Heading4Char">
    <w:name w:val="Heading 4 Char"/>
    <w:link w:val="Heading4"/>
    <w:rsid w:val="00275F65"/>
    <w:rPr>
      <w:rFonts w:ascii="Times New Roman" w:eastAsia="Batang" w:hAnsi="Times New Roman"/>
      <w:b/>
      <w:bCs/>
      <w:sz w:val="26"/>
      <w:szCs w:val="26"/>
      <w:lang w:eastAsia="ko-KR"/>
    </w:rPr>
  </w:style>
  <w:style w:type="character" w:customStyle="1" w:styleId="Heading5Char">
    <w:name w:val="Heading 5 Char"/>
    <w:link w:val="Heading5"/>
    <w:rsid w:val="00275F65"/>
    <w:rPr>
      <w:rFonts w:ascii="Times New Roman" w:eastAsia="Batang" w:hAnsi="Times New Roman"/>
      <w:b/>
      <w:bCs/>
      <w:i/>
      <w:iCs/>
      <w:sz w:val="26"/>
      <w:szCs w:val="26"/>
      <w:lang w:eastAsia="ko-KR"/>
    </w:rPr>
  </w:style>
  <w:style w:type="character" w:customStyle="1" w:styleId="Heading6Char">
    <w:name w:val="Heading 6 Char"/>
    <w:link w:val="Heading6"/>
    <w:rsid w:val="00275F65"/>
    <w:rPr>
      <w:rFonts w:ascii="Times New Roman" w:eastAsia="Batang" w:hAnsi="Times New Roman"/>
      <w:b/>
      <w:bCs/>
      <w:lang w:eastAsia="ko-KR"/>
    </w:rPr>
  </w:style>
  <w:style w:type="character" w:customStyle="1" w:styleId="Heading7Char">
    <w:name w:val="Heading 7 Char"/>
    <w:link w:val="Heading7"/>
    <w:rsid w:val="00275F65"/>
    <w:rPr>
      <w:rFonts w:ascii="Times New Roman" w:eastAsia="Batang" w:hAnsi="Times New Roman"/>
      <w:sz w:val="24"/>
      <w:szCs w:val="24"/>
      <w:lang w:eastAsia="ko-KR"/>
    </w:rPr>
  </w:style>
  <w:style w:type="character" w:customStyle="1" w:styleId="Heading8Char">
    <w:name w:val="Heading 8 Char"/>
    <w:link w:val="Heading8"/>
    <w:rsid w:val="00275F65"/>
    <w:rPr>
      <w:rFonts w:ascii="Times New Roman" w:eastAsia="Batang" w:hAnsi="Times New Roman"/>
      <w:i/>
      <w:iCs/>
      <w:sz w:val="24"/>
      <w:szCs w:val="24"/>
      <w:lang w:eastAsia="ko-KR"/>
    </w:rPr>
  </w:style>
  <w:style w:type="character" w:customStyle="1" w:styleId="Heading9Char">
    <w:name w:val="Heading 9 Char"/>
    <w:link w:val="Heading9"/>
    <w:rsid w:val="00275F65"/>
    <w:rPr>
      <w:rFonts w:ascii="Arial" w:eastAsia="Batang" w:hAnsi="Arial"/>
      <w:lang w:eastAsia="ko-KR"/>
    </w:rPr>
  </w:style>
  <w:style w:type="paragraph" w:styleId="BodyText">
    <w:name w:val="Body Text"/>
    <w:basedOn w:val="Normal"/>
    <w:link w:val="BodyTextChar"/>
    <w:rsid w:val="00275F65"/>
    <w:pPr>
      <w:spacing w:before="120" w:line="360" w:lineRule="auto"/>
      <w:jc w:val="both"/>
    </w:pPr>
    <w:rPr>
      <w:rFonts w:ascii=".VnTime" w:hAnsi=".VnTime"/>
      <w:color w:val="auto"/>
      <w:sz w:val="24"/>
      <w:szCs w:val="20"/>
      <w:lang w:val="x-none" w:eastAsia="x-none"/>
    </w:rPr>
  </w:style>
  <w:style w:type="character" w:customStyle="1" w:styleId="BodyTextChar">
    <w:name w:val="Body Text Char"/>
    <w:link w:val="BodyText"/>
    <w:rsid w:val="00275F65"/>
    <w:rPr>
      <w:rFonts w:ascii=".VnTime" w:eastAsia="Times New Roman" w:hAnsi=".VnTime" w:cs="Times New Roman"/>
      <w:sz w:val="24"/>
      <w:szCs w:val="20"/>
    </w:rPr>
  </w:style>
  <w:style w:type="paragraph" w:styleId="BodyTextIndent">
    <w:name w:val="Body Text Indent"/>
    <w:aliases w:val="Body Text Indent Char1,Body Text Indent Char1 Char Char,Body Text Indent Char1 Char Char Char Char "/>
    <w:basedOn w:val="Normal"/>
    <w:link w:val="BodyTextIndentChar"/>
    <w:unhideWhenUsed/>
    <w:rsid w:val="00275F65"/>
    <w:pPr>
      <w:spacing w:after="120"/>
      <w:ind w:left="360"/>
    </w:pPr>
    <w:rPr>
      <w:lang w:val="x-none" w:eastAsia="x-none"/>
    </w:rPr>
  </w:style>
  <w:style w:type="character" w:customStyle="1" w:styleId="BodyTextIndentChar">
    <w:name w:val="Body Text Indent Char"/>
    <w:aliases w:val="Body Text Indent Char1 Char,Body Text Indent Char1 Char Char Char,Body Text Indent Char1 Char Char Char Char  Char"/>
    <w:link w:val="BodyTextIndent"/>
    <w:rsid w:val="00275F65"/>
    <w:rPr>
      <w:rFonts w:ascii="Times New Roman" w:eastAsia="Times New Roman" w:hAnsi="Times New Roman" w:cs="Times New Roman"/>
      <w:color w:val="000000"/>
      <w:sz w:val="28"/>
      <w:szCs w:val="28"/>
    </w:rPr>
  </w:style>
  <w:style w:type="paragraph" w:styleId="BodyText2">
    <w:name w:val="Body Text 2"/>
    <w:basedOn w:val="Normal"/>
    <w:link w:val="BodyText2Char"/>
    <w:uiPriority w:val="99"/>
    <w:unhideWhenUsed/>
    <w:rsid w:val="00275F65"/>
    <w:pPr>
      <w:spacing w:after="120" w:line="480" w:lineRule="auto"/>
    </w:pPr>
    <w:rPr>
      <w:lang w:val="x-none" w:eastAsia="x-none"/>
    </w:rPr>
  </w:style>
  <w:style w:type="character" w:customStyle="1" w:styleId="BodyText2Char">
    <w:name w:val="Body Text 2 Char"/>
    <w:link w:val="BodyText2"/>
    <w:uiPriority w:val="99"/>
    <w:rsid w:val="00275F65"/>
    <w:rPr>
      <w:rFonts w:ascii="Times New Roman" w:eastAsia="Times New Roman" w:hAnsi="Times New Roman" w:cs="Times New Roman"/>
      <w:color w:val="000000"/>
      <w:sz w:val="28"/>
      <w:szCs w:val="28"/>
    </w:rPr>
  </w:style>
  <w:style w:type="paragraph" w:styleId="Header">
    <w:name w:val="header"/>
    <w:basedOn w:val="Normal"/>
    <w:link w:val="HeaderChar"/>
    <w:uiPriority w:val="99"/>
    <w:rsid w:val="00275F65"/>
    <w:pPr>
      <w:tabs>
        <w:tab w:val="center" w:pos="4320"/>
        <w:tab w:val="right" w:pos="8640"/>
      </w:tabs>
      <w:spacing w:before="120"/>
      <w:jc w:val="both"/>
    </w:pPr>
    <w:rPr>
      <w:rFonts w:eastAsia="Batang"/>
      <w:color w:val="auto"/>
      <w:sz w:val="26"/>
      <w:szCs w:val="26"/>
      <w:lang w:val="x-none" w:eastAsia="ko-KR"/>
    </w:rPr>
  </w:style>
  <w:style w:type="character" w:customStyle="1" w:styleId="HeaderChar">
    <w:name w:val="Header Char"/>
    <w:link w:val="Header"/>
    <w:uiPriority w:val="99"/>
    <w:rsid w:val="00275F65"/>
    <w:rPr>
      <w:rFonts w:ascii="Times New Roman" w:eastAsia="Batang" w:hAnsi="Times New Roman" w:cs="Courier New"/>
      <w:sz w:val="26"/>
      <w:szCs w:val="26"/>
      <w:lang w:eastAsia="ko-KR"/>
    </w:rPr>
  </w:style>
  <w:style w:type="paragraph" w:styleId="Title">
    <w:name w:val="Title"/>
    <w:basedOn w:val="Normal"/>
    <w:link w:val="TitleChar"/>
    <w:qFormat/>
    <w:rsid w:val="00275F65"/>
    <w:pPr>
      <w:widowControl w:val="0"/>
      <w:spacing w:before="240" w:after="60"/>
      <w:jc w:val="center"/>
    </w:pPr>
    <w:rPr>
      <w:rFonts w:ascii="Arial" w:hAnsi="Arial"/>
      <w:b/>
      <w:bCs/>
      <w:color w:val="auto"/>
      <w:kern w:val="28"/>
      <w:lang w:val="x-none" w:eastAsia="x-none"/>
    </w:rPr>
  </w:style>
  <w:style w:type="character" w:customStyle="1" w:styleId="TitleChar">
    <w:name w:val="Title Char"/>
    <w:link w:val="Title"/>
    <w:rsid w:val="00275F65"/>
    <w:rPr>
      <w:rFonts w:ascii="Arial" w:eastAsia="Times New Roman" w:hAnsi="Arial" w:cs="Arial"/>
      <w:b/>
      <w:bCs/>
      <w:kern w:val="28"/>
      <w:sz w:val="28"/>
      <w:szCs w:val="28"/>
    </w:rPr>
  </w:style>
  <w:style w:type="paragraph" w:customStyle="1" w:styleId="muclama">
    <w:name w:val="muclama"/>
    <w:basedOn w:val="Normal"/>
    <w:rsid w:val="00275F65"/>
    <w:pPr>
      <w:widowControl w:val="0"/>
      <w:overflowPunct w:val="0"/>
      <w:autoSpaceDE w:val="0"/>
      <w:autoSpaceDN w:val="0"/>
      <w:adjustRightInd w:val="0"/>
      <w:ind w:right="1325"/>
      <w:jc w:val="both"/>
      <w:textAlignment w:val="baseline"/>
    </w:pPr>
    <w:rPr>
      <w:rFonts w:ascii=".VnTime" w:hAnsi=".VnTime"/>
      <w:color w:val="auto"/>
      <w:szCs w:val="20"/>
    </w:rPr>
  </w:style>
  <w:style w:type="paragraph" w:customStyle="1" w:styleId="Table">
    <w:name w:val="Table"/>
    <w:rsid w:val="00275F65"/>
    <w:pPr>
      <w:numPr>
        <w:numId w:val="2"/>
      </w:numPr>
      <w:tabs>
        <w:tab w:val="left" w:pos="1080"/>
      </w:tabs>
      <w:spacing w:before="60" w:after="60"/>
      <w:jc w:val="center"/>
    </w:pPr>
    <w:rPr>
      <w:rFonts w:ascii="Times New Roman" w:eastAsia="Times New Roman" w:hAnsi="Times New Roman"/>
      <w:noProof/>
      <w:sz w:val="24"/>
      <w:lang w:val="en-US" w:eastAsia="en-US"/>
    </w:rPr>
  </w:style>
  <w:style w:type="paragraph" w:customStyle="1" w:styleId="BodyText1">
    <w:name w:val="Body Text1"/>
    <w:basedOn w:val="NormalIndent"/>
    <w:rsid w:val="00275F65"/>
    <w:pPr>
      <w:widowControl w:val="0"/>
      <w:tabs>
        <w:tab w:val="left" w:pos="1224"/>
      </w:tabs>
      <w:spacing w:before="40" w:after="40" w:line="300" w:lineRule="atLeast"/>
      <w:ind w:left="432" w:right="14"/>
      <w:jc w:val="both"/>
    </w:pPr>
    <w:rPr>
      <w:rFonts w:cs="Arial"/>
      <w:snapToGrid w:val="0"/>
      <w:color w:val="auto"/>
      <w:sz w:val="24"/>
      <w:szCs w:val="20"/>
      <w:lang w:val="vi-VN"/>
    </w:rPr>
  </w:style>
  <w:style w:type="paragraph" w:styleId="NormalIndent">
    <w:name w:val="Normal Indent"/>
    <w:basedOn w:val="Normal"/>
    <w:link w:val="NormalIndentChar1"/>
    <w:semiHidden/>
    <w:unhideWhenUsed/>
    <w:rsid w:val="00275F65"/>
    <w:pPr>
      <w:ind w:left="720"/>
    </w:pPr>
    <w:rPr>
      <w:rFonts w:ascii="Calibri" w:eastAsia="Calibri" w:hAnsi="Calibri"/>
    </w:rPr>
  </w:style>
  <w:style w:type="paragraph" w:customStyle="1" w:styleId="NormalNV">
    <w:name w:val="NormalNV"/>
    <w:basedOn w:val="Normal"/>
    <w:rsid w:val="00275F65"/>
    <w:pPr>
      <w:tabs>
        <w:tab w:val="left" w:pos="720"/>
        <w:tab w:val="left" w:pos="2160"/>
        <w:tab w:val="right" w:leader="dot" w:pos="8640"/>
      </w:tabs>
      <w:spacing w:before="120"/>
    </w:pPr>
    <w:rPr>
      <w:rFonts w:ascii=".VnTime" w:hAnsi=".VnTime"/>
      <w:snapToGrid w:val="0"/>
      <w:color w:val="auto"/>
      <w:sz w:val="24"/>
      <w:szCs w:val="20"/>
      <w:lang w:val="en-GB"/>
    </w:rPr>
  </w:style>
  <w:style w:type="paragraph" w:styleId="Footer">
    <w:name w:val="footer"/>
    <w:basedOn w:val="Normal"/>
    <w:link w:val="FooterChar"/>
    <w:uiPriority w:val="99"/>
    <w:unhideWhenUsed/>
    <w:rsid w:val="00874FAF"/>
    <w:pPr>
      <w:tabs>
        <w:tab w:val="center" w:pos="4680"/>
        <w:tab w:val="right" w:pos="9360"/>
      </w:tabs>
    </w:pPr>
    <w:rPr>
      <w:lang w:val="x-none" w:eastAsia="x-none"/>
    </w:rPr>
  </w:style>
  <w:style w:type="character" w:customStyle="1" w:styleId="FooterChar">
    <w:name w:val="Footer Char"/>
    <w:link w:val="Footer"/>
    <w:uiPriority w:val="99"/>
    <w:rsid w:val="00874FAF"/>
    <w:rPr>
      <w:rFonts w:ascii="Times New Roman" w:eastAsia="Times New Roman" w:hAnsi="Times New Roman"/>
      <w:color w:val="000000"/>
      <w:sz w:val="28"/>
      <w:szCs w:val="28"/>
    </w:rPr>
  </w:style>
  <w:style w:type="character" w:styleId="Hyperlink">
    <w:name w:val="Hyperlink"/>
    <w:rsid w:val="00901FE8"/>
    <w:rPr>
      <w:color w:val="0000FF"/>
      <w:u w:val="single"/>
    </w:rPr>
  </w:style>
  <w:style w:type="paragraph" w:styleId="FootnoteText">
    <w:name w:val="footnote text"/>
    <w:basedOn w:val="Normal"/>
    <w:link w:val="FootnoteTextChar"/>
    <w:rsid w:val="00E4245C"/>
    <w:rPr>
      <w:color w:val="auto"/>
      <w:sz w:val="20"/>
      <w:szCs w:val="20"/>
    </w:rPr>
  </w:style>
  <w:style w:type="character" w:customStyle="1" w:styleId="FootnoteTextChar">
    <w:name w:val="Footnote Text Char"/>
    <w:link w:val="FootnoteText"/>
    <w:rsid w:val="00E4245C"/>
    <w:rPr>
      <w:rFonts w:ascii="Times New Roman" w:eastAsia="Times New Roman" w:hAnsi="Times New Roman"/>
      <w:lang w:val="en-US" w:eastAsia="en-US"/>
    </w:rPr>
  </w:style>
  <w:style w:type="paragraph" w:customStyle="1" w:styleId="ListParagraph1">
    <w:name w:val="List Paragraph1"/>
    <w:aliases w:val="List Paragraph 1,My checklist"/>
    <w:basedOn w:val="Normal"/>
    <w:link w:val="ListParagraphChar"/>
    <w:uiPriority w:val="99"/>
    <w:qFormat/>
    <w:rsid w:val="00A66BA3"/>
    <w:pPr>
      <w:ind w:left="720"/>
      <w:contextualSpacing/>
    </w:pPr>
    <w:rPr>
      <w:rFonts w:ascii="Calibri" w:eastAsia="Calibri" w:hAnsi="Calibri"/>
    </w:rPr>
  </w:style>
  <w:style w:type="paragraph" w:styleId="BodyText3">
    <w:name w:val="Body Text 3"/>
    <w:basedOn w:val="Normal"/>
    <w:link w:val="BodyText3Char"/>
    <w:uiPriority w:val="99"/>
    <w:unhideWhenUsed/>
    <w:rsid w:val="00124A78"/>
    <w:pPr>
      <w:spacing w:after="120"/>
    </w:pPr>
    <w:rPr>
      <w:sz w:val="16"/>
      <w:szCs w:val="16"/>
    </w:rPr>
  </w:style>
  <w:style w:type="character" w:customStyle="1" w:styleId="BodyText3Char">
    <w:name w:val="Body Text 3 Char"/>
    <w:link w:val="BodyText3"/>
    <w:uiPriority w:val="99"/>
    <w:rsid w:val="00124A78"/>
    <w:rPr>
      <w:rFonts w:ascii="Times New Roman" w:eastAsia="Times New Roman" w:hAnsi="Times New Roman"/>
      <w:color w:val="000000"/>
      <w:sz w:val="16"/>
      <w:szCs w:val="16"/>
      <w:lang w:val="en-US" w:eastAsia="en-US"/>
    </w:rPr>
  </w:style>
  <w:style w:type="paragraph" w:customStyle="1" w:styleId="Char">
    <w:name w:val="Char"/>
    <w:basedOn w:val="Normal"/>
    <w:rsid w:val="00346EB2"/>
    <w:pPr>
      <w:spacing w:after="160" w:line="240" w:lineRule="exact"/>
    </w:pPr>
    <w:rPr>
      <w:rFonts w:ascii="Verdana" w:eastAsia="SimSun" w:hAnsi="Verdana" w:cs="Verdana"/>
      <w:color w:val="auto"/>
      <w:sz w:val="20"/>
      <w:szCs w:val="20"/>
    </w:rPr>
  </w:style>
  <w:style w:type="paragraph" w:customStyle="1" w:styleId="StyleTimesNewRomanFirstline0cm">
    <w:name w:val="Style Times New Roman First line: 0 cm"/>
    <w:basedOn w:val="Normal"/>
    <w:rsid w:val="00092BC2"/>
    <w:pPr>
      <w:spacing w:before="120" w:line="280" w:lineRule="atLeast"/>
      <w:jc w:val="both"/>
    </w:pPr>
    <w:rPr>
      <w:rFonts w:eastAsia="SimSun"/>
      <w:color w:val="auto"/>
      <w:szCs w:val="20"/>
    </w:rPr>
  </w:style>
  <w:style w:type="paragraph" w:customStyle="1" w:styleId="NormalSpaceAfterChar">
    <w:name w:val="Normal Space After Char"/>
    <w:basedOn w:val="Normal"/>
    <w:rsid w:val="002F7781"/>
    <w:pPr>
      <w:spacing w:after="160" w:line="240" w:lineRule="exact"/>
    </w:pPr>
    <w:rPr>
      <w:rFonts w:ascii="Arial" w:hAnsi="Arial"/>
      <w:color w:val="auto"/>
      <w:sz w:val="20"/>
      <w:szCs w:val="20"/>
    </w:rPr>
  </w:style>
  <w:style w:type="paragraph" w:styleId="BalloonText">
    <w:name w:val="Balloon Text"/>
    <w:basedOn w:val="Normal"/>
    <w:link w:val="BalloonTextChar"/>
    <w:uiPriority w:val="99"/>
    <w:semiHidden/>
    <w:unhideWhenUsed/>
    <w:rsid w:val="00050909"/>
    <w:rPr>
      <w:rFonts w:ascii="Tahoma" w:hAnsi="Tahoma"/>
      <w:sz w:val="16"/>
      <w:szCs w:val="16"/>
      <w:lang w:val="x-none" w:eastAsia="x-none"/>
    </w:rPr>
  </w:style>
  <w:style w:type="character" w:customStyle="1" w:styleId="BalloonTextChar">
    <w:name w:val="Balloon Text Char"/>
    <w:link w:val="BalloonText"/>
    <w:uiPriority w:val="99"/>
    <w:semiHidden/>
    <w:rsid w:val="00050909"/>
    <w:rPr>
      <w:rFonts w:ascii="Tahoma" w:eastAsia="Times New Roman" w:hAnsi="Tahoma" w:cs="Tahoma"/>
      <w:color w:val="000000"/>
      <w:sz w:val="16"/>
      <w:szCs w:val="16"/>
    </w:rPr>
  </w:style>
  <w:style w:type="character" w:styleId="CommentReference">
    <w:name w:val="annotation reference"/>
    <w:unhideWhenUsed/>
    <w:rsid w:val="005A06C2"/>
    <w:rPr>
      <w:sz w:val="16"/>
      <w:szCs w:val="16"/>
    </w:rPr>
  </w:style>
  <w:style w:type="paragraph" w:styleId="CommentText">
    <w:name w:val="annotation text"/>
    <w:basedOn w:val="Normal"/>
    <w:link w:val="CommentTextChar"/>
    <w:unhideWhenUsed/>
    <w:rsid w:val="005A06C2"/>
    <w:rPr>
      <w:sz w:val="20"/>
      <w:szCs w:val="20"/>
      <w:lang w:val="x-none" w:eastAsia="x-none"/>
    </w:rPr>
  </w:style>
  <w:style w:type="character" w:customStyle="1" w:styleId="CommentTextChar">
    <w:name w:val="Comment Text Char"/>
    <w:link w:val="CommentText"/>
    <w:rsid w:val="005A06C2"/>
    <w:rPr>
      <w:rFonts w:ascii="Times New Roman" w:eastAsia="Times New Roman" w:hAnsi="Times New Roman"/>
      <w:color w:val="000000"/>
    </w:rPr>
  </w:style>
  <w:style w:type="paragraph" w:styleId="CommentSubject">
    <w:name w:val="annotation subject"/>
    <w:basedOn w:val="CommentText"/>
    <w:next w:val="CommentText"/>
    <w:link w:val="CommentSubjectChar"/>
    <w:uiPriority w:val="99"/>
    <w:semiHidden/>
    <w:unhideWhenUsed/>
    <w:rsid w:val="005A06C2"/>
    <w:rPr>
      <w:b/>
      <w:bCs/>
    </w:rPr>
  </w:style>
  <w:style w:type="character" w:customStyle="1" w:styleId="CommentSubjectChar">
    <w:name w:val="Comment Subject Char"/>
    <w:link w:val="CommentSubject"/>
    <w:uiPriority w:val="99"/>
    <w:semiHidden/>
    <w:rsid w:val="005A06C2"/>
    <w:rPr>
      <w:rFonts w:ascii="Times New Roman" w:eastAsia="Times New Roman" w:hAnsi="Times New Roman"/>
      <w:b/>
      <w:bCs/>
      <w:color w:val="000000"/>
    </w:rPr>
  </w:style>
  <w:style w:type="paragraph" w:styleId="NormalWeb">
    <w:name w:val="Normal (Web)"/>
    <w:basedOn w:val="Normal"/>
    <w:uiPriority w:val="99"/>
    <w:rsid w:val="00045AC0"/>
    <w:pPr>
      <w:spacing w:before="100" w:beforeAutospacing="1" w:after="100" w:afterAutospacing="1"/>
    </w:pPr>
    <w:rPr>
      <w:color w:val="auto"/>
      <w:sz w:val="24"/>
      <w:szCs w:val="24"/>
    </w:rPr>
  </w:style>
  <w:style w:type="paragraph" w:customStyle="1" w:styleId="msolistparagraph0">
    <w:name w:val="msolistparagraph"/>
    <w:basedOn w:val="Normal"/>
    <w:rsid w:val="00414A7A"/>
    <w:pPr>
      <w:spacing w:after="200" w:line="276" w:lineRule="auto"/>
      <w:ind w:left="720"/>
      <w:contextualSpacing/>
    </w:pPr>
    <w:rPr>
      <w:rFonts w:ascii="Arial" w:eastAsia="Arial" w:hAnsi="Arial"/>
      <w:color w:val="auto"/>
      <w:sz w:val="22"/>
      <w:szCs w:val="22"/>
      <w:lang w:val="en-AU"/>
    </w:rPr>
  </w:style>
  <w:style w:type="character" w:customStyle="1" w:styleId="ListParagraphChar">
    <w:name w:val="List Paragraph Char"/>
    <w:aliases w:val="List Paragraph 1 Char,My checklist Char,List Paragraph1 Char,List Paragraph level1 Char,Resume Title Char,Citation List Char,heading 4 Char,Ha Char,Heading 41 Char,Heading 411 Char,bullet Char,bullet 1 Char,l1 Char,heading6 Char"/>
    <w:link w:val="ListParagraph1"/>
    <w:uiPriority w:val="99"/>
    <w:locked/>
    <w:rsid w:val="00D2438C"/>
    <w:rPr>
      <w:color w:val="000000"/>
      <w:sz w:val="28"/>
      <w:szCs w:val="28"/>
      <w:lang w:val="en-US" w:eastAsia="en-US" w:bidi="ar-SA"/>
    </w:rPr>
  </w:style>
  <w:style w:type="paragraph" w:customStyle="1" w:styleId="DefaultParagraphFontParaChar">
    <w:name w:val="Default Paragraph Font Para Char"/>
    <w:autoRedefine/>
    <w:rsid w:val="00F87558"/>
    <w:pPr>
      <w:tabs>
        <w:tab w:val="left" w:pos="1152"/>
      </w:tabs>
      <w:spacing w:before="120" w:after="120" w:line="312" w:lineRule="auto"/>
    </w:pPr>
    <w:rPr>
      <w:rFonts w:ascii="Arial" w:eastAsia="Courier New" w:hAnsi="Arial" w:cs="Arial"/>
      <w:sz w:val="26"/>
      <w:szCs w:val="26"/>
      <w:lang w:val="en-US" w:eastAsia="en-US"/>
    </w:rPr>
  </w:style>
  <w:style w:type="character" w:customStyle="1" w:styleId="apple-converted-space">
    <w:name w:val="apple-converted-space"/>
    <w:basedOn w:val="DefaultParagraphFont"/>
    <w:rsid w:val="002D0F54"/>
  </w:style>
  <w:style w:type="character" w:customStyle="1" w:styleId="NormalIndentChar1">
    <w:name w:val="Normal Indent Char1"/>
    <w:link w:val="NormalIndent"/>
    <w:locked/>
    <w:rsid w:val="003606A7"/>
    <w:rPr>
      <w:color w:val="000000"/>
      <w:sz w:val="28"/>
      <w:szCs w:val="28"/>
      <w:lang w:val="en-US" w:eastAsia="en-US" w:bidi="ar-SA"/>
    </w:rPr>
  </w:style>
  <w:style w:type="paragraph" w:customStyle="1" w:styleId="Tenvb">
    <w:name w:val="Tenvb"/>
    <w:basedOn w:val="Normal"/>
    <w:autoRedefine/>
    <w:rsid w:val="001F5CE9"/>
    <w:pPr>
      <w:spacing w:after="120" w:line="360" w:lineRule="atLeast"/>
      <w:jc w:val="both"/>
    </w:pPr>
    <w:rPr>
      <w:color w:val="auto"/>
      <w:lang w:val="vi-VN"/>
    </w:rPr>
  </w:style>
  <w:style w:type="character" w:customStyle="1" w:styleId="NormalIndentChar">
    <w:name w:val="Normal Indent Char"/>
    <w:locked/>
    <w:rsid w:val="00527CDC"/>
    <w:rPr>
      <w:color w:val="000000"/>
      <w:sz w:val="28"/>
      <w:szCs w:val="28"/>
      <w:lang w:val="en-US" w:eastAsia="en-US" w:bidi="ar-SA"/>
    </w:rPr>
  </w:style>
  <w:style w:type="paragraph" w:styleId="ListParagraph">
    <w:name w:val="List Paragraph"/>
    <w:aliases w:val="List Paragraph level1,Resume Title,Citation List,heading 4,Ha,Heading 41,Heading 411,bullet,bullet 1,l1,heading6,Heading 4111,Bullet -,Gạch đầu ḍng cấp 1,Figure_name,Equipment,Bulleted 14"/>
    <w:basedOn w:val="Normal"/>
    <w:uiPriority w:val="34"/>
    <w:qFormat/>
    <w:rsid w:val="008F6559"/>
    <w:pPr>
      <w:ind w:left="720"/>
      <w:contextualSpacing/>
    </w:pPr>
  </w:style>
  <w:style w:type="character" w:customStyle="1" w:styleId="Bodytext20">
    <w:name w:val="Body text (2)_"/>
    <w:link w:val="Bodytext21"/>
    <w:rsid w:val="00157A31"/>
    <w:rPr>
      <w:rFonts w:ascii="Times New Roman" w:eastAsia="Times New Roman" w:hAnsi="Times New Roman"/>
      <w:sz w:val="28"/>
      <w:szCs w:val="28"/>
      <w:shd w:val="clear" w:color="auto" w:fill="FFFFFF"/>
    </w:rPr>
  </w:style>
  <w:style w:type="paragraph" w:customStyle="1" w:styleId="Bodytext21">
    <w:name w:val="Body text (2)"/>
    <w:basedOn w:val="Normal"/>
    <w:link w:val="Bodytext20"/>
    <w:rsid w:val="00157A31"/>
    <w:pPr>
      <w:widowControl w:val="0"/>
      <w:shd w:val="clear" w:color="auto" w:fill="FFFFFF"/>
      <w:spacing w:before="300" w:line="0" w:lineRule="atLeast"/>
      <w:jc w:val="center"/>
    </w:pPr>
    <w:rPr>
      <w:color w:val="auto"/>
      <w:lang w:val="x-none" w:eastAsia="x-none"/>
    </w:rPr>
  </w:style>
  <w:style w:type="paragraph" w:customStyle="1" w:styleId="MMTopic1">
    <w:name w:val="MM Topic 1"/>
    <w:basedOn w:val="Heading1"/>
    <w:rsid w:val="00595089"/>
    <w:pPr>
      <w:keepLines/>
      <w:numPr>
        <w:numId w:val="3"/>
      </w:numPr>
      <w:pBdr>
        <w:top w:val="none" w:sz="0" w:space="0" w:color="auto"/>
        <w:left w:val="none" w:sz="0" w:space="0" w:color="auto"/>
        <w:bottom w:val="none" w:sz="0" w:space="0" w:color="auto"/>
        <w:right w:val="none" w:sz="0" w:space="0" w:color="auto"/>
      </w:pBdr>
      <w:spacing w:before="480" w:after="0" w:line="276" w:lineRule="auto"/>
      <w:ind w:left="720" w:hanging="360"/>
      <w:jc w:val="center"/>
    </w:pPr>
    <w:rPr>
      <w:rFonts w:ascii="Cambria" w:eastAsia="Calibri" w:hAnsi="Cambria" w:cs="Cambria"/>
      <w:color w:val="365F91"/>
      <w:kern w:val="0"/>
      <w:lang w:eastAsia="en-US"/>
    </w:rPr>
  </w:style>
  <w:style w:type="paragraph" w:customStyle="1" w:styleId="MMTopic2">
    <w:name w:val="MM Topic 2"/>
    <w:basedOn w:val="Heading2"/>
    <w:rsid w:val="00595089"/>
    <w:pPr>
      <w:keepNext w:val="0"/>
      <w:keepLines/>
      <w:numPr>
        <w:numId w:val="3"/>
      </w:numPr>
      <w:pBdr>
        <w:bottom w:val="none" w:sz="0" w:space="0" w:color="auto"/>
      </w:pBdr>
      <w:tabs>
        <w:tab w:val="left" w:pos="1560"/>
      </w:tabs>
      <w:spacing w:before="200" w:after="0" w:line="276" w:lineRule="auto"/>
      <w:ind w:left="5463" w:hanging="360"/>
    </w:pPr>
    <w:rPr>
      <w:rFonts w:ascii="Cambria" w:eastAsia="Calibri" w:hAnsi="Cambria"/>
      <w:i/>
      <w:iCs/>
      <w:color w:val="4F81BD"/>
      <w:sz w:val="26"/>
      <w:szCs w:val="26"/>
    </w:rPr>
  </w:style>
  <w:style w:type="paragraph" w:customStyle="1" w:styleId="MMTopic3">
    <w:name w:val="MM Topic 3"/>
    <w:basedOn w:val="Heading3"/>
    <w:rsid w:val="00595089"/>
    <w:pPr>
      <w:keepLines/>
      <w:numPr>
        <w:numId w:val="3"/>
      </w:numPr>
      <w:spacing w:before="200" w:after="0" w:line="276" w:lineRule="auto"/>
      <w:ind w:left="0" w:firstLine="0"/>
      <w:jc w:val="left"/>
    </w:pPr>
    <w:rPr>
      <w:rFonts w:ascii="Cambria" w:eastAsia="Calibri" w:hAnsi="Cambria" w:cs="Cambria"/>
      <w:color w:val="4F81BD"/>
      <w:sz w:val="26"/>
      <w:lang w:eastAsia="en-US"/>
    </w:rPr>
  </w:style>
  <w:style w:type="paragraph" w:styleId="DocumentMap">
    <w:name w:val="Document Map"/>
    <w:basedOn w:val="Normal"/>
    <w:link w:val="DocumentMapChar"/>
    <w:uiPriority w:val="99"/>
    <w:semiHidden/>
    <w:unhideWhenUsed/>
    <w:rsid w:val="00A361DB"/>
    <w:rPr>
      <w:rFonts w:ascii="Tahoma" w:hAnsi="Tahoma"/>
      <w:sz w:val="16"/>
      <w:szCs w:val="16"/>
      <w:lang w:val="x-none" w:eastAsia="x-none"/>
    </w:rPr>
  </w:style>
  <w:style w:type="character" w:customStyle="1" w:styleId="DocumentMapChar">
    <w:name w:val="Document Map Char"/>
    <w:link w:val="DocumentMap"/>
    <w:uiPriority w:val="99"/>
    <w:semiHidden/>
    <w:rsid w:val="00A361DB"/>
    <w:rPr>
      <w:rFonts w:ascii="Tahoma" w:eastAsia="Times New Roman" w:hAnsi="Tahoma" w:cs="Tahoma"/>
      <w:color w:val="000000"/>
      <w:sz w:val="16"/>
      <w:szCs w:val="16"/>
    </w:rPr>
  </w:style>
  <w:style w:type="paragraph" w:styleId="Revision">
    <w:name w:val="Revision"/>
    <w:hidden/>
    <w:uiPriority w:val="99"/>
    <w:semiHidden/>
    <w:rsid w:val="00992DC0"/>
    <w:rPr>
      <w:rFonts w:ascii="Times New Roman" w:eastAsia="Times New Roman" w:hAnsi="Times New Roman"/>
      <w:color w:val="000000"/>
      <w:sz w:val="28"/>
      <w:szCs w:val="28"/>
      <w:lang w:val="en-US" w:eastAsia="en-US"/>
    </w:rPr>
  </w:style>
  <w:style w:type="paragraph" w:customStyle="1" w:styleId="Style1">
    <w:name w:val="Style1"/>
    <w:link w:val="Style1Char"/>
    <w:qFormat/>
    <w:rsid w:val="00575C2F"/>
    <w:pPr>
      <w:ind w:left="864" w:hanging="576"/>
    </w:pPr>
    <w:rPr>
      <w:rFonts w:ascii="Times New Roman" w:eastAsia="Batang" w:hAnsi="Times New Roman"/>
      <w:b/>
      <w:bCs/>
      <w:color w:val="800000"/>
      <w:kern w:val="32"/>
      <w:sz w:val="28"/>
      <w:szCs w:val="28"/>
      <w:lang w:eastAsia="ko-KR"/>
    </w:rPr>
  </w:style>
  <w:style w:type="character" w:customStyle="1" w:styleId="Style1Char">
    <w:name w:val="Style1 Char"/>
    <w:link w:val="Style1"/>
    <w:rsid w:val="00575C2F"/>
    <w:rPr>
      <w:rFonts w:ascii="Times New Roman" w:eastAsia="Batang" w:hAnsi="Times New Roman"/>
      <w:b/>
      <w:bCs/>
      <w:color w:val="800000"/>
      <w:kern w:val="32"/>
      <w:sz w:val="28"/>
      <w:szCs w:val="28"/>
      <w:lang w:eastAsia="ko-KR" w:bidi="ar-SA"/>
    </w:rPr>
  </w:style>
  <w:style w:type="paragraph" w:customStyle="1" w:styleId="DefaultParagraphFontParaCharCharCharCharChar">
    <w:name w:val="Default Paragraph Font Para Char Char Char Char Char"/>
    <w:autoRedefine/>
    <w:rsid w:val="00CA390D"/>
    <w:pPr>
      <w:tabs>
        <w:tab w:val="left" w:pos="1152"/>
      </w:tabs>
      <w:spacing w:before="120" w:after="120" w:line="312" w:lineRule="auto"/>
    </w:pPr>
    <w:rPr>
      <w:rFonts w:ascii="Arial" w:eastAsia="Times New Roman" w:hAnsi="Arial" w:cs="Arial"/>
      <w:sz w:val="26"/>
      <w:szCs w:val="26"/>
      <w:lang w:val="en-US" w:eastAsia="en-US"/>
    </w:rPr>
  </w:style>
  <w:style w:type="character" w:styleId="Emphasis">
    <w:name w:val="Emphasis"/>
    <w:uiPriority w:val="20"/>
    <w:qFormat/>
    <w:rsid w:val="00317C3C"/>
    <w:rPr>
      <w:b/>
      <w:bCs/>
      <w:i w:val="0"/>
      <w:iCs w:val="0"/>
    </w:rPr>
  </w:style>
  <w:style w:type="character" w:customStyle="1" w:styleId="st1">
    <w:name w:val="st1"/>
    <w:basedOn w:val="DefaultParagraphFont"/>
    <w:rsid w:val="00317C3C"/>
  </w:style>
  <w:style w:type="paragraph" w:customStyle="1" w:styleId="Default">
    <w:name w:val="Default"/>
    <w:rsid w:val="00CB5065"/>
    <w:pPr>
      <w:autoSpaceDE w:val="0"/>
      <w:autoSpaceDN w:val="0"/>
      <w:adjustRightInd w:val="0"/>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F43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1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530">
      <w:bodyDiv w:val="1"/>
      <w:marLeft w:val="0"/>
      <w:marRight w:val="0"/>
      <w:marTop w:val="0"/>
      <w:marBottom w:val="0"/>
      <w:divBdr>
        <w:top w:val="none" w:sz="0" w:space="0" w:color="auto"/>
        <w:left w:val="none" w:sz="0" w:space="0" w:color="auto"/>
        <w:bottom w:val="none" w:sz="0" w:space="0" w:color="auto"/>
        <w:right w:val="none" w:sz="0" w:space="0" w:color="auto"/>
      </w:divBdr>
    </w:div>
    <w:div w:id="18704471">
      <w:bodyDiv w:val="1"/>
      <w:marLeft w:val="0"/>
      <w:marRight w:val="0"/>
      <w:marTop w:val="0"/>
      <w:marBottom w:val="0"/>
      <w:divBdr>
        <w:top w:val="none" w:sz="0" w:space="0" w:color="auto"/>
        <w:left w:val="none" w:sz="0" w:space="0" w:color="auto"/>
        <w:bottom w:val="none" w:sz="0" w:space="0" w:color="auto"/>
        <w:right w:val="none" w:sz="0" w:space="0" w:color="auto"/>
      </w:divBdr>
    </w:div>
    <w:div w:id="91442698">
      <w:bodyDiv w:val="1"/>
      <w:marLeft w:val="0"/>
      <w:marRight w:val="0"/>
      <w:marTop w:val="0"/>
      <w:marBottom w:val="0"/>
      <w:divBdr>
        <w:top w:val="none" w:sz="0" w:space="0" w:color="auto"/>
        <w:left w:val="none" w:sz="0" w:space="0" w:color="auto"/>
        <w:bottom w:val="none" w:sz="0" w:space="0" w:color="auto"/>
        <w:right w:val="none" w:sz="0" w:space="0" w:color="auto"/>
      </w:divBdr>
    </w:div>
    <w:div w:id="96752735">
      <w:bodyDiv w:val="1"/>
      <w:marLeft w:val="0"/>
      <w:marRight w:val="0"/>
      <w:marTop w:val="0"/>
      <w:marBottom w:val="0"/>
      <w:divBdr>
        <w:top w:val="none" w:sz="0" w:space="0" w:color="auto"/>
        <w:left w:val="none" w:sz="0" w:space="0" w:color="auto"/>
        <w:bottom w:val="none" w:sz="0" w:space="0" w:color="auto"/>
        <w:right w:val="none" w:sz="0" w:space="0" w:color="auto"/>
      </w:divBdr>
    </w:div>
    <w:div w:id="246886658">
      <w:bodyDiv w:val="1"/>
      <w:marLeft w:val="0"/>
      <w:marRight w:val="0"/>
      <w:marTop w:val="0"/>
      <w:marBottom w:val="0"/>
      <w:divBdr>
        <w:top w:val="none" w:sz="0" w:space="0" w:color="auto"/>
        <w:left w:val="none" w:sz="0" w:space="0" w:color="auto"/>
        <w:bottom w:val="none" w:sz="0" w:space="0" w:color="auto"/>
        <w:right w:val="none" w:sz="0" w:space="0" w:color="auto"/>
      </w:divBdr>
    </w:div>
    <w:div w:id="287130061">
      <w:bodyDiv w:val="1"/>
      <w:marLeft w:val="30"/>
      <w:marRight w:val="30"/>
      <w:marTop w:val="0"/>
      <w:marBottom w:val="0"/>
      <w:divBdr>
        <w:top w:val="none" w:sz="0" w:space="0" w:color="auto"/>
        <w:left w:val="none" w:sz="0" w:space="0" w:color="auto"/>
        <w:bottom w:val="none" w:sz="0" w:space="0" w:color="auto"/>
        <w:right w:val="none" w:sz="0" w:space="0" w:color="auto"/>
      </w:divBdr>
      <w:divsChild>
        <w:div w:id="1189022835">
          <w:marLeft w:val="0"/>
          <w:marRight w:val="0"/>
          <w:marTop w:val="0"/>
          <w:marBottom w:val="0"/>
          <w:divBdr>
            <w:top w:val="none" w:sz="0" w:space="0" w:color="auto"/>
            <w:left w:val="none" w:sz="0" w:space="0" w:color="auto"/>
            <w:bottom w:val="none" w:sz="0" w:space="0" w:color="auto"/>
            <w:right w:val="none" w:sz="0" w:space="0" w:color="auto"/>
          </w:divBdr>
          <w:divsChild>
            <w:div w:id="618608662">
              <w:marLeft w:val="0"/>
              <w:marRight w:val="0"/>
              <w:marTop w:val="0"/>
              <w:marBottom w:val="0"/>
              <w:divBdr>
                <w:top w:val="none" w:sz="0" w:space="0" w:color="auto"/>
                <w:left w:val="none" w:sz="0" w:space="0" w:color="auto"/>
                <w:bottom w:val="none" w:sz="0" w:space="0" w:color="auto"/>
                <w:right w:val="none" w:sz="0" w:space="0" w:color="auto"/>
              </w:divBdr>
              <w:divsChild>
                <w:div w:id="715198012">
                  <w:marLeft w:val="180"/>
                  <w:marRight w:val="0"/>
                  <w:marTop w:val="0"/>
                  <w:marBottom w:val="0"/>
                  <w:divBdr>
                    <w:top w:val="none" w:sz="0" w:space="0" w:color="auto"/>
                    <w:left w:val="none" w:sz="0" w:space="0" w:color="auto"/>
                    <w:bottom w:val="none" w:sz="0" w:space="0" w:color="auto"/>
                    <w:right w:val="none" w:sz="0" w:space="0" w:color="auto"/>
                  </w:divBdr>
                  <w:divsChild>
                    <w:div w:id="16261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7499">
      <w:bodyDiv w:val="1"/>
      <w:marLeft w:val="0"/>
      <w:marRight w:val="0"/>
      <w:marTop w:val="0"/>
      <w:marBottom w:val="0"/>
      <w:divBdr>
        <w:top w:val="none" w:sz="0" w:space="0" w:color="auto"/>
        <w:left w:val="none" w:sz="0" w:space="0" w:color="auto"/>
        <w:bottom w:val="none" w:sz="0" w:space="0" w:color="auto"/>
        <w:right w:val="none" w:sz="0" w:space="0" w:color="auto"/>
      </w:divBdr>
    </w:div>
    <w:div w:id="379398587">
      <w:bodyDiv w:val="1"/>
      <w:marLeft w:val="0"/>
      <w:marRight w:val="0"/>
      <w:marTop w:val="0"/>
      <w:marBottom w:val="0"/>
      <w:divBdr>
        <w:top w:val="none" w:sz="0" w:space="0" w:color="auto"/>
        <w:left w:val="none" w:sz="0" w:space="0" w:color="auto"/>
        <w:bottom w:val="none" w:sz="0" w:space="0" w:color="auto"/>
        <w:right w:val="none" w:sz="0" w:space="0" w:color="auto"/>
      </w:divBdr>
    </w:div>
    <w:div w:id="575626202">
      <w:bodyDiv w:val="1"/>
      <w:marLeft w:val="0"/>
      <w:marRight w:val="0"/>
      <w:marTop w:val="0"/>
      <w:marBottom w:val="0"/>
      <w:divBdr>
        <w:top w:val="none" w:sz="0" w:space="0" w:color="auto"/>
        <w:left w:val="none" w:sz="0" w:space="0" w:color="auto"/>
        <w:bottom w:val="none" w:sz="0" w:space="0" w:color="auto"/>
        <w:right w:val="none" w:sz="0" w:space="0" w:color="auto"/>
      </w:divBdr>
    </w:div>
    <w:div w:id="796141026">
      <w:bodyDiv w:val="1"/>
      <w:marLeft w:val="0"/>
      <w:marRight w:val="0"/>
      <w:marTop w:val="0"/>
      <w:marBottom w:val="0"/>
      <w:divBdr>
        <w:top w:val="none" w:sz="0" w:space="0" w:color="auto"/>
        <w:left w:val="none" w:sz="0" w:space="0" w:color="auto"/>
        <w:bottom w:val="none" w:sz="0" w:space="0" w:color="auto"/>
        <w:right w:val="none" w:sz="0" w:space="0" w:color="auto"/>
      </w:divBdr>
    </w:div>
    <w:div w:id="797917450">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
    <w:div w:id="889926996">
      <w:bodyDiv w:val="1"/>
      <w:marLeft w:val="0"/>
      <w:marRight w:val="0"/>
      <w:marTop w:val="0"/>
      <w:marBottom w:val="0"/>
      <w:divBdr>
        <w:top w:val="none" w:sz="0" w:space="0" w:color="auto"/>
        <w:left w:val="none" w:sz="0" w:space="0" w:color="auto"/>
        <w:bottom w:val="none" w:sz="0" w:space="0" w:color="auto"/>
        <w:right w:val="none" w:sz="0" w:space="0" w:color="auto"/>
      </w:divBdr>
    </w:div>
    <w:div w:id="894856909">
      <w:bodyDiv w:val="1"/>
      <w:marLeft w:val="0"/>
      <w:marRight w:val="0"/>
      <w:marTop w:val="0"/>
      <w:marBottom w:val="0"/>
      <w:divBdr>
        <w:top w:val="none" w:sz="0" w:space="0" w:color="auto"/>
        <w:left w:val="none" w:sz="0" w:space="0" w:color="auto"/>
        <w:bottom w:val="none" w:sz="0" w:space="0" w:color="auto"/>
        <w:right w:val="none" w:sz="0" w:space="0" w:color="auto"/>
      </w:divBdr>
    </w:div>
    <w:div w:id="939601278">
      <w:bodyDiv w:val="1"/>
      <w:marLeft w:val="0"/>
      <w:marRight w:val="0"/>
      <w:marTop w:val="0"/>
      <w:marBottom w:val="0"/>
      <w:divBdr>
        <w:top w:val="none" w:sz="0" w:space="0" w:color="auto"/>
        <w:left w:val="none" w:sz="0" w:space="0" w:color="auto"/>
        <w:bottom w:val="none" w:sz="0" w:space="0" w:color="auto"/>
        <w:right w:val="none" w:sz="0" w:space="0" w:color="auto"/>
      </w:divBdr>
    </w:div>
    <w:div w:id="950668528">
      <w:bodyDiv w:val="1"/>
      <w:marLeft w:val="0"/>
      <w:marRight w:val="0"/>
      <w:marTop w:val="0"/>
      <w:marBottom w:val="0"/>
      <w:divBdr>
        <w:top w:val="none" w:sz="0" w:space="0" w:color="auto"/>
        <w:left w:val="none" w:sz="0" w:space="0" w:color="auto"/>
        <w:bottom w:val="none" w:sz="0" w:space="0" w:color="auto"/>
        <w:right w:val="none" w:sz="0" w:space="0" w:color="auto"/>
      </w:divBdr>
    </w:div>
    <w:div w:id="973876893">
      <w:bodyDiv w:val="1"/>
      <w:marLeft w:val="0"/>
      <w:marRight w:val="0"/>
      <w:marTop w:val="0"/>
      <w:marBottom w:val="0"/>
      <w:divBdr>
        <w:top w:val="none" w:sz="0" w:space="0" w:color="auto"/>
        <w:left w:val="none" w:sz="0" w:space="0" w:color="auto"/>
        <w:bottom w:val="none" w:sz="0" w:space="0" w:color="auto"/>
        <w:right w:val="none" w:sz="0" w:space="0" w:color="auto"/>
      </w:divBdr>
    </w:div>
    <w:div w:id="1085345062">
      <w:bodyDiv w:val="1"/>
      <w:marLeft w:val="0"/>
      <w:marRight w:val="0"/>
      <w:marTop w:val="0"/>
      <w:marBottom w:val="0"/>
      <w:divBdr>
        <w:top w:val="none" w:sz="0" w:space="0" w:color="auto"/>
        <w:left w:val="none" w:sz="0" w:space="0" w:color="auto"/>
        <w:bottom w:val="none" w:sz="0" w:space="0" w:color="auto"/>
        <w:right w:val="none" w:sz="0" w:space="0" w:color="auto"/>
      </w:divBdr>
    </w:div>
    <w:div w:id="1145507016">
      <w:bodyDiv w:val="1"/>
      <w:marLeft w:val="0"/>
      <w:marRight w:val="0"/>
      <w:marTop w:val="0"/>
      <w:marBottom w:val="0"/>
      <w:divBdr>
        <w:top w:val="none" w:sz="0" w:space="0" w:color="auto"/>
        <w:left w:val="none" w:sz="0" w:space="0" w:color="auto"/>
        <w:bottom w:val="none" w:sz="0" w:space="0" w:color="auto"/>
        <w:right w:val="none" w:sz="0" w:space="0" w:color="auto"/>
      </w:divBdr>
    </w:div>
    <w:div w:id="1167865890">
      <w:bodyDiv w:val="1"/>
      <w:marLeft w:val="0"/>
      <w:marRight w:val="0"/>
      <w:marTop w:val="0"/>
      <w:marBottom w:val="0"/>
      <w:divBdr>
        <w:top w:val="none" w:sz="0" w:space="0" w:color="auto"/>
        <w:left w:val="none" w:sz="0" w:space="0" w:color="auto"/>
        <w:bottom w:val="none" w:sz="0" w:space="0" w:color="auto"/>
        <w:right w:val="none" w:sz="0" w:space="0" w:color="auto"/>
      </w:divBdr>
    </w:div>
    <w:div w:id="1184441115">
      <w:bodyDiv w:val="1"/>
      <w:marLeft w:val="0"/>
      <w:marRight w:val="0"/>
      <w:marTop w:val="0"/>
      <w:marBottom w:val="0"/>
      <w:divBdr>
        <w:top w:val="none" w:sz="0" w:space="0" w:color="auto"/>
        <w:left w:val="none" w:sz="0" w:space="0" w:color="auto"/>
        <w:bottom w:val="none" w:sz="0" w:space="0" w:color="auto"/>
        <w:right w:val="none" w:sz="0" w:space="0" w:color="auto"/>
      </w:divBdr>
    </w:div>
    <w:div w:id="1206408859">
      <w:bodyDiv w:val="1"/>
      <w:marLeft w:val="0"/>
      <w:marRight w:val="0"/>
      <w:marTop w:val="0"/>
      <w:marBottom w:val="0"/>
      <w:divBdr>
        <w:top w:val="none" w:sz="0" w:space="0" w:color="auto"/>
        <w:left w:val="none" w:sz="0" w:space="0" w:color="auto"/>
        <w:bottom w:val="none" w:sz="0" w:space="0" w:color="auto"/>
        <w:right w:val="none" w:sz="0" w:space="0" w:color="auto"/>
      </w:divBdr>
    </w:div>
    <w:div w:id="1291017217">
      <w:bodyDiv w:val="1"/>
      <w:marLeft w:val="0"/>
      <w:marRight w:val="0"/>
      <w:marTop w:val="0"/>
      <w:marBottom w:val="0"/>
      <w:divBdr>
        <w:top w:val="none" w:sz="0" w:space="0" w:color="auto"/>
        <w:left w:val="none" w:sz="0" w:space="0" w:color="auto"/>
        <w:bottom w:val="none" w:sz="0" w:space="0" w:color="auto"/>
        <w:right w:val="none" w:sz="0" w:space="0" w:color="auto"/>
      </w:divBdr>
    </w:div>
    <w:div w:id="1299071370">
      <w:bodyDiv w:val="1"/>
      <w:marLeft w:val="0"/>
      <w:marRight w:val="0"/>
      <w:marTop w:val="0"/>
      <w:marBottom w:val="0"/>
      <w:divBdr>
        <w:top w:val="none" w:sz="0" w:space="0" w:color="auto"/>
        <w:left w:val="none" w:sz="0" w:space="0" w:color="auto"/>
        <w:bottom w:val="none" w:sz="0" w:space="0" w:color="auto"/>
        <w:right w:val="none" w:sz="0" w:space="0" w:color="auto"/>
      </w:divBdr>
    </w:div>
    <w:div w:id="1301810853">
      <w:bodyDiv w:val="1"/>
      <w:marLeft w:val="0"/>
      <w:marRight w:val="0"/>
      <w:marTop w:val="0"/>
      <w:marBottom w:val="0"/>
      <w:divBdr>
        <w:top w:val="none" w:sz="0" w:space="0" w:color="auto"/>
        <w:left w:val="none" w:sz="0" w:space="0" w:color="auto"/>
        <w:bottom w:val="none" w:sz="0" w:space="0" w:color="auto"/>
        <w:right w:val="none" w:sz="0" w:space="0" w:color="auto"/>
      </w:divBdr>
    </w:div>
    <w:div w:id="1388800266">
      <w:bodyDiv w:val="1"/>
      <w:marLeft w:val="0"/>
      <w:marRight w:val="0"/>
      <w:marTop w:val="0"/>
      <w:marBottom w:val="0"/>
      <w:divBdr>
        <w:top w:val="none" w:sz="0" w:space="0" w:color="auto"/>
        <w:left w:val="none" w:sz="0" w:space="0" w:color="auto"/>
        <w:bottom w:val="none" w:sz="0" w:space="0" w:color="auto"/>
        <w:right w:val="none" w:sz="0" w:space="0" w:color="auto"/>
      </w:divBdr>
    </w:div>
    <w:div w:id="1414620237">
      <w:bodyDiv w:val="1"/>
      <w:marLeft w:val="0"/>
      <w:marRight w:val="0"/>
      <w:marTop w:val="0"/>
      <w:marBottom w:val="0"/>
      <w:divBdr>
        <w:top w:val="none" w:sz="0" w:space="0" w:color="auto"/>
        <w:left w:val="none" w:sz="0" w:space="0" w:color="auto"/>
        <w:bottom w:val="none" w:sz="0" w:space="0" w:color="auto"/>
        <w:right w:val="none" w:sz="0" w:space="0" w:color="auto"/>
      </w:divBdr>
    </w:div>
    <w:div w:id="1439519431">
      <w:bodyDiv w:val="1"/>
      <w:marLeft w:val="0"/>
      <w:marRight w:val="0"/>
      <w:marTop w:val="0"/>
      <w:marBottom w:val="0"/>
      <w:divBdr>
        <w:top w:val="none" w:sz="0" w:space="0" w:color="auto"/>
        <w:left w:val="none" w:sz="0" w:space="0" w:color="auto"/>
        <w:bottom w:val="none" w:sz="0" w:space="0" w:color="auto"/>
        <w:right w:val="none" w:sz="0" w:space="0" w:color="auto"/>
      </w:divBdr>
    </w:div>
    <w:div w:id="1448621344">
      <w:bodyDiv w:val="1"/>
      <w:marLeft w:val="30"/>
      <w:marRight w:val="30"/>
      <w:marTop w:val="0"/>
      <w:marBottom w:val="0"/>
      <w:divBdr>
        <w:top w:val="none" w:sz="0" w:space="0" w:color="auto"/>
        <w:left w:val="none" w:sz="0" w:space="0" w:color="auto"/>
        <w:bottom w:val="none" w:sz="0" w:space="0" w:color="auto"/>
        <w:right w:val="none" w:sz="0" w:space="0" w:color="auto"/>
      </w:divBdr>
      <w:divsChild>
        <w:div w:id="635186969">
          <w:marLeft w:val="0"/>
          <w:marRight w:val="0"/>
          <w:marTop w:val="0"/>
          <w:marBottom w:val="0"/>
          <w:divBdr>
            <w:top w:val="none" w:sz="0" w:space="0" w:color="auto"/>
            <w:left w:val="none" w:sz="0" w:space="0" w:color="auto"/>
            <w:bottom w:val="none" w:sz="0" w:space="0" w:color="auto"/>
            <w:right w:val="none" w:sz="0" w:space="0" w:color="auto"/>
          </w:divBdr>
          <w:divsChild>
            <w:div w:id="514661105">
              <w:marLeft w:val="0"/>
              <w:marRight w:val="0"/>
              <w:marTop w:val="0"/>
              <w:marBottom w:val="0"/>
              <w:divBdr>
                <w:top w:val="none" w:sz="0" w:space="0" w:color="auto"/>
                <w:left w:val="none" w:sz="0" w:space="0" w:color="auto"/>
                <w:bottom w:val="none" w:sz="0" w:space="0" w:color="auto"/>
                <w:right w:val="none" w:sz="0" w:space="0" w:color="auto"/>
              </w:divBdr>
              <w:divsChild>
                <w:div w:id="803088074">
                  <w:marLeft w:val="180"/>
                  <w:marRight w:val="0"/>
                  <w:marTop w:val="0"/>
                  <w:marBottom w:val="0"/>
                  <w:divBdr>
                    <w:top w:val="none" w:sz="0" w:space="0" w:color="auto"/>
                    <w:left w:val="none" w:sz="0" w:space="0" w:color="auto"/>
                    <w:bottom w:val="none" w:sz="0" w:space="0" w:color="auto"/>
                    <w:right w:val="none" w:sz="0" w:space="0" w:color="auto"/>
                  </w:divBdr>
                  <w:divsChild>
                    <w:div w:id="899052480">
                      <w:marLeft w:val="0"/>
                      <w:marRight w:val="0"/>
                      <w:marTop w:val="0"/>
                      <w:marBottom w:val="0"/>
                      <w:divBdr>
                        <w:top w:val="none" w:sz="0" w:space="0" w:color="auto"/>
                        <w:left w:val="none" w:sz="0" w:space="0" w:color="auto"/>
                        <w:bottom w:val="none" w:sz="0" w:space="0" w:color="auto"/>
                        <w:right w:val="none" w:sz="0" w:space="0" w:color="auto"/>
                      </w:divBdr>
                      <w:divsChild>
                        <w:div w:id="4039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696328">
      <w:bodyDiv w:val="1"/>
      <w:marLeft w:val="0"/>
      <w:marRight w:val="0"/>
      <w:marTop w:val="0"/>
      <w:marBottom w:val="0"/>
      <w:divBdr>
        <w:top w:val="none" w:sz="0" w:space="0" w:color="auto"/>
        <w:left w:val="none" w:sz="0" w:space="0" w:color="auto"/>
        <w:bottom w:val="none" w:sz="0" w:space="0" w:color="auto"/>
        <w:right w:val="none" w:sz="0" w:space="0" w:color="auto"/>
      </w:divBdr>
    </w:div>
    <w:div w:id="1584296119">
      <w:bodyDiv w:val="1"/>
      <w:marLeft w:val="0"/>
      <w:marRight w:val="0"/>
      <w:marTop w:val="0"/>
      <w:marBottom w:val="0"/>
      <w:divBdr>
        <w:top w:val="none" w:sz="0" w:space="0" w:color="auto"/>
        <w:left w:val="none" w:sz="0" w:space="0" w:color="auto"/>
        <w:bottom w:val="none" w:sz="0" w:space="0" w:color="auto"/>
        <w:right w:val="none" w:sz="0" w:space="0" w:color="auto"/>
      </w:divBdr>
    </w:div>
    <w:div w:id="1658531517">
      <w:bodyDiv w:val="1"/>
      <w:marLeft w:val="0"/>
      <w:marRight w:val="0"/>
      <w:marTop w:val="0"/>
      <w:marBottom w:val="0"/>
      <w:divBdr>
        <w:top w:val="none" w:sz="0" w:space="0" w:color="auto"/>
        <w:left w:val="none" w:sz="0" w:space="0" w:color="auto"/>
        <w:bottom w:val="none" w:sz="0" w:space="0" w:color="auto"/>
        <w:right w:val="none" w:sz="0" w:space="0" w:color="auto"/>
      </w:divBdr>
    </w:div>
    <w:div w:id="1668292122">
      <w:bodyDiv w:val="1"/>
      <w:marLeft w:val="0"/>
      <w:marRight w:val="0"/>
      <w:marTop w:val="0"/>
      <w:marBottom w:val="0"/>
      <w:divBdr>
        <w:top w:val="none" w:sz="0" w:space="0" w:color="auto"/>
        <w:left w:val="none" w:sz="0" w:space="0" w:color="auto"/>
        <w:bottom w:val="none" w:sz="0" w:space="0" w:color="auto"/>
        <w:right w:val="none" w:sz="0" w:space="0" w:color="auto"/>
      </w:divBdr>
    </w:div>
    <w:div w:id="1669287965">
      <w:bodyDiv w:val="1"/>
      <w:marLeft w:val="0"/>
      <w:marRight w:val="0"/>
      <w:marTop w:val="0"/>
      <w:marBottom w:val="0"/>
      <w:divBdr>
        <w:top w:val="none" w:sz="0" w:space="0" w:color="auto"/>
        <w:left w:val="none" w:sz="0" w:space="0" w:color="auto"/>
        <w:bottom w:val="none" w:sz="0" w:space="0" w:color="auto"/>
        <w:right w:val="none" w:sz="0" w:space="0" w:color="auto"/>
      </w:divBdr>
    </w:div>
    <w:div w:id="1698387771">
      <w:bodyDiv w:val="1"/>
      <w:marLeft w:val="0"/>
      <w:marRight w:val="0"/>
      <w:marTop w:val="0"/>
      <w:marBottom w:val="0"/>
      <w:divBdr>
        <w:top w:val="none" w:sz="0" w:space="0" w:color="auto"/>
        <w:left w:val="none" w:sz="0" w:space="0" w:color="auto"/>
        <w:bottom w:val="none" w:sz="0" w:space="0" w:color="auto"/>
        <w:right w:val="none" w:sz="0" w:space="0" w:color="auto"/>
      </w:divBdr>
    </w:div>
    <w:div w:id="1715041813">
      <w:bodyDiv w:val="1"/>
      <w:marLeft w:val="0"/>
      <w:marRight w:val="0"/>
      <w:marTop w:val="0"/>
      <w:marBottom w:val="0"/>
      <w:divBdr>
        <w:top w:val="none" w:sz="0" w:space="0" w:color="auto"/>
        <w:left w:val="none" w:sz="0" w:space="0" w:color="auto"/>
        <w:bottom w:val="none" w:sz="0" w:space="0" w:color="auto"/>
        <w:right w:val="none" w:sz="0" w:space="0" w:color="auto"/>
      </w:divBdr>
    </w:div>
    <w:div w:id="1882784843">
      <w:bodyDiv w:val="1"/>
      <w:marLeft w:val="0"/>
      <w:marRight w:val="0"/>
      <w:marTop w:val="0"/>
      <w:marBottom w:val="0"/>
      <w:divBdr>
        <w:top w:val="none" w:sz="0" w:space="0" w:color="auto"/>
        <w:left w:val="none" w:sz="0" w:space="0" w:color="auto"/>
        <w:bottom w:val="none" w:sz="0" w:space="0" w:color="auto"/>
        <w:right w:val="none" w:sz="0" w:space="0" w:color="auto"/>
      </w:divBdr>
    </w:div>
    <w:div w:id="2035883276">
      <w:bodyDiv w:val="1"/>
      <w:marLeft w:val="0"/>
      <w:marRight w:val="0"/>
      <w:marTop w:val="0"/>
      <w:marBottom w:val="0"/>
      <w:divBdr>
        <w:top w:val="none" w:sz="0" w:space="0" w:color="auto"/>
        <w:left w:val="none" w:sz="0" w:space="0" w:color="auto"/>
        <w:bottom w:val="none" w:sz="0" w:space="0" w:color="auto"/>
        <w:right w:val="none" w:sz="0" w:space="0" w:color="auto"/>
      </w:divBdr>
    </w:div>
    <w:div w:id="20981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C879-CDCA-456F-BFFD-C1600DD1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BỘ TÀI CHÍNH</vt:lpstr>
    </vt:vector>
  </TitlesOfParts>
  <Company>Microsoft</Company>
  <LinksUpToDate>false</LinksUpToDate>
  <CharactersWithSpaces>8643</CharactersWithSpaces>
  <SharedDoc>false</SharedDoc>
  <HLinks>
    <vt:vector size="6" baseType="variant">
      <vt:variant>
        <vt:i4>4128866</vt:i4>
      </vt:variant>
      <vt:variant>
        <vt:i4>0</vt:i4>
      </vt:variant>
      <vt:variant>
        <vt:i4>0</vt:i4>
      </vt:variant>
      <vt:variant>
        <vt:i4>5</vt:i4>
      </vt:variant>
      <vt:variant>
        <vt:lpwstr>https://thuvienphapluat.vn/van-ban/Linh-vuc-khac/Luat-Thi-dua-Khen-thuong-2022-418232.aspx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ACER</dc:creator>
  <cp:keywords/>
  <cp:lastModifiedBy>Le Van Toan</cp:lastModifiedBy>
  <cp:revision>9</cp:revision>
  <cp:lastPrinted>2026-08-24T09:24:00Z</cp:lastPrinted>
  <dcterms:created xsi:type="dcterms:W3CDTF">2026-09-07T02:36:00Z</dcterms:created>
  <dcterms:modified xsi:type="dcterms:W3CDTF">2026-09-07T02:48:00Z</dcterms:modified>
</cp:coreProperties>
</file>