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06" w:type="dxa"/>
        <w:tblInd w:w="-142" w:type="dxa"/>
        <w:tblLayout w:type="fixed"/>
        <w:tblLook w:val="0000" w:firstRow="0" w:lastRow="0" w:firstColumn="0" w:lastColumn="0" w:noHBand="0" w:noVBand="0"/>
      </w:tblPr>
      <w:tblGrid>
        <w:gridCol w:w="4219"/>
        <w:gridCol w:w="5387"/>
      </w:tblGrid>
      <w:tr w:rsidR="008637C7" w:rsidRPr="00B877B6" w14:paraId="306DC06A" w14:textId="77777777" w:rsidTr="00475416">
        <w:trPr>
          <w:trHeight w:val="851"/>
        </w:trPr>
        <w:tc>
          <w:tcPr>
            <w:tcW w:w="4219" w:type="dxa"/>
          </w:tcPr>
          <w:p w14:paraId="199FC690" w14:textId="77777777" w:rsidR="008637C7" w:rsidRPr="00A506E4" w:rsidRDefault="008637C7" w:rsidP="00941EE8">
            <w:pPr>
              <w:widowControl w:val="0"/>
              <w:overflowPunct w:val="0"/>
              <w:autoSpaceDE w:val="0"/>
              <w:autoSpaceDN w:val="0"/>
              <w:adjustRightInd w:val="0"/>
              <w:jc w:val="center"/>
              <w:textAlignment w:val="baseline"/>
              <w:rPr>
                <w:b/>
                <w:kern w:val="16"/>
                <w:sz w:val="26"/>
                <w:szCs w:val="26"/>
              </w:rPr>
            </w:pPr>
            <w:bookmarkStart w:id="0" w:name="_Hlk484082042"/>
            <w:r w:rsidRPr="00A506E4">
              <w:rPr>
                <w:b/>
                <w:kern w:val="16"/>
                <w:sz w:val="26"/>
                <w:szCs w:val="26"/>
              </w:rPr>
              <w:t>BỘ KHOA HỌC VÀ CÔNG NGHỆ</w:t>
            </w:r>
          </w:p>
          <w:p w14:paraId="219144C7" w14:textId="2D095A58" w:rsidR="008637C7" w:rsidRPr="005C1E32" w:rsidRDefault="000E204E" w:rsidP="00941EE8">
            <w:pPr>
              <w:widowControl w:val="0"/>
              <w:overflowPunct w:val="0"/>
              <w:autoSpaceDE w:val="0"/>
              <w:autoSpaceDN w:val="0"/>
              <w:adjustRightInd w:val="0"/>
              <w:jc w:val="center"/>
              <w:textAlignment w:val="baseline"/>
              <w:rPr>
                <w:kern w:val="16"/>
                <w:sz w:val="26"/>
                <w:szCs w:val="26"/>
              </w:rPr>
            </w:pPr>
            <w:r w:rsidRPr="005C1E32">
              <w:rPr>
                <w:noProof/>
                <w:kern w:val="16"/>
                <w:sz w:val="26"/>
                <w:szCs w:val="26"/>
              </w:rPr>
              <mc:AlternateContent>
                <mc:Choice Requires="wps">
                  <w:drawing>
                    <wp:anchor distT="4294967295" distB="4294967295" distL="114300" distR="114300" simplePos="0" relativeHeight="251657728" behindDoc="0" locked="0" layoutInCell="1" allowOverlap="1" wp14:anchorId="7E7897F5" wp14:editId="276A1DE3">
                      <wp:simplePos x="0" y="0"/>
                      <wp:positionH relativeFrom="column">
                        <wp:posOffset>751840</wp:posOffset>
                      </wp:positionH>
                      <wp:positionV relativeFrom="paragraph">
                        <wp:posOffset>58419</wp:posOffset>
                      </wp:positionV>
                      <wp:extent cx="100457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3F9C56"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2pt,4.6pt" to="138.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"/>
                  </w:pict>
                </mc:Fallback>
              </mc:AlternateContent>
            </w:r>
          </w:p>
        </w:tc>
        <w:tc>
          <w:tcPr>
            <w:tcW w:w="5387" w:type="dxa"/>
          </w:tcPr>
          <w:p w14:paraId="5D083E30" w14:textId="77777777" w:rsidR="008637C7" w:rsidRPr="005C1E32" w:rsidRDefault="008637C7" w:rsidP="00941EE8">
            <w:pPr>
              <w:widowControl w:val="0"/>
              <w:overflowPunct w:val="0"/>
              <w:autoSpaceDE w:val="0"/>
              <w:autoSpaceDN w:val="0"/>
              <w:adjustRightInd w:val="0"/>
              <w:textAlignment w:val="baseline"/>
              <w:rPr>
                <w:b/>
                <w:bCs/>
                <w:kern w:val="16"/>
                <w:szCs w:val="26"/>
              </w:rPr>
            </w:pPr>
            <w:r w:rsidRPr="005C1E32">
              <w:rPr>
                <w:b/>
                <w:bCs/>
                <w:kern w:val="16"/>
                <w:szCs w:val="26"/>
              </w:rPr>
              <w:t>CỘNG HOÀ XÃ HỘI CHỦ NGHĨA VIỆT NAM</w:t>
            </w:r>
          </w:p>
          <w:p w14:paraId="2046A49C" w14:textId="77777777" w:rsidR="008637C7" w:rsidRPr="005C1E32" w:rsidRDefault="008637C7" w:rsidP="00941EE8">
            <w:pPr>
              <w:widowControl w:val="0"/>
              <w:overflowPunct w:val="0"/>
              <w:autoSpaceDE w:val="0"/>
              <w:autoSpaceDN w:val="0"/>
              <w:adjustRightInd w:val="0"/>
              <w:jc w:val="center"/>
              <w:textAlignment w:val="baseline"/>
              <w:rPr>
                <w:b/>
                <w:bCs/>
                <w:kern w:val="16"/>
                <w:sz w:val="26"/>
                <w:szCs w:val="26"/>
                <w:lang w:val="pt-BR"/>
              </w:rPr>
            </w:pPr>
            <w:r w:rsidRPr="005C1E32">
              <w:rPr>
                <w:b/>
                <w:bCs/>
                <w:kern w:val="16"/>
                <w:sz w:val="26"/>
                <w:szCs w:val="26"/>
                <w:lang w:val="pt-BR"/>
              </w:rPr>
              <w:t>Độc lập - Tự do - Hạnh phúc</w:t>
            </w:r>
          </w:p>
          <w:p w14:paraId="5125C119" w14:textId="2BDCBB87" w:rsidR="008637C7" w:rsidRPr="005C1E32" w:rsidRDefault="000E204E" w:rsidP="00941EE8">
            <w:pPr>
              <w:widowControl w:val="0"/>
              <w:tabs>
                <w:tab w:val="left" w:pos="4798"/>
              </w:tabs>
              <w:overflowPunct w:val="0"/>
              <w:autoSpaceDE w:val="0"/>
              <w:autoSpaceDN w:val="0"/>
              <w:adjustRightInd w:val="0"/>
              <w:jc w:val="center"/>
              <w:textAlignment w:val="baseline"/>
              <w:rPr>
                <w:b/>
                <w:bCs/>
                <w:kern w:val="16"/>
                <w:sz w:val="26"/>
                <w:szCs w:val="26"/>
                <w:lang w:val="pt-BR"/>
              </w:rPr>
            </w:pPr>
            <w:r w:rsidRPr="005C1E32">
              <w:rPr>
                <w:noProof/>
                <w:kern w:val="16"/>
                <w:sz w:val="26"/>
                <w:szCs w:val="26"/>
              </w:rPr>
              <mc:AlternateContent>
                <mc:Choice Requires="wps">
                  <w:drawing>
                    <wp:anchor distT="4294967295" distB="4294967295" distL="114300" distR="114300" simplePos="0" relativeHeight="251656704" behindDoc="0" locked="0" layoutInCell="1" allowOverlap="1" wp14:anchorId="736A7B80" wp14:editId="00DFFC3F">
                      <wp:simplePos x="0" y="0"/>
                      <wp:positionH relativeFrom="column">
                        <wp:posOffset>654685</wp:posOffset>
                      </wp:positionH>
                      <wp:positionV relativeFrom="paragraph">
                        <wp:posOffset>40639</wp:posOffset>
                      </wp:positionV>
                      <wp:extent cx="200406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F991DCD" id="Line 2"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5pt,3.2pt" to="20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"/>
                  </w:pict>
                </mc:Fallback>
              </mc:AlternateContent>
            </w:r>
          </w:p>
        </w:tc>
      </w:tr>
      <w:tr w:rsidR="008637C7" w:rsidRPr="00B877B6" w14:paraId="4DB205AC" w14:textId="77777777" w:rsidTr="00475416">
        <w:tc>
          <w:tcPr>
            <w:tcW w:w="4219" w:type="dxa"/>
          </w:tcPr>
          <w:p w14:paraId="7D7B5E4C" w14:textId="65483540" w:rsidR="008637C7" w:rsidRPr="005C1E32" w:rsidRDefault="008637C7" w:rsidP="000107FE">
            <w:pPr>
              <w:widowControl w:val="0"/>
              <w:overflowPunct w:val="0"/>
              <w:autoSpaceDE w:val="0"/>
              <w:autoSpaceDN w:val="0"/>
              <w:adjustRightInd w:val="0"/>
              <w:jc w:val="center"/>
              <w:textAlignment w:val="baseline"/>
              <w:rPr>
                <w:b/>
                <w:bCs/>
                <w:kern w:val="16"/>
                <w:sz w:val="26"/>
                <w:szCs w:val="26"/>
              </w:rPr>
            </w:pPr>
            <w:proofErr w:type="spellStart"/>
            <w:r w:rsidRPr="005C1E32">
              <w:rPr>
                <w:kern w:val="16"/>
                <w:sz w:val="26"/>
                <w:szCs w:val="26"/>
              </w:rPr>
              <w:t>Số</w:t>
            </w:r>
            <w:proofErr w:type="spellEnd"/>
            <w:r w:rsidRPr="005C1E32">
              <w:rPr>
                <w:kern w:val="16"/>
                <w:sz w:val="26"/>
                <w:szCs w:val="26"/>
              </w:rPr>
              <w:t xml:space="preserve">: </w:t>
            </w:r>
            <w:r w:rsidR="00A506E4">
              <w:rPr>
                <w:kern w:val="16"/>
                <w:sz w:val="26"/>
                <w:szCs w:val="26"/>
              </w:rPr>
              <w:t xml:space="preserve"> </w:t>
            </w:r>
            <w:r w:rsidR="00F51A59">
              <w:rPr>
                <w:kern w:val="16"/>
                <w:sz w:val="26"/>
                <w:szCs w:val="26"/>
              </w:rPr>
              <w:t>1</w:t>
            </w:r>
            <w:r w:rsidR="008D0E1D">
              <w:rPr>
                <w:kern w:val="16"/>
                <w:sz w:val="26"/>
                <w:szCs w:val="26"/>
              </w:rPr>
              <w:t>1</w:t>
            </w:r>
            <w:r w:rsidRPr="005C1E32">
              <w:rPr>
                <w:kern w:val="16"/>
                <w:sz w:val="26"/>
                <w:szCs w:val="26"/>
              </w:rPr>
              <w:t>/</w:t>
            </w:r>
            <w:r w:rsidR="000D12BB">
              <w:rPr>
                <w:kern w:val="16"/>
                <w:sz w:val="26"/>
                <w:szCs w:val="26"/>
              </w:rPr>
              <w:t>202</w:t>
            </w:r>
            <w:r w:rsidR="000107FE">
              <w:rPr>
                <w:kern w:val="16"/>
                <w:sz w:val="26"/>
                <w:szCs w:val="26"/>
              </w:rPr>
              <w:t>2</w:t>
            </w:r>
            <w:r w:rsidR="000911B8">
              <w:rPr>
                <w:kern w:val="16"/>
                <w:sz w:val="26"/>
                <w:szCs w:val="26"/>
              </w:rPr>
              <w:t>/TT</w:t>
            </w:r>
            <w:r w:rsidRPr="005C1E32">
              <w:rPr>
                <w:kern w:val="16"/>
                <w:sz w:val="26"/>
                <w:szCs w:val="26"/>
              </w:rPr>
              <w:t>-</w:t>
            </w:r>
            <w:r w:rsidR="00A506E4">
              <w:rPr>
                <w:kern w:val="16"/>
                <w:sz w:val="26"/>
                <w:szCs w:val="26"/>
              </w:rPr>
              <w:t>BKHCN</w:t>
            </w:r>
          </w:p>
        </w:tc>
        <w:tc>
          <w:tcPr>
            <w:tcW w:w="5387" w:type="dxa"/>
          </w:tcPr>
          <w:p w14:paraId="00DD87DE" w14:textId="4C65E600" w:rsidR="008637C7" w:rsidRPr="005C1E32" w:rsidRDefault="008637C7" w:rsidP="008816A3">
            <w:pPr>
              <w:widowControl w:val="0"/>
              <w:overflowPunct w:val="0"/>
              <w:autoSpaceDE w:val="0"/>
              <w:autoSpaceDN w:val="0"/>
              <w:adjustRightInd w:val="0"/>
              <w:jc w:val="center"/>
              <w:textAlignment w:val="baseline"/>
              <w:rPr>
                <w:b/>
                <w:bCs/>
                <w:kern w:val="16"/>
                <w:sz w:val="26"/>
                <w:szCs w:val="26"/>
              </w:rPr>
            </w:pPr>
            <w:proofErr w:type="spellStart"/>
            <w:r w:rsidRPr="005C1E32">
              <w:rPr>
                <w:i/>
                <w:iCs/>
                <w:kern w:val="16"/>
                <w:sz w:val="26"/>
                <w:szCs w:val="26"/>
              </w:rPr>
              <w:t>Hà</w:t>
            </w:r>
            <w:proofErr w:type="spellEnd"/>
            <w:r w:rsidRPr="005C1E32">
              <w:rPr>
                <w:i/>
                <w:iCs/>
                <w:kern w:val="16"/>
                <w:sz w:val="26"/>
                <w:szCs w:val="26"/>
              </w:rPr>
              <w:t xml:space="preserve"> </w:t>
            </w:r>
            <w:proofErr w:type="spellStart"/>
            <w:r w:rsidRPr="005C1E32">
              <w:rPr>
                <w:i/>
                <w:iCs/>
                <w:kern w:val="16"/>
                <w:sz w:val="26"/>
                <w:szCs w:val="26"/>
              </w:rPr>
              <w:t>Nội</w:t>
            </w:r>
            <w:proofErr w:type="spellEnd"/>
            <w:r w:rsidRPr="005C1E32">
              <w:rPr>
                <w:i/>
                <w:iCs/>
                <w:kern w:val="16"/>
                <w:sz w:val="26"/>
                <w:szCs w:val="26"/>
              </w:rPr>
              <w:t xml:space="preserve">, </w:t>
            </w:r>
            <w:proofErr w:type="spellStart"/>
            <w:r w:rsidRPr="005C1E32">
              <w:rPr>
                <w:i/>
                <w:iCs/>
                <w:kern w:val="16"/>
                <w:sz w:val="26"/>
                <w:szCs w:val="26"/>
              </w:rPr>
              <w:t>ngày</w:t>
            </w:r>
            <w:proofErr w:type="spellEnd"/>
            <w:r w:rsidR="000C3167" w:rsidRPr="005C1E32">
              <w:rPr>
                <w:i/>
                <w:iCs/>
                <w:kern w:val="16"/>
                <w:sz w:val="26"/>
                <w:szCs w:val="26"/>
              </w:rPr>
              <w:t xml:space="preserve"> </w:t>
            </w:r>
            <w:r w:rsidR="008D0E1D">
              <w:rPr>
                <w:i/>
                <w:iCs/>
                <w:kern w:val="16"/>
                <w:sz w:val="26"/>
                <w:szCs w:val="26"/>
              </w:rPr>
              <w:t>10</w:t>
            </w:r>
            <w:r w:rsidRPr="005C1E32">
              <w:rPr>
                <w:i/>
                <w:iCs/>
                <w:kern w:val="16"/>
                <w:sz w:val="26"/>
                <w:szCs w:val="26"/>
              </w:rPr>
              <w:t xml:space="preserve"> </w:t>
            </w:r>
            <w:proofErr w:type="spellStart"/>
            <w:r w:rsidRPr="005C1E32">
              <w:rPr>
                <w:i/>
                <w:iCs/>
                <w:kern w:val="16"/>
                <w:sz w:val="26"/>
                <w:szCs w:val="26"/>
              </w:rPr>
              <w:t>tháng</w:t>
            </w:r>
            <w:proofErr w:type="spellEnd"/>
            <w:r w:rsidRPr="005C1E32">
              <w:rPr>
                <w:i/>
                <w:iCs/>
                <w:kern w:val="16"/>
                <w:sz w:val="26"/>
                <w:szCs w:val="26"/>
              </w:rPr>
              <w:t xml:space="preserve"> </w:t>
            </w:r>
            <w:r w:rsidR="008D0E1D">
              <w:rPr>
                <w:i/>
                <w:iCs/>
                <w:kern w:val="16"/>
                <w:sz w:val="26"/>
                <w:szCs w:val="26"/>
              </w:rPr>
              <w:t xml:space="preserve">8 </w:t>
            </w:r>
            <w:proofErr w:type="spellStart"/>
            <w:r w:rsidRPr="005C1E32">
              <w:rPr>
                <w:i/>
                <w:iCs/>
                <w:kern w:val="16"/>
                <w:sz w:val="26"/>
                <w:szCs w:val="26"/>
              </w:rPr>
              <w:t>năm</w:t>
            </w:r>
            <w:proofErr w:type="spellEnd"/>
            <w:r w:rsidRPr="005C1E32">
              <w:rPr>
                <w:i/>
                <w:iCs/>
                <w:kern w:val="16"/>
                <w:sz w:val="26"/>
                <w:szCs w:val="26"/>
              </w:rPr>
              <w:t xml:space="preserve"> </w:t>
            </w:r>
            <w:r w:rsidR="000D12BB">
              <w:rPr>
                <w:i/>
                <w:iCs/>
                <w:kern w:val="16"/>
                <w:sz w:val="26"/>
                <w:szCs w:val="26"/>
              </w:rPr>
              <w:t>202</w:t>
            </w:r>
            <w:r w:rsidR="008816A3">
              <w:rPr>
                <w:i/>
                <w:iCs/>
                <w:kern w:val="16"/>
                <w:sz w:val="26"/>
                <w:szCs w:val="26"/>
              </w:rPr>
              <w:t>2</w:t>
            </w:r>
          </w:p>
        </w:tc>
      </w:tr>
    </w:tbl>
    <w:p w14:paraId="611348EB" w14:textId="6C24F3BC" w:rsidR="00F923CD" w:rsidRDefault="00F923CD" w:rsidP="00780186">
      <w:pPr>
        <w:widowControl w:val="0"/>
        <w:overflowPunct w:val="0"/>
        <w:autoSpaceDE w:val="0"/>
        <w:autoSpaceDN w:val="0"/>
        <w:adjustRightInd w:val="0"/>
        <w:spacing w:before="120" w:after="120"/>
        <w:jc w:val="center"/>
        <w:textAlignment w:val="baseline"/>
        <w:rPr>
          <w:b/>
          <w:bCs/>
          <w:kern w:val="16"/>
          <w:sz w:val="28"/>
          <w:szCs w:val="28"/>
        </w:rPr>
      </w:pPr>
    </w:p>
    <w:p w14:paraId="5D21BCBE" w14:textId="20406299" w:rsidR="008637C7" w:rsidRPr="00C15E5D" w:rsidRDefault="003361A7" w:rsidP="00743F4E">
      <w:pPr>
        <w:widowControl w:val="0"/>
        <w:overflowPunct w:val="0"/>
        <w:autoSpaceDE w:val="0"/>
        <w:autoSpaceDN w:val="0"/>
        <w:adjustRightInd w:val="0"/>
        <w:spacing w:after="120"/>
        <w:jc w:val="center"/>
        <w:textAlignment w:val="baseline"/>
        <w:rPr>
          <w:b/>
          <w:bCs/>
          <w:kern w:val="16"/>
          <w:sz w:val="28"/>
          <w:szCs w:val="28"/>
        </w:rPr>
      </w:pPr>
      <w:r w:rsidRPr="00C15E5D">
        <w:rPr>
          <w:b/>
          <w:bCs/>
          <w:kern w:val="16"/>
          <w:sz w:val="28"/>
          <w:szCs w:val="28"/>
        </w:rPr>
        <w:t>THÔNG TƯ</w:t>
      </w:r>
    </w:p>
    <w:p w14:paraId="6B446EAC" w14:textId="77777777" w:rsidR="008D0E1D" w:rsidRDefault="008D0E1D" w:rsidP="00C95CE3">
      <w:pPr>
        <w:widowControl w:val="0"/>
        <w:overflowPunct w:val="0"/>
        <w:autoSpaceDE w:val="0"/>
        <w:autoSpaceDN w:val="0"/>
        <w:adjustRightInd w:val="0"/>
        <w:jc w:val="center"/>
        <w:textAlignment w:val="baseline"/>
        <w:rPr>
          <w:b/>
          <w:bCs/>
          <w:kern w:val="16"/>
          <w:sz w:val="28"/>
          <w:szCs w:val="28"/>
        </w:rPr>
      </w:pPr>
      <w:proofErr w:type="spellStart"/>
      <w:r w:rsidRPr="008D0E1D">
        <w:rPr>
          <w:b/>
          <w:bCs/>
          <w:kern w:val="16"/>
          <w:sz w:val="28"/>
          <w:szCs w:val="28"/>
        </w:rPr>
        <w:t>Bãi</w:t>
      </w:r>
      <w:proofErr w:type="spellEnd"/>
      <w:r w:rsidRPr="008D0E1D">
        <w:rPr>
          <w:b/>
          <w:bCs/>
          <w:kern w:val="16"/>
          <w:sz w:val="28"/>
          <w:szCs w:val="28"/>
        </w:rPr>
        <w:t xml:space="preserve"> </w:t>
      </w:r>
      <w:proofErr w:type="spellStart"/>
      <w:r w:rsidRPr="008D0E1D">
        <w:rPr>
          <w:b/>
          <w:bCs/>
          <w:kern w:val="16"/>
          <w:sz w:val="28"/>
          <w:szCs w:val="28"/>
        </w:rPr>
        <w:t>bỏ</w:t>
      </w:r>
      <w:proofErr w:type="spellEnd"/>
      <w:r w:rsidRPr="008D0E1D">
        <w:rPr>
          <w:b/>
          <w:bCs/>
          <w:kern w:val="16"/>
          <w:sz w:val="28"/>
          <w:szCs w:val="28"/>
        </w:rPr>
        <w:t xml:space="preserve"> </w:t>
      </w:r>
      <w:proofErr w:type="spellStart"/>
      <w:r w:rsidRPr="008D0E1D">
        <w:rPr>
          <w:b/>
          <w:bCs/>
          <w:kern w:val="16"/>
          <w:sz w:val="28"/>
          <w:szCs w:val="28"/>
        </w:rPr>
        <w:t>các</w:t>
      </w:r>
      <w:proofErr w:type="spellEnd"/>
      <w:r w:rsidRPr="008D0E1D">
        <w:rPr>
          <w:b/>
          <w:bCs/>
          <w:kern w:val="16"/>
          <w:sz w:val="28"/>
          <w:szCs w:val="28"/>
        </w:rPr>
        <w:t xml:space="preserve"> </w:t>
      </w:r>
      <w:proofErr w:type="spellStart"/>
      <w:r w:rsidRPr="008D0E1D">
        <w:rPr>
          <w:b/>
          <w:bCs/>
          <w:kern w:val="16"/>
          <w:sz w:val="28"/>
          <w:szCs w:val="28"/>
        </w:rPr>
        <w:t>văn</w:t>
      </w:r>
      <w:proofErr w:type="spellEnd"/>
      <w:r w:rsidRPr="008D0E1D">
        <w:rPr>
          <w:b/>
          <w:bCs/>
          <w:kern w:val="16"/>
          <w:sz w:val="28"/>
          <w:szCs w:val="28"/>
        </w:rPr>
        <w:t xml:space="preserve"> </w:t>
      </w:r>
      <w:proofErr w:type="spellStart"/>
      <w:r w:rsidRPr="008D0E1D">
        <w:rPr>
          <w:b/>
          <w:bCs/>
          <w:kern w:val="16"/>
          <w:sz w:val="28"/>
          <w:szCs w:val="28"/>
        </w:rPr>
        <w:t>bản</w:t>
      </w:r>
      <w:proofErr w:type="spellEnd"/>
      <w:r w:rsidRPr="008D0E1D">
        <w:rPr>
          <w:b/>
          <w:bCs/>
          <w:kern w:val="16"/>
          <w:sz w:val="28"/>
          <w:szCs w:val="28"/>
        </w:rPr>
        <w:t xml:space="preserve"> </w:t>
      </w:r>
      <w:proofErr w:type="spellStart"/>
      <w:r w:rsidRPr="008D0E1D">
        <w:rPr>
          <w:b/>
          <w:bCs/>
          <w:kern w:val="16"/>
          <w:sz w:val="28"/>
          <w:szCs w:val="28"/>
        </w:rPr>
        <w:t>quy</w:t>
      </w:r>
      <w:proofErr w:type="spellEnd"/>
      <w:r w:rsidRPr="008D0E1D">
        <w:rPr>
          <w:b/>
          <w:bCs/>
          <w:kern w:val="16"/>
          <w:sz w:val="28"/>
          <w:szCs w:val="28"/>
        </w:rPr>
        <w:t xml:space="preserve"> </w:t>
      </w:r>
      <w:proofErr w:type="spellStart"/>
      <w:r w:rsidRPr="008D0E1D">
        <w:rPr>
          <w:b/>
          <w:bCs/>
          <w:kern w:val="16"/>
          <w:sz w:val="28"/>
          <w:szCs w:val="28"/>
        </w:rPr>
        <w:t>phạm</w:t>
      </w:r>
      <w:proofErr w:type="spellEnd"/>
      <w:r w:rsidRPr="008D0E1D">
        <w:rPr>
          <w:b/>
          <w:bCs/>
          <w:kern w:val="16"/>
          <w:sz w:val="28"/>
          <w:szCs w:val="28"/>
        </w:rPr>
        <w:t xml:space="preserve"> </w:t>
      </w:r>
      <w:proofErr w:type="spellStart"/>
      <w:r w:rsidRPr="008D0E1D">
        <w:rPr>
          <w:b/>
          <w:bCs/>
          <w:kern w:val="16"/>
          <w:sz w:val="28"/>
          <w:szCs w:val="28"/>
        </w:rPr>
        <w:t>pháp</w:t>
      </w:r>
      <w:proofErr w:type="spellEnd"/>
      <w:r w:rsidRPr="008D0E1D">
        <w:rPr>
          <w:b/>
          <w:bCs/>
          <w:kern w:val="16"/>
          <w:sz w:val="28"/>
          <w:szCs w:val="28"/>
        </w:rPr>
        <w:t xml:space="preserve"> </w:t>
      </w:r>
      <w:proofErr w:type="spellStart"/>
      <w:r w:rsidRPr="008D0E1D">
        <w:rPr>
          <w:b/>
          <w:bCs/>
          <w:kern w:val="16"/>
          <w:sz w:val="28"/>
          <w:szCs w:val="28"/>
        </w:rPr>
        <w:t>luật</w:t>
      </w:r>
      <w:proofErr w:type="spellEnd"/>
      <w:r w:rsidRPr="008D0E1D">
        <w:rPr>
          <w:b/>
          <w:bCs/>
          <w:kern w:val="16"/>
          <w:sz w:val="28"/>
          <w:szCs w:val="28"/>
        </w:rPr>
        <w:t xml:space="preserve"> do </w:t>
      </w:r>
    </w:p>
    <w:p w14:paraId="089A48CF" w14:textId="77777777" w:rsidR="008D0E1D" w:rsidRDefault="008D0E1D" w:rsidP="00C95CE3">
      <w:pPr>
        <w:widowControl w:val="0"/>
        <w:overflowPunct w:val="0"/>
        <w:autoSpaceDE w:val="0"/>
        <w:autoSpaceDN w:val="0"/>
        <w:adjustRightInd w:val="0"/>
        <w:jc w:val="center"/>
        <w:textAlignment w:val="baseline"/>
        <w:rPr>
          <w:b/>
          <w:bCs/>
          <w:kern w:val="16"/>
          <w:sz w:val="28"/>
          <w:szCs w:val="28"/>
        </w:rPr>
      </w:pPr>
      <w:proofErr w:type="spellStart"/>
      <w:r w:rsidRPr="008D0E1D">
        <w:rPr>
          <w:b/>
          <w:bCs/>
          <w:kern w:val="16"/>
          <w:sz w:val="28"/>
          <w:szCs w:val="28"/>
        </w:rPr>
        <w:t>Bộ</w:t>
      </w:r>
      <w:proofErr w:type="spellEnd"/>
      <w:r w:rsidRPr="008D0E1D">
        <w:rPr>
          <w:b/>
          <w:bCs/>
          <w:kern w:val="16"/>
          <w:sz w:val="28"/>
          <w:szCs w:val="28"/>
        </w:rPr>
        <w:t xml:space="preserve"> </w:t>
      </w:r>
      <w:proofErr w:type="spellStart"/>
      <w:r w:rsidRPr="008D0E1D">
        <w:rPr>
          <w:b/>
          <w:bCs/>
          <w:kern w:val="16"/>
          <w:sz w:val="28"/>
          <w:szCs w:val="28"/>
        </w:rPr>
        <w:t>trưởng</w:t>
      </w:r>
      <w:proofErr w:type="spellEnd"/>
      <w:r w:rsidRPr="008D0E1D">
        <w:rPr>
          <w:b/>
          <w:bCs/>
          <w:kern w:val="16"/>
          <w:sz w:val="28"/>
          <w:szCs w:val="28"/>
        </w:rPr>
        <w:t xml:space="preserve"> </w:t>
      </w:r>
      <w:proofErr w:type="spellStart"/>
      <w:r w:rsidRPr="008D0E1D">
        <w:rPr>
          <w:b/>
          <w:bCs/>
          <w:kern w:val="16"/>
          <w:sz w:val="28"/>
          <w:szCs w:val="28"/>
        </w:rPr>
        <w:t>Bộ</w:t>
      </w:r>
      <w:proofErr w:type="spellEnd"/>
      <w:r w:rsidRPr="008D0E1D">
        <w:rPr>
          <w:b/>
          <w:bCs/>
          <w:kern w:val="16"/>
          <w:sz w:val="28"/>
          <w:szCs w:val="28"/>
        </w:rPr>
        <w:t xml:space="preserve"> Khoa </w:t>
      </w:r>
      <w:proofErr w:type="spellStart"/>
      <w:r w:rsidRPr="008D0E1D">
        <w:rPr>
          <w:b/>
          <w:bCs/>
          <w:kern w:val="16"/>
          <w:sz w:val="28"/>
          <w:szCs w:val="28"/>
        </w:rPr>
        <w:t>học</w:t>
      </w:r>
      <w:proofErr w:type="spellEnd"/>
      <w:r w:rsidRPr="008D0E1D">
        <w:rPr>
          <w:b/>
          <w:bCs/>
          <w:kern w:val="16"/>
          <w:sz w:val="28"/>
          <w:szCs w:val="28"/>
        </w:rPr>
        <w:t xml:space="preserve"> </w:t>
      </w:r>
      <w:proofErr w:type="spellStart"/>
      <w:r w:rsidRPr="008D0E1D">
        <w:rPr>
          <w:b/>
          <w:bCs/>
          <w:kern w:val="16"/>
          <w:sz w:val="28"/>
          <w:szCs w:val="28"/>
        </w:rPr>
        <w:t>và</w:t>
      </w:r>
      <w:proofErr w:type="spellEnd"/>
      <w:r w:rsidRPr="008D0E1D">
        <w:rPr>
          <w:b/>
          <w:bCs/>
          <w:kern w:val="16"/>
          <w:sz w:val="28"/>
          <w:szCs w:val="28"/>
        </w:rPr>
        <w:t xml:space="preserve"> </w:t>
      </w:r>
      <w:proofErr w:type="spellStart"/>
      <w:r w:rsidRPr="008D0E1D">
        <w:rPr>
          <w:b/>
          <w:bCs/>
          <w:kern w:val="16"/>
          <w:sz w:val="28"/>
          <w:szCs w:val="28"/>
        </w:rPr>
        <w:t>Công</w:t>
      </w:r>
      <w:proofErr w:type="spellEnd"/>
      <w:r w:rsidRPr="008D0E1D">
        <w:rPr>
          <w:b/>
          <w:bCs/>
          <w:kern w:val="16"/>
          <w:sz w:val="28"/>
          <w:szCs w:val="28"/>
        </w:rPr>
        <w:t xml:space="preserve"> </w:t>
      </w:r>
      <w:proofErr w:type="spellStart"/>
      <w:r w:rsidRPr="008D0E1D">
        <w:rPr>
          <w:b/>
          <w:bCs/>
          <w:kern w:val="16"/>
          <w:sz w:val="28"/>
          <w:szCs w:val="28"/>
        </w:rPr>
        <w:t>nghệ</w:t>
      </w:r>
      <w:proofErr w:type="spellEnd"/>
      <w:r w:rsidRPr="008D0E1D">
        <w:rPr>
          <w:b/>
          <w:bCs/>
          <w:kern w:val="16"/>
          <w:sz w:val="28"/>
          <w:szCs w:val="28"/>
        </w:rPr>
        <w:t xml:space="preserve"> ban </w:t>
      </w:r>
      <w:proofErr w:type="spellStart"/>
      <w:r w:rsidRPr="008D0E1D">
        <w:rPr>
          <w:b/>
          <w:bCs/>
          <w:kern w:val="16"/>
          <w:sz w:val="28"/>
          <w:szCs w:val="28"/>
        </w:rPr>
        <w:t>hành</w:t>
      </w:r>
      <w:proofErr w:type="spellEnd"/>
      <w:r w:rsidRPr="008D0E1D">
        <w:rPr>
          <w:b/>
          <w:bCs/>
          <w:kern w:val="16"/>
          <w:sz w:val="28"/>
          <w:szCs w:val="28"/>
        </w:rPr>
        <w:t xml:space="preserve"> </w:t>
      </w:r>
    </w:p>
    <w:p w14:paraId="5B652B9F" w14:textId="3B56B63E" w:rsidR="005E47D6" w:rsidRPr="008D0E1D" w:rsidRDefault="008D0E1D" w:rsidP="00C95CE3">
      <w:pPr>
        <w:widowControl w:val="0"/>
        <w:overflowPunct w:val="0"/>
        <w:autoSpaceDE w:val="0"/>
        <w:autoSpaceDN w:val="0"/>
        <w:adjustRightInd w:val="0"/>
        <w:jc w:val="center"/>
        <w:textAlignment w:val="baseline"/>
        <w:rPr>
          <w:b/>
          <w:bCs/>
          <w:kern w:val="16"/>
          <w:sz w:val="28"/>
          <w:szCs w:val="28"/>
        </w:rPr>
      </w:pPr>
      <w:proofErr w:type="spellStart"/>
      <w:r w:rsidRPr="008D0E1D">
        <w:rPr>
          <w:b/>
          <w:bCs/>
          <w:kern w:val="16"/>
          <w:sz w:val="28"/>
          <w:szCs w:val="28"/>
        </w:rPr>
        <w:t>quy</w:t>
      </w:r>
      <w:proofErr w:type="spellEnd"/>
      <w:r w:rsidRPr="008D0E1D">
        <w:rPr>
          <w:b/>
          <w:bCs/>
          <w:kern w:val="16"/>
          <w:sz w:val="28"/>
          <w:szCs w:val="28"/>
        </w:rPr>
        <w:t xml:space="preserve"> </w:t>
      </w:r>
      <w:proofErr w:type="spellStart"/>
      <w:r w:rsidRPr="008D0E1D">
        <w:rPr>
          <w:b/>
          <w:bCs/>
          <w:kern w:val="16"/>
          <w:sz w:val="28"/>
          <w:szCs w:val="28"/>
        </w:rPr>
        <w:t>định</w:t>
      </w:r>
      <w:proofErr w:type="spellEnd"/>
      <w:r w:rsidRPr="008D0E1D">
        <w:rPr>
          <w:b/>
          <w:bCs/>
          <w:kern w:val="16"/>
          <w:sz w:val="28"/>
          <w:szCs w:val="28"/>
        </w:rPr>
        <w:t xml:space="preserve"> </w:t>
      </w:r>
      <w:proofErr w:type="spellStart"/>
      <w:r w:rsidRPr="008D0E1D">
        <w:rPr>
          <w:b/>
          <w:bCs/>
          <w:kern w:val="16"/>
          <w:sz w:val="28"/>
          <w:szCs w:val="28"/>
        </w:rPr>
        <w:t>về</w:t>
      </w:r>
      <w:proofErr w:type="spellEnd"/>
      <w:r w:rsidRPr="008D0E1D">
        <w:rPr>
          <w:b/>
          <w:bCs/>
          <w:kern w:val="16"/>
          <w:sz w:val="28"/>
          <w:szCs w:val="28"/>
        </w:rPr>
        <w:t xml:space="preserve"> </w:t>
      </w:r>
      <w:proofErr w:type="spellStart"/>
      <w:r w:rsidRPr="008D0E1D">
        <w:rPr>
          <w:b/>
          <w:bCs/>
          <w:kern w:val="16"/>
          <w:sz w:val="28"/>
          <w:szCs w:val="28"/>
        </w:rPr>
        <w:t>phương</w:t>
      </w:r>
      <w:proofErr w:type="spellEnd"/>
      <w:r w:rsidRPr="008D0E1D">
        <w:rPr>
          <w:b/>
          <w:bCs/>
          <w:kern w:val="16"/>
          <w:sz w:val="28"/>
          <w:szCs w:val="28"/>
        </w:rPr>
        <w:t xml:space="preserve"> </w:t>
      </w:r>
      <w:proofErr w:type="spellStart"/>
      <w:r w:rsidRPr="008D0E1D">
        <w:rPr>
          <w:b/>
          <w:bCs/>
          <w:kern w:val="16"/>
          <w:sz w:val="28"/>
          <w:szCs w:val="28"/>
        </w:rPr>
        <w:t>pháp</w:t>
      </w:r>
      <w:proofErr w:type="spellEnd"/>
      <w:r w:rsidRPr="008D0E1D">
        <w:rPr>
          <w:b/>
          <w:bCs/>
          <w:kern w:val="16"/>
          <w:sz w:val="28"/>
          <w:szCs w:val="28"/>
        </w:rPr>
        <w:t xml:space="preserve"> </w:t>
      </w:r>
      <w:proofErr w:type="spellStart"/>
      <w:r w:rsidRPr="008D0E1D">
        <w:rPr>
          <w:b/>
          <w:bCs/>
          <w:kern w:val="16"/>
          <w:sz w:val="28"/>
          <w:szCs w:val="28"/>
        </w:rPr>
        <w:t>xác</w:t>
      </w:r>
      <w:proofErr w:type="spellEnd"/>
      <w:r w:rsidRPr="008D0E1D">
        <w:rPr>
          <w:b/>
          <w:bCs/>
          <w:kern w:val="16"/>
          <w:sz w:val="28"/>
          <w:szCs w:val="28"/>
        </w:rPr>
        <w:t xml:space="preserve"> </w:t>
      </w:r>
      <w:proofErr w:type="spellStart"/>
      <w:r w:rsidRPr="008D0E1D">
        <w:rPr>
          <w:b/>
          <w:bCs/>
          <w:kern w:val="16"/>
          <w:sz w:val="28"/>
          <w:szCs w:val="28"/>
        </w:rPr>
        <w:t>định</w:t>
      </w:r>
      <w:proofErr w:type="spellEnd"/>
      <w:r w:rsidRPr="008D0E1D">
        <w:rPr>
          <w:b/>
          <w:bCs/>
          <w:kern w:val="16"/>
          <w:sz w:val="28"/>
          <w:szCs w:val="28"/>
        </w:rPr>
        <w:t xml:space="preserve"> </w:t>
      </w:r>
      <w:proofErr w:type="spellStart"/>
      <w:r w:rsidRPr="008D0E1D">
        <w:rPr>
          <w:b/>
          <w:bCs/>
          <w:kern w:val="16"/>
          <w:sz w:val="28"/>
          <w:szCs w:val="28"/>
        </w:rPr>
        <w:t>tỷ</w:t>
      </w:r>
      <w:proofErr w:type="spellEnd"/>
      <w:r w:rsidRPr="008D0E1D">
        <w:rPr>
          <w:b/>
          <w:bCs/>
          <w:kern w:val="16"/>
          <w:sz w:val="28"/>
          <w:szCs w:val="28"/>
        </w:rPr>
        <w:t xml:space="preserve"> </w:t>
      </w:r>
      <w:proofErr w:type="spellStart"/>
      <w:r w:rsidRPr="008D0E1D">
        <w:rPr>
          <w:b/>
          <w:bCs/>
          <w:kern w:val="16"/>
          <w:sz w:val="28"/>
          <w:szCs w:val="28"/>
        </w:rPr>
        <w:t>lệ</w:t>
      </w:r>
      <w:proofErr w:type="spellEnd"/>
      <w:r w:rsidRPr="008D0E1D">
        <w:rPr>
          <w:b/>
          <w:bCs/>
          <w:kern w:val="16"/>
          <w:sz w:val="28"/>
          <w:szCs w:val="28"/>
        </w:rPr>
        <w:t xml:space="preserve"> </w:t>
      </w:r>
      <w:proofErr w:type="spellStart"/>
      <w:r w:rsidRPr="008D0E1D">
        <w:rPr>
          <w:b/>
          <w:bCs/>
          <w:kern w:val="16"/>
          <w:sz w:val="28"/>
          <w:szCs w:val="28"/>
        </w:rPr>
        <w:t>nội</w:t>
      </w:r>
      <w:proofErr w:type="spellEnd"/>
      <w:r w:rsidRPr="008D0E1D">
        <w:rPr>
          <w:b/>
          <w:bCs/>
          <w:kern w:val="16"/>
          <w:sz w:val="28"/>
          <w:szCs w:val="28"/>
        </w:rPr>
        <w:t xml:space="preserve"> </w:t>
      </w:r>
      <w:proofErr w:type="spellStart"/>
      <w:r w:rsidRPr="008D0E1D">
        <w:rPr>
          <w:b/>
          <w:bCs/>
          <w:kern w:val="16"/>
          <w:sz w:val="28"/>
          <w:szCs w:val="28"/>
        </w:rPr>
        <w:t>địa</w:t>
      </w:r>
      <w:proofErr w:type="spellEnd"/>
      <w:r w:rsidRPr="008D0E1D">
        <w:rPr>
          <w:b/>
          <w:bCs/>
          <w:kern w:val="16"/>
          <w:sz w:val="28"/>
          <w:szCs w:val="28"/>
        </w:rPr>
        <w:t xml:space="preserve"> </w:t>
      </w:r>
      <w:proofErr w:type="spellStart"/>
      <w:r w:rsidRPr="008D0E1D">
        <w:rPr>
          <w:b/>
          <w:bCs/>
          <w:kern w:val="16"/>
          <w:sz w:val="28"/>
          <w:szCs w:val="28"/>
        </w:rPr>
        <w:t>hóa</w:t>
      </w:r>
      <w:proofErr w:type="spellEnd"/>
      <w:r w:rsidRPr="008D0E1D">
        <w:rPr>
          <w:b/>
          <w:bCs/>
          <w:kern w:val="16"/>
          <w:sz w:val="28"/>
          <w:szCs w:val="28"/>
        </w:rPr>
        <w:t xml:space="preserve"> </w:t>
      </w:r>
      <w:proofErr w:type="spellStart"/>
      <w:r w:rsidRPr="008D0E1D">
        <w:rPr>
          <w:b/>
          <w:bCs/>
          <w:kern w:val="16"/>
          <w:sz w:val="28"/>
          <w:szCs w:val="28"/>
        </w:rPr>
        <w:t>đối</w:t>
      </w:r>
      <w:proofErr w:type="spellEnd"/>
      <w:r w:rsidRPr="008D0E1D">
        <w:rPr>
          <w:b/>
          <w:bCs/>
          <w:kern w:val="16"/>
          <w:sz w:val="28"/>
          <w:szCs w:val="28"/>
        </w:rPr>
        <w:t xml:space="preserve"> </w:t>
      </w:r>
      <w:proofErr w:type="spellStart"/>
      <w:r w:rsidRPr="008D0E1D">
        <w:rPr>
          <w:b/>
          <w:bCs/>
          <w:kern w:val="16"/>
          <w:sz w:val="28"/>
          <w:szCs w:val="28"/>
        </w:rPr>
        <w:t>với</w:t>
      </w:r>
      <w:proofErr w:type="spellEnd"/>
      <w:r w:rsidRPr="008D0E1D">
        <w:rPr>
          <w:b/>
          <w:bCs/>
          <w:kern w:val="16"/>
          <w:sz w:val="28"/>
          <w:szCs w:val="28"/>
        </w:rPr>
        <w:t xml:space="preserve"> ô </w:t>
      </w:r>
      <w:proofErr w:type="spellStart"/>
      <w:r w:rsidRPr="008D0E1D">
        <w:rPr>
          <w:b/>
          <w:bCs/>
          <w:kern w:val="16"/>
          <w:sz w:val="28"/>
          <w:szCs w:val="28"/>
        </w:rPr>
        <w:t>tô</w:t>
      </w:r>
      <w:proofErr w:type="spellEnd"/>
    </w:p>
    <w:p w14:paraId="534752E5" w14:textId="6BF1CB21" w:rsidR="008637C7" w:rsidRPr="00757EA6" w:rsidRDefault="000E204E" w:rsidP="00C95CE3">
      <w:pPr>
        <w:widowControl w:val="0"/>
        <w:overflowPunct w:val="0"/>
        <w:autoSpaceDE w:val="0"/>
        <w:autoSpaceDN w:val="0"/>
        <w:adjustRightInd w:val="0"/>
        <w:spacing w:before="120" w:after="120"/>
        <w:jc w:val="center"/>
        <w:textAlignment w:val="baseline"/>
        <w:rPr>
          <w:b/>
          <w:kern w:val="16"/>
          <w:sz w:val="28"/>
          <w:szCs w:val="28"/>
          <w:lang w:val="pt-BR"/>
        </w:rPr>
      </w:pPr>
      <w:r w:rsidRPr="00C15E5D">
        <w:rPr>
          <w:b/>
          <w:noProof/>
          <w:kern w:val="16"/>
          <w:sz w:val="28"/>
          <w:szCs w:val="28"/>
        </w:rPr>
        <mc:AlternateContent>
          <mc:Choice Requires="wps">
            <w:drawing>
              <wp:anchor distT="0" distB="0" distL="114300" distR="114300" simplePos="0" relativeHeight="251658752" behindDoc="0" locked="0" layoutInCell="1" allowOverlap="1" wp14:anchorId="5710D41C" wp14:editId="0A048F15">
                <wp:simplePos x="0" y="0"/>
                <wp:positionH relativeFrom="column">
                  <wp:posOffset>2171065</wp:posOffset>
                </wp:positionH>
                <wp:positionV relativeFrom="paragraph">
                  <wp:posOffset>74930</wp:posOffset>
                </wp:positionV>
                <wp:extent cx="1403985" cy="635"/>
                <wp:effectExtent l="12700" t="11430" r="12065" b="698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9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2BD5BD0" id="Line 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95pt,5.9pt" to="28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"/>
            </w:pict>
          </mc:Fallback>
        </mc:AlternateContent>
      </w:r>
      <w:r w:rsidR="005E47D6" w:rsidRPr="00C15E5D">
        <w:rPr>
          <w:b/>
          <w:kern w:val="16"/>
          <w:sz w:val="28"/>
          <w:szCs w:val="28"/>
          <w:lang w:val="pt-BR"/>
        </w:rPr>
        <w:t xml:space="preserve"> </w:t>
      </w:r>
    </w:p>
    <w:p w14:paraId="01371433" w14:textId="04241072"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bookmarkStart w:id="1" w:name="_Hlk77260768"/>
      <w:bookmarkStart w:id="2" w:name="_GoBack"/>
      <w:bookmarkEnd w:id="0"/>
      <w:r w:rsidRPr="008D0E1D">
        <w:rPr>
          <w:rFonts w:ascii="Times New Roman" w:hAnsi="Times New Roman"/>
          <w:i/>
          <w:iCs/>
          <w:color w:val="000000"/>
          <w:sz w:val="28"/>
          <w:szCs w:val="28"/>
          <w:lang w:val="vi-VN"/>
        </w:rPr>
        <w:t>Căn cứ Luật Ban hành văn bản quy phạm pháp luật ngày 22 tháng 6 năm 2015;</w:t>
      </w:r>
    </w:p>
    <w:p w14:paraId="390E9EDA" w14:textId="315E0E2A"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i/>
          <w:iCs/>
          <w:color w:val="000000"/>
          <w:sz w:val="28"/>
          <w:szCs w:val="28"/>
          <w:lang w:val="vi-VN"/>
        </w:rPr>
        <w:t>Căn cứ Luật sửa đổi, bổ sung một số điều của Luật Ban hành văn bản quy phạm pháp luật ngày 18 tháng 6 năm 2020;</w:t>
      </w:r>
    </w:p>
    <w:p w14:paraId="00F0DF20" w14:textId="6C1F91DB"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i/>
          <w:iCs/>
          <w:color w:val="000000"/>
          <w:sz w:val="28"/>
          <w:szCs w:val="28"/>
          <w:lang w:val="vi-VN"/>
        </w:rPr>
        <w:t>Căn cứ Nghị định số 116/2017/NĐ-CP ngày 17 tháng 10 năm 2017 của Chính phủ quy định điều kiện sản xuất, lắp ráp, nhập khẩu và kinh doanh dịch vụ bảo hành, bảo dưỡng ô tô;</w:t>
      </w:r>
    </w:p>
    <w:p w14:paraId="33AC89F8" w14:textId="45A01323"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i/>
          <w:iCs/>
          <w:color w:val="000000"/>
          <w:sz w:val="28"/>
          <w:szCs w:val="28"/>
          <w:shd w:val="clear" w:color="auto" w:fill="FFFFFF"/>
          <w:lang w:val="vi-VN"/>
        </w:rPr>
        <w:t>Căn cứ Nghị định số 57/2020/NĐ-CP ngày 25 tháng 5 năm 2020 </w:t>
      </w:r>
      <w:r w:rsidRPr="008D0E1D">
        <w:rPr>
          <w:rFonts w:ascii="Times New Roman" w:hAnsi="Times New Roman"/>
          <w:i/>
          <w:iCs/>
          <w:color w:val="000000"/>
          <w:sz w:val="28"/>
          <w:szCs w:val="28"/>
          <w:lang w:val="vi-VN"/>
        </w:rPr>
        <w:t>của Chính phủ sửa đổi, bổ sung một số điều của Nghị định số 122/2016/NĐ-CP ngày 01 tháng 9 năm 2016 của Chính phủ về Biểu thuế xuất khẩu, Biểu thu nhập khẩu ưu đãi, Danh mục hàng hóa và mức thuế tuyệt đối, thuế hỗn hợp, thuế nhập khẩu ngoài hạn ngạch thuế quan và Nghị định số 125/2017/NĐ-CP ngày 16 tháng 11 năm 2017 sửa đổi, bổ sung một số điều của Nghị định số 122/2016/NĐ-CP ;</w:t>
      </w:r>
    </w:p>
    <w:p w14:paraId="7D35C389" w14:textId="244E6F88"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i/>
          <w:iCs/>
          <w:color w:val="000000"/>
          <w:sz w:val="28"/>
          <w:szCs w:val="28"/>
          <w:lang w:val="vi-VN"/>
        </w:rPr>
        <w:t>Căn cứ Nghị định số 95/2017/NĐ-CP ngày 16 tháng 8 năm 2017 của Chính phủ quy định chức năng, nhiệm vụ, quyền hạn và cơ cấu tổ chức của Bộ Khoa học và Công nghệ;</w:t>
      </w:r>
    </w:p>
    <w:p w14:paraId="129B5F50" w14:textId="77777777"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i/>
          <w:iCs/>
          <w:color w:val="000000"/>
          <w:sz w:val="28"/>
          <w:szCs w:val="28"/>
          <w:lang w:val="vi-VN"/>
        </w:rPr>
        <w:t>Theo đề nghị của Vụ trưởng Vụ Đánh giá, Thẩm định và Giám định công nghệ và Vụ trưởng Vụ Pháp chế;</w:t>
      </w:r>
    </w:p>
    <w:p w14:paraId="6DA43795" w14:textId="77777777"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i/>
          <w:iCs/>
          <w:color w:val="000000"/>
          <w:sz w:val="28"/>
          <w:szCs w:val="28"/>
          <w:lang w:val="vi-VN"/>
        </w:rPr>
        <w:t>Bộ trưởng Bộ Khoa học và Công nghệ ban hành Thông tư bãi bỏ các văn bản quy phạm pháp luật do Bộ trưởng Bộ Khoa học và Công nghệ ban hành quy định về phương pháp xác định tỷ lệ nội địa hóa đối với ô tô.</w:t>
      </w:r>
    </w:p>
    <w:p w14:paraId="4FF53FD2" w14:textId="77777777"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bookmarkStart w:id="3" w:name="dieu_1"/>
      <w:r w:rsidRPr="008D0E1D">
        <w:rPr>
          <w:rFonts w:ascii="Times New Roman" w:hAnsi="Times New Roman"/>
          <w:b/>
          <w:bCs/>
          <w:color w:val="000000"/>
          <w:sz w:val="28"/>
          <w:szCs w:val="28"/>
          <w:lang w:val="vi-VN"/>
        </w:rPr>
        <w:t>Điều 1. Bãi bỏ toàn bộ các văn bản quy phạm pháp luật</w:t>
      </w:r>
      <w:bookmarkEnd w:id="3"/>
    </w:p>
    <w:p w14:paraId="0E9E3C53" w14:textId="77777777"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color w:val="000000"/>
          <w:sz w:val="28"/>
          <w:szCs w:val="28"/>
          <w:lang w:val="vi-VN"/>
        </w:rPr>
        <w:t>Bãi bỏ toàn bộ các văn bản quy phạm pháp luật sau đây:</w:t>
      </w:r>
    </w:p>
    <w:p w14:paraId="677CF83E" w14:textId="19AA7B2A"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color w:val="000000"/>
          <w:sz w:val="28"/>
          <w:szCs w:val="28"/>
        </w:rPr>
        <w:t>1. </w:t>
      </w:r>
      <w:r w:rsidRPr="008D0E1D">
        <w:rPr>
          <w:rFonts w:ascii="Times New Roman" w:hAnsi="Times New Roman"/>
          <w:color w:val="000000"/>
          <w:sz w:val="28"/>
          <w:szCs w:val="28"/>
          <w:lang w:val="vi-VN"/>
        </w:rPr>
        <w:t>Quyết định số 28/2004/QĐ-BKHCN ngày 01 tháng 10 năm 2004 của Bộ trưởng Bộ Khoa học và Công nghệ về phương pháp xác định tỷ lệ nội địa hóa đối với ô tô;</w:t>
      </w:r>
    </w:p>
    <w:p w14:paraId="404C564A" w14:textId="74E0A0B6"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color w:val="000000"/>
          <w:sz w:val="28"/>
          <w:szCs w:val="28"/>
        </w:rPr>
        <w:t>2. </w:t>
      </w:r>
      <w:r w:rsidRPr="008D0E1D">
        <w:rPr>
          <w:rFonts w:ascii="Times New Roman" w:hAnsi="Times New Roman"/>
          <w:color w:val="000000"/>
          <w:sz w:val="28"/>
          <w:szCs w:val="28"/>
          <w:lang w:val="vi-VN"/>
        </w:rPr>
        <w:t>Quyết định số 05/2005/QĐ-BKHCN ngày 11 tháng 5 năm 2005 của Bộ trưởng Bộ Khoa học và Công nghệ về việc sửa đổi, bổ sung Quyết định số 28/2004/QĐ-BKHCN ngày 01 tháng 10 năm 2004 của Bộ trưởng Bộ Khoa học và Công nghệ về phương pháp xác định tỷ lệ nội địa hóa đối với ô tô;</w:t>
      </w:r>
    </w:p>
    <w:p w14:paraId="4B9720B6" w14:textId="002CEF92"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color w:val="000000"/>
          <w:sz w:val="28"/>
          <w:szCs w:val="28"/>
          <w:lang w:val="vi-VN"/>
        </w:rPr>
        <w:lastRenderedPageBreak/>
        <w:t>3. Thông tư số 05/20</w:t>
      </w:r>
      <w:r w:rsidRPr="008D0E1D">
        <w:rPr>
          <w:rFonts w:ascii="Times New Roman" w:hAnsi="Times New Roman"/>
          <w:color w:val="000000"/>
          <w:sz w:val="28"/>
          <w:szCs w:val="28"/>
        </w:rPr>
        <w:t>12/TT-BKHCN </w:t>
      </w:r>
      <w:r w:rsidRPr="008D0E1D">
        <w:rPr>
          <w:rFonts w:ascii="Times New Roman" w:hAnsi="Times New Roman"/>
          <w:color w:val="000000"/>
          <w:sz w:val="28"/>
          <w:szCs w:val="28"/>
          <w:lang w:val="vi-VN"/>
        </w:rPr>
        <w:t>ngày 12 tháng 3 năm 2012 của Bộ trưởng Bộ Khoa học và Công nghệ về việc sửa đổi, bổ sung Điều 1 Quyết định số 05/2005/QĐ-BKHCN ngày 11 tháng 5 năm 2005 của Bộ trưởng Bộ Khoa học và Công nghệ về việc sửa đổi, bổ sung Quyết định số 28/2004/QĐ-BKHCN ngày 01 tháng 10 năm 2004 về phương pháp xác định tỷ lệ nội địa hóa đối với ô tô.</w:t>
      </w:r>
    </w:p>
    <w:p w14:paraId="7FCEB90F" w14:textId="77777777"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bookmarkStart w:id="4" w:name="dieu_2"/>
      <w:r w:rsidRPr="008D0E1D">
        <w:rPr>
          <w:rFonts w:ascii="Times New Roman" w:hAnsi="Times New Roman"/>
          <w:b/>
          <w:bCs/>
          <w:color w:val="000000"/>
          <w:sz w:val="28"/>
          <w:szCs w:val="28"/>
          <w:lang w:val="vi-VN"/>
        </w:rPr>
        <w:t>Điều 2. Điều khoản thi hành</w:t>
      </w:r>
      <w:bookmarkEnd w:id="4"/>
    </w:p>
    <w:p w14:paraId="389E7793" w14:textId="77777777" w:rsidR="008D0E1D" w:rsidRPr="008D0E1D" w:rsidRDefault="008D0E1D" w:rsidP="008D0E1D">
      <w:pPr>
        <w:pStyle w:val="NormalWeb"/>
        <w:shd w:val="clear" w:color="auto" w:fill="FFFFFF"/>
        <w:spacing w:before="120" w:beforeAutospacing="0" w:after="0" w:afterAutospacing="0"/>
        <w:ind w:firstLine="709"/>
        <w:jc w:val="both"/>
        <w:rPr>
          <w:rFonts w:ascii="Times New Roman" w:hAnsi="Times New Roman"/>
          <w:color w:val="000000"/>
          <w:sz w:val="28"/>
          <w:szCs w:val="28"/>
        </w:rPr>
      </w:pPr>
      <w:r w:rsidRPr="008D0E1D">
        <w:rPr>
          <w:rFonts w:ascii="Times New Roman" w:hAnsi="Times New Roman"/>
          <w:color w:val="000000"/>
          <w:sz w:val="28"/>
          <w:szCs w:val="28"/>
          <w:lang w:val="vi-VN"/>
        </w:rPr>
        <w:t>Thông tư này có hiệu lực từ ngày 01 tháng 10 năm 2022./.</w:t>
      </w:r>
    </w:p>
    <w:bookmarkEnd w:id="2"/>
    <w:p w14:paraId="60782EF1" w14:textId="77777777" w:rsidR="00A2171D" w:rsidRPr="00C15E5D" w:rsidRDefault="00A2171D" w:rsidP="00780186">
      <w:pPr>
        <w:widowControl w:val="0"/>
        <w:spacing w:before="120" w:after="120"/>
        <w:ind w:firstLine="720"/>
        <w:jc w:val="both"/>
        <w:rPr>
          <w:color w:val="000000"/>
          <w:sz w:val="28"/>
          <w:szCs w:val="28"/>
          <w:lang w:val="it-IT"/>
        </w:rPr>
      </w:pPr>
    </w:p>
    <w:tbl>
      <w:tblPr>
        <w:tblW w:w="9603" w:type="dxa"/>
        <w:tblLayout w:type="fixed"/>
        <w:tblLook w:val="0000" w:firstRow="0" w:lastRow="0" w:firstColumn="0" w:lastColumn="0" w:noHBand="0" w:noVBand="0"/>
      </w:tblPr>
      <w:tblGrid>
        <w:gridCol w:w="5103"/>
        <w:gridCol w:w="4500"/>
      </w:tblGrid>
      <w:tr w:rsidR="008767BF" w:rsidRPr="008767BF" w14:paraId="106FBD0C" w14:textId="77777777" w:rsidTr="00D27F92">
        <w:tc>
          <w:tcPr>
            <w:tcW w:w="5103" w:type="dxa"/>
          </w:tcPr>
          <w:bookmarkEnd w:id="1"/>
          <w:p w14:paraId="0A464263" w14:textId="4D2C3C94" w:rsidR="008767BF" w:rsidRPr="00757EA6" w:rsidRDefault="0052405C" w:rsidP="00941EE8">
            <w:pPr>
              <w:widowControl w:val="0"/>
              <w:rPr>
                <w:sz w:val="22"/>
                <w:szCs w:val="22"/>
                <w:lang w:val="it-IT"/>
              </w:rPr>
            </w:pPr>
            <w:r w:rsidRPr="008E1AB4">
              <w:rPr>
                <w:rFonts w:eastAsia="SimSun"/>
                <w:b/>
                <w:bCs/>
                <w:i/>
                <w:iCs/>
                <w:kern w:val="16"/>
                <w:lang w:val="it-IT"/>
              </w:rPr>
              <w:t>Nơi nhận</w:t>
            </w:r>
            <w:r w:rsidR="008767BF" w:rsidRPr="0052405C">
              <w:rPr>
                <w:b/>
                <w:bCs/>
                <w:i/>
                <w:iCs/>
                <w:lang w:val="it-IT"/>
              </w:rPr>
              <w:t>:</w:t>
            </w:r>
            <w:r w:rsidR="008767BF" w:rsidRPr="0052405C">
              <w:rPr>
                <w:lang w:val="it-IT"/>
              </w:rPr>
              <w:br/>
            </w:r>
            <w:r w:rsidR="008767BF" w:rsidRPr="00757EA6">
              <w:rPr>
                <w:lang w:val="it-IT"/>
              </w:rPr>
              <w:t xml:space="preserve">- </w:t>
            </w:r>
            <w:r w:rsidR="008767BF" w:rsidRPr="00757EA6">
              <w:rPr>
                <w:sz w:val="22"/>
                <w:szCs w:val="22"/>
                <w:lang w:val="it-IT"/>
              </w:rPr>
              <w:t>Th</w:t>
            </w:r>
            <w:r w:rsidR="008767BF" w:rsidRPr="004227A1">
              <w:rPr>
                <w:sz w:val="22"/>
                <w:szCs w:val="22"/>
                <w:rtl/>
                <w:lang w:val="ar-SA"/>
              </w:rPr>
              <w:t>ủ</w:t>
            </w:r>
            <w:r w:rsidR="008767BF" w:rsidRPr="00757EA6">
              <w:rPr>
                <w:sz w:val="22"/>
                <w:szCs w:val="22"/>
                <w:lang w:val="it-IT"/>
              </w:rPr>
              <w:t xml:space="preserve"> tư</w:t>
            </w:r>
            <w:r w:rsidR="008767BF" w:rsidRPr="004227A1">
              <w:rPr>
                <w:sz w:val="22"/>
                <w:szCs w:val="22"/>
                <w:rtl/>
                <w:lang w:val="ar-SA"/>
              </w:rPr>
              <w:t>ớ</w:t>
            </w:r>
            <w:r w:rsidR="008767BF" w:rsidRPr="00757EA6">
              <w:rPr>
                <w:sz w:val="22"/>
                <w:szCs w:val="22"/>
                <w:lang w:val="it-IT"/>
              </w:rPr>
              <w:t>ng, các Phó Thủ tướng Chính ph</w:t>
            </w:r>
            <w:r w:rsidR="008767BF" w:rsidRPr="004227A1">
              <w:rPr>
                <w:sz w:val="22"/>
                <w:szCs w:val="22"/>
                <w:rtl/>
                <w:lang w:val="ar-SA"/>
              </w:rPr>
              <w:t>ủ</w:t>
            </w:r>
            <w:r w:rsidR="008767BF" w:rsidRPr="00757EA6">
              <w:rPr>
                <w:sz w:val="22"/>
                <w:szCs w:val="22"/>
                <w:lang w:val="it-IT"/>
              </w:rPr>
              <w:t>;</w:t>
            </w:r>
            <w:r w:rsidR="008767BF" w:rsidRPr="00757EA6">
              <w:rPr>
                <w:sz w:val="22"/>
                <w:szCs w:val="22"/>
                <w:lang w:val="it-IT"/>
              </w:rPr>
              <w:br/>
              <w:t>- Các B</w:t>
            </w:r>
            <w:r w:rsidR="008767BF" w:rsidRPr="004227A1">
              <w:rPr>
                <w:sz w:val="22"/>
                <w:szCs w:val="22"/>
                <w:rtl/>
                <w:lang w:val="ar-SA"/>
              </w:rPr>
              <w:t>ộ</w:t>
            </w:r>
            <w:r w:rsidR="008767BF" w:rsidRPr="00757EA6">
              <w:rPr>
                <w:sz w:val="22"/>
                <w:szCs w:val="22"/>
                <w:lang w:val="it-IT"/>
              </w:rPr>
              <w:t>, cơ quan ngang B</w:t>
            </w:r>
            <w:r w:rsidR="008767BF" w:rsidRPr="004227A1">
              <w:rPr>
                <w:sz w:val="22"/>
                <w:szCs w:val="22"/>
                <w:rtl/>
                <w:lang w:val="ar-SA"/>
              </w:rPr>
              <w:t>ộ</w:t>
            </w:r>
            <w:r w:rsidR="00D27F92">
              <w:rPr>
                <w:rFonts w:hint="cs"/>
                <w:sz w:val="22"/>
                <w:szCs w:val="22"/>
                <w:rtl/>
                <w:lang w:val="ar-SA"/>
              </w:rPr>
              <w:t>, cơ quan thuộc Chính phủ</w:t>
            </w:r>
            <w:r w:rsidR="004227A1" w:rsidRPr="00757EA6">
              <w:rPr>
                <w:sz w:val="22"/>
                <w:szCs w:val="22"/>
                <w:lang w:val="it-IT"/>
              </w:rPr>
              <w:t>;</w:t>
            </w:r>
          </w:p>
          <w:p w14:paraId="446D8012" w14:textId="77777777" w:rsidR="008767BF" w:rsidRPr="00757EA6" w:rsidRDefault="008767BF" w:rsidP="00941EE8">
            <w:pPr>
              <w:widowControl w:val="0"/>
              <w:rPr>
                <w:sz w:val="22"/>
                <w:szCs w:val="22"/>
                <w:lang w:val="it-IT"/>
              </w:rPr>
            </w:pPr>
            <w:r w:rsidRPr="00757EA6">
              <w:rPr>
                <w:sz w:val="22"/>
                <w:szCs w:val="22"/>
                <w:lang w:val="it-IT"/>
              </w:rPr>
              <w:t>- UBND t</w:t>
            </w:r>
            <w:r w:rsidRPr="004227A1">
              <w:rPr>
                <w:sz w:val="22"/>
                <w:szCs w:val="22"/>
                <w:rtl/>
                <w:lang w:val="ar-SA"/>
              </w:rPr>
              <w:t>ỉ</w:t>
            </w:r>
            <w:r w:rsidRPr="00757EA6">
              <w:rPr>
                <w:sz w:val="22"/>
                <w:szCs w:val="22"/>
                <w:lang w:val="it-IT"/>
              </w:rPr>
              <w:t>nh, TP tr</w:t>
            </w:r>
            <w:r w:rsidRPr="004227A1">
              <w:rPr>
                <w:sz w:val="22"/>
                <w:szCs w:val="22"/>
                <w:rtl/>
                <w:lang w:val="ar-SA"/>
              </w:rPr>
              <w:t>ự</w:t>
            </w:r>
            <w:r w:rsidRPr="00757EA6">
              <w:rPr>
                <w:sz w:val="22"/>
                <w:szCs w:val="22"/>
                <w:lang w:val="it-IT"/>
              </w:rPr>
              <w:t>c thu</w:t>
            </w:r>
            <w:r w:rsidRPr="004227A1">
              <w:rPr>
                <w:sz w:val="22"/>
                <w:szCs w:val="22"/>
                <w:rtl/>
                <w:lang w:val="ar-SA"/>
              </w:rPr>
              <w:t>ộ</w:t>
            </w:r>
            <w:r w:rsidRPr="00757EA6">
              <w:rPr>
                <w:sz w:val="22"/>
                <w:szCs w:val="22"/>
                <w:lang w:val="it-IT"/>
              </w:rPr>
              <w:t>c Trung ương;</w:t>
            </w:r>
          </w:p>
          <w:p w14:paraId="37D6FD8B" w14:textId="04AF4D2E" w:rsidR="008767BF" w:rsidRPr="00757EA6" w:rsidRDefault="008767BF" w:rsidP="00941EE8">
            <w:pPr>
              <w:widowControl w:val="0"/>
              <w:rPr>
                <w:sz w:val="22"/>
                <w:szCs w:val="22"/>
                <w:lang w:val="it-IT"/>
              </w:rPr>
            </w:pPr>
            <w:r w:rsidRPr="00757EA6">
              <w:rPr>
                <w:sz w:val="22"/>
                <w:szCs w:val="22"/>
                <w:lang w:val="it-IT"/>
              </w:rPr>
              <w:t xml:space="preserve">- Văn phòng </w:t>
            </w:r>
            <w:r w:rsidR="00D27F92">
              <w:rPr>
                <w:sz w:val="22"/>
                <w:szCs w:val="22"/>
                <w:lang w:val="it-IT"/>
              </w:rPr>
              <w:t>Trung ương Đảng</w:t>
            </w:r>
            <w:r w:rsidRPr="00757EA6">
              <w:rPr>
                <w:sz w:val="22"/>
                <w:szCs w:val="22"/>
                <w:lang w:val="it-IT"/>
              </w:rPr>
              <w:t>;</w:t>
            </w:r>
          </w:p>
          <w:p w14:paraId="4DC99084" w14:textId="2BEC1B15" w:rsidR="008767BF" w:rsidRPr="00757EA6" w:rsidRDefault="008767BF" w:rsidP="00941EE8">
            <w:pPr>
              <w:widowControl w:val="0"/>
              <w:rPr>
                <w:sz w:val="22"/>
                <w:szCs w:val="22"/>
                <w:lang w:val="it-IT"/>
              </w:rPr>
            </w:pPr>
            <w:r w:rsidRPr="00757EA6">
              <w:rPr>
                <w:sz w:val="22"/>
                <w:szCs w:val="22"/>
                <w:lang w:val="it-IT"/>
              </w:rPr>
              <w:t>- Văn phòng Chủ tịch nư</w:t>
            </w:r>
            <w:r w:rsidRPr="004227A1">
              <w:rPr>
                <w:sz w:val="22"/>
                <w:szCs w:val="22"/>
                <w:rtl/>
                <w:lang w:val="ar-SA"/>
              </w:rPr>
              <w:t>ớ</w:t>
            </w:r>
            <w:r w:rsidR="000D0635">
              <w:rPr>
                <w:sz w:val="22"/>
                <w:szCs w:val="22"/>
                <w:lang w:val="it-IT"/>
              </w:rPr>
              <w:t>c;</w:t>
            </w:r>
            <w:r w:rsidRPr="00757EA6">
              <w:rPr>
                <w:sz w:val="22"/>
                <w:szCs w:val="22"/>
                <w:lang w:val="it-IT"/>
              </w:rPr>
              <w:t xml:space="preserve"> </w:t>
            </w:r>
          </w:p>
          <w:p w14:paraId="48B9FBAF" w14:textId="77777777" w:rsidR="008767BF" w:rsidRPr="00757EA6" w:rsidRDefault="008767BF" w:rsidP="00941EE8">
            <w:pPr>
              <w:widowControl w:val="0"/>
              <w:rPr>
                <w:sz w:val="22"/>
                <w:szCs w:val="22"/>
                <w:lang w:val="it-IT"/>
              </w:rPr>
            </w:pPr>
            <w:r w:rsidRPr="00757EA6">
              <w:rPr>
                <w:sz w:val="22"/>
                <w:szCs w:val="22"/>
                <w:lang w:val="it-IT"/>
              </w:rPr>
              <w:t>- Văn phòng Qu</w:t>
            </w:r>
            <w:r w:rsidRPr="004227A1">
              <w:rPr>
                <w:sz w:val="22"/>
                <w:szCs w:val="22"/>
                <w:rtl/>
                <w:lang w:val="ar-SA"/>
              </w:rPr>
              <w:t>ố</w:t>
            </w:r>
            <w:r w:rsidRPr="00757EA6">
              <w:rPr>
                <w:sz w:val="22"/>
                <w:szCs w:val="22"/>
                <w:lang w:val="it-IT"/>
              </w:rPr>
              <w:t>c h</w:t>
            </w:r>
            <w:r w:rsidRPr="004227A1">
              <w:rPr>
                <w:sz w:val="22"/>
                <w:szCs w:val="22"/>
                <w:rtl/>
                <w:lang w:val="ar-SA"/>
              </w:rPr>
              <w:t>ộ</w:t>
            </w:r>
            <w:r w:rsidRPr="00757EA6">
              <w:rPr>
                <w:sz w:val="22"/>
                <w:szCs w:val="22"/>
                <w:lang w:val="it-IT"/>
              </w:rPr>
              <w:t>i;</w:t>
            </w:r>
          </w:p>
          <w:p w14:paraId="21F93959" w14:textId="77777777" w:rsidR="008767BF" w:rsidRPr="00757EA6" w:rsidRDefault="008767BF" w:rsidP="00941EE8">
            <w:pPr>
              <w:widowControl w:val="0"/>
              <w:rPr>
                <w:sz w:val="22"/>
                <w:szCs w:val="22"/>
                <w:lang w:val="it-IT"/>
              </w:rPr>
            </w:pPr>
            <w:r w:rsidRPr="00757EA6">
              <w:rPr>
                <w:sz w:val="22"/>
                <w:szCs w:val="22"/>
                <w:lang w:val="it-IT"/>
              </w:rPr>
              <w:t>- Tòa án nhân dân t</w:t>
            </w:r>
            <w:r w:rsidRPr="004227A1">
              <w:rPr>
                <w:sz w:val="22"/>
                <w:szCs w:val="22"/>
                <w:rtl/>
                <w:lang w:val="ar-SA"/>
              </w:rPr>
              <w:t>ố</w:t>
            </w:r>
            <w:r w:rsidRPr="00757EA6">
              <w:rPr>
                <w:sz w:val="22"/>
                <w:szCs w:val="22"/>
                <w:lang w:val="it-IT"/>
              </w:rPr>
              <w:t>i cao;</w:t>
            </w:r>
            <w:r w:rsidRPr="00757EA6">
              <w:rPr>
                <w:sz w:val="22"/>
                <w:szCs w:val="22"/>
                <w:lang w:val="it-IT"/>
              </w:rPr>
              <w:br/>
              <w:t>- Vi</w:t>
            </w:r>
            <w:r w:rsidRPr="004227A1">
              <w:rPr>
                <w:sz w:val="22"/>
                <w:szCs w:val="22"/>
                <w:rtl/>
                <w:lang w:val="ar-SA"/>
              </w:rPr>
              <w:t>ệ</w:t>
            </w:r>
            <w:r w:rsidRPr="00757EA6">
              <w:rPr>
                <w:sz w:val="22"/>
                <w:szCs w:val="22"/>
                <w:lang w:val="it-IT"/>
              </w:rPr>
              <w:t>n Ki</w:t>
            </w:r>
            <w:r w:rsidRPr="004227A1">
              <w:rPr>
                <w:sz w:val="22"/>
                <w:szCs w:val="22"/>
                <w:rtl/>
                <w:lang w:val="ar-SA"/>
              </w:rPr>
              <w:t>ể</w:t>
            </w:r>
            <w:r w:rsidRPr="00757EA6">
              <w:rPr>
                <w:sz w:val="22"/>
                <w:szCs w:val="22"/>
                <w:lang w:val="it-IT"/>
              </w:rPr>
              <w:t>m sát nhân dân t</w:t>
            </w:r>
            <w:r w:rsidRPr="004227A1">
              <w:rPr>
                <w:sz w:val="22"/>
                <w:szCs w:val="22"/>
                <w:rtl/>
                <w:lang w:val="ar-SA"/>
              </w:rPr>
              <w:t>ố</w:t>
            </w:r>
            <w:r w:rsidRPr="00757EA6">
              <w:rPr>
                <w:sz w:val="22"/>
                <w:szCs w:val="22"/>
                <w:lang w:val="it-IT"/>
              </w:rPr>
              <w:t>i cao;</w:t>
            </w:r>
          </w:p>
          <w:p w14:paraId="138EAAD2" w14:textId="3AAF2F87" w:rsidR="009913DF" w:rsidRDefault="008767BF" w:rsidP="00654E0E">
            <w:pPr>
              <w:widowControl w:val="0"/>
              <w:rPr>
                <w:sz w:val="22"/>
                <w:szCs w:val="22"/>
                <w:lang w:val="it-IT"/>
              </w:rPr>
            </w:pPr>
            <w:r w:rsidRPr="00757EA6">
              <w:rPr>
                <w:sz w:val="22"/>
                <w:szCs w:val="22"/>
                <w:lang w:val="it-IT"/>
              </w:rPr>
              <w:t>- C</w:t>
            </w:r>
            <w:r w:rsidRPr="004227A1">
              <w:rPr>
                <w:sz w:val="22"/>
                <w:szCs w:val="22"/>
                <w:rtl/>
                <w:lang w:val="ar-SA"/>
              </w:rPr>
              <w:t>ụ</w:t>
            </w:r>
            <w:r w:rsidRPr="00757EA6">
              <w:rPr>
                <w:sz w:val="22"/>
                <w:szCs w:val="22"/>
                <w:lang w:val="it-IT"/>
              </w:rPr>
              <w:t>c Ki</w:t>
            </w:r>
            <w:r w:rsidRPr="004227A1">
              <w:rPr>
                <w:sz w:val="22"/>
                <w:szCs w:val="22"/>
                <w:rtl/>
                <w:lang w:val="ar-SA"/>
              </w:rPr>
              <w:t>ể</w:t>
            </w:r>
            <w:r w:rsidRPr="00757EA6">
              <w:rPr>
                <w:sz w:val="22"/>
                <w:szCs w:val="22"/>
                <w:lang w:val="it-IT"/>
              </w:rPr>
              <w:t xml:space="preserve">m tra </w:t>
            </w:r>
            <w:r w:rsidR="00D27F92">
              <w:rPr>
                <w:sz w:val="22"/>
                <w:szCs w:val="22"/>
                <w:lang w:val="it-IT"/>
              </w:rPr>
              <w:t>VB</w:t>
            </w:r>
            <w:r w:rsidRPr="00757EA6">
              <w:rPr>
                <w:sz w:val="22"/>
                <w:szCs w:val="22"/>
                <w:lang w:val="it-IT"/>
              </w:rPr>
              <w:t>QPPL (B</w:t>
            </w:r>
            <w:r w:rsidRPr="004227A1">
              <w:rPr>
                <w:sz w:val="22"/>
                <w:szCs w:val="22"/>
                <w:rtl/>
                <w:lang w:val="ar-SA"/>
              </w:rPr>
              <w:t>ộ</w:t>
            </w:r>
            <w:r w:rsidRPr="00757EA6">
              <w:rPr>
                <w:sz w:val="22"/>
                <w:szCs w:val="22"/>
                <w:lang w:val="it-IT"/>
              </w:rPr>
              <w:t xml:space="preserve"> Tư pháp);</w:t>
            </w:r>
            <w:r w:rsidRPr="00757EA6">
              <w:rPr>
                <w:sz w:val="22"/>
                <w:szCs w:val="22"/>
                <w:lang w:val="it-IT"/>
              </w:rPr>
              <w:br/>
            </w:r>
            <w:r w:rsidR="009913DF">
              <w:rPr>
                <w:sz w:val="22"/>
                <w:szCs w:val="22"/>
                <w:lang w:val="it-IT"/>
              </w:rPr>
              <w:t>- Bộ KH&amp;CN: Bộ trưởng và các Thứ trưởng;</w:t>
            </w:r>
          </w:p>
          <w:p w14:paraId="06ADA6AC" w14:textId="0886CCEC" w:rsidR="009913DF" w:rsidRDefault="009913DF" w:rsidP="00654E0E">
            <w:pPr>
              <w:widowControl w:val="0"/>
              <w:rPr>
                <w:sz w:val="22"/>
                <w:szCs w:val="22"/>
                <w:lang w:val="it-IT"/>
              </w:rPr>
            </w:pPr>
            <w:r w:rsidRPr="00757EA6">
              <w:rPr>
                <w:sz w:val="22"/>
                <w:szCs w:val="22"/>
                <w:lang w:val="it-IT"/>
              </w:rPr>
              <w:t>- Công báo;</w:t>
            </w:r>
          </w:p>
          <w:p w14:paraId="085FE755" w14:textId="45765FE9" w:rsidR="008767BF" w:rsidRPr="008767BF" w:rsidRDefault="008767BF" w:rsidP="00654E0E">
            <w:pPr>
              <w:widowControl w:val="0"/>
              <w:rPr>
                <w:sz w:val="28"/>
                <w:szCs w:val="28"/>
                <w:lang w:val="vi-VN"/>
              </w:rPr>
            </w:pPr>
            <w:r w:rsidRPr="004227A1">
              <w:rPr>
                <w:sz w:val="22"/>
                <w:szCs w:val="22"/>
              </w:rPr>
              <w:t xml:space="preserve">- </w:t>
            </w:r>
            <w:proofErr w:type="spellStart"/>
            <w:r w:rsidRPr="004227A1">
              <w:rPr>
                <w:sz w:val="22"/>
                <w:szCs w:val="22"/>
              </w:rPr>
              <w:t>Lưu</w:t>
            </w:r>
            <w:proofErr w:type="spellEnd"/>
            <w:r w:rsidRPr="004227A1">
              <w:rPr>
                <w:sz w:val="22"/>
                <w:szCs w:val="22"/>
              </w:rPr>
              <w:t>: VT</w:t>
            </w:r>
            <w:r w:rsidR="0058249A">
              <w:rPr>
                <w:sz w:val="22"/>
                <w:szCs w:val="22"/>
              </w:rPr>
              <w:t>,</w:t>
            </w:r>
            <w:r w:rsidRPr="004227A1">
              <w:rPr>
                <w:sz w:val="22"/>
                <w:szCs w:val="22"/>
              </w:rPr>
              <w:t xml:space="preserve"> TĐC</w:t>
            </w:r>
            <w:r w:rsidR="0058249A">
              <w:rPr>
                <w:sz w:val="22"/>
                <w:szCs w:val="22"/>
              </w:rPr>
              <w:t>,</w:t>
            </w:r>
            <w:r w:rsidRPr="004227A1">
              <w:rPr>
                <w:sz w:val="22"/>
                <w:szCs w:val="22"/>
              </w:rPr>
              <w:t xml:space="preserve"> PC</w:t>
            </w:r>
            <w:r w:rsidRPr="008767BF">
              <w:t>.</w:t>
            </w:r>
          </w:p>
        </w:tc>
        <w:tc>
          <w:tcPr>
            <w:tcW w:w="4500" w:type="dxa"/>
          </w:tcPr>
          <w:p w14:paraId="623A6F22" w14:textId="5CFC2090" w:rsidR="008767BF" w:rsidRDefault="008D0E1D" w:rsidP="00941EE8">
            <w:pPr>
              <w:widowControl w:val="0"/>
              <w:jc w:val="center"/>
              <w:rPr>
                <w:b/>
                <w:sz w:val="26"/>
                <w:szCs w:val="26"/>
                <w:lang w:val="vi-VN" w:bidi="he-IL"/>
              </w:rPr>
            </w:pPr>
            <w:r>
              <w:rPr>
                <w:b/>
                <w:sz w:val="26"/>
                <w:szCs w:val="26"/>
                <w:lang w:bidi="he-IL"/>
              </w:rPr>
              <w:t xml:space="preserve">KT. </w:t>
            </w:r>
            <w:r w:rsidR="008767BF" w:rsidRPr="00B147F0">
              <w:rPr>
                <w:b/>
                <w:sz w:val="26"/>
                <w:szCs w:val="26"/>
                <w:lang w:val="vi-VN" w:bidi="he-IL"/>
              </w:rPr>
              <w:t>BỘ TRƯỞNG</w:t>
            </w:r>
          </w:p>
          <w:p w14:paraId="4F63D1FB" w14:textId="33ED95C1" w:rsidR="00B147F0" w:rsidRPr="008D0E1D" w:rsidRDefault="008D0E1D" w:rsidP="008D0E1D">
            <w:pPr>
              <w:widowControl w:val="0"/>
              <w:jc w:val="center"/>
              <w:rPr>
                <w:b/>
                <w:sz w:val="26"/>
                <w:szCs w:val="26"/>
                <w:lang w:bidi="he-IL"/>
              </w:rPr>
            </w:pPr>
            <w:r>
              <w:rPr>
                <w:b/>
                <w:sz w:val="26"/>
                <w:szCs w:val="26"/>
                <w:lang w:bidi="he-IL"/>
              </w:rPr>
              <w:t>THỨ TRƯỞNG</w:t>
            </w:r>
          </w:p>
          <w:p w14:paraId="762C41C3" w14:textId="77777777" w:rsidR="0044047E" w:rsidRPr="008B698B" w:rsidRDefault="0044047E" w:rsidP="00941EE8">
            <w:pPr>
              <w:widowControl w:val="0"/>
              <w:jc w:val="center"/>
              <w:rPr>
                <w:b/>
                <w:sz w:val="28"/>
                <w:szCs w:val="28"/>
                <w:lang w:val="vi-VN" w:bidi="he-IL"/>
              </w:rPr>
            </w:pPr>
          </w:p>
          <w:p w14:paraId="21AEFDEE" w14:textId="3EB1E8D4" w:rsidR="00B147F0" w:rsidRDefault="00B147F0" w:rsidP="00941EE8">
            <w:pPr>
              <w:widowControl w:val="0"/>
              <w:jc w:val="center"/>
              <w:rPr>
                <w:b/>
                <w:sz w:val="28"/>
                <w:szCs w:val="28"/>
                <w:lang w:val="vi-VN" w:bidi="he-IL"/>
              </w:rPr>
            </w:pPr>
          </w:p>
          <w:p w14:paraId="4A3DE129" w14:textId="73CA865C" w:rsidR="00E556AC" w:rsidRPr="008A1E64" w:rsidRDefault="008A1E64" w:rsidP="00941EE8">
            <w:pPr>
              <w:widowControl w:val="0"/>
              <w:jc w:val="center"/>
              <w:rPr>
                <w:b/>
                <w:sz w:val="28"/>
                <w:szCs w:val="28"/>
                <w:lang w:bidi="he-IL"/>
              </w:rPr>
            </w:pPr>
            <w:r>
              <w:rPr>
                <w:b/>
                <w:sz w:val="28"/>
                <w:szCs w:val="28"/>
                <w:lang w:bidi="he-IL"/>
              </w:rPr>
              <w:t>(</w:t>
            </w:r>
            <w:proofErr w:type="spellStart"/>
            <w:r>
              <w:rPr>
                <w:b/>
                <w:sz w:val="28"/>
                <w:szCs w:val="28"/>
                <w:lang w:bidi="he-IL"/>
              </w:rPr>
              <w:t>đã</w:t>
            </w:r>
            <w:proofErr w:type="spellEnd"/>
            <w:r>
              <w:rPr>
                <w:b/>
                <w:sz w:val="28"/>
                <w:szCs w:val="28"/>
                <w:lang w:bidi="he-IL"/>
              </w:rPr>
              <w:t xml:space="preserve"> </w:t>
            </w:r>
            <w:proofErr w:type="spellStart"/>
            <w:r>
              <w:rPr>
                <w:b/>
                <w:sz w:val="28"/>
                <w:szCs w:val="28"/>
                <w:lang w:bidi="he-IL"/>
              </w:rPr>
              <w:t>ký</w:t>
            </w:r>
            <w:proofErr w:type="spellEnd"/>
            <w:r>
              <w:rPr>
                <w:b/>
                <w:sz w:val="28"/>
                <w:szCs w:val="28"/>
                <w:lang w:bidi="he-IL"/>
              </w:rPr>
              <w:t>)</w:t>
            </w:r>
          </w:p>
          <w:p w14:paraId="1B5C0E23" w14:textId="1C364FE1" w:rsidR="00E556AC" w:rsidRDefault="00E556AC" w:rsidP="00941EE8">
            <w:pPr>
              <w:widowControl w:val="0"/>
              <w:jc w:val="center"/>
              <w:rPr>
                <w:b/>
                <w:sz w:val="28"/>
                <w:szCs w:val="28"/>
                <w:lang w:val="vi-VN" w:bidi="he-IL"/>
              </w:rPr>
            </w:pPr>
          </w:p>
          <w:p w14:paraId="6AA320E9" w14:textId="77777777" w:rsidR="00E556AC" w:rsidRDefault="00E556AC" w:rsidP="00941EE8">
            <w:pPr>
              <w:widowControl w:val="0"/>
              <w:jc w:val="center"/>
              <w:rPr>
                <w:b/>
                <w:sz w:val="28"/>
                <w:szCs w:val="28"/>
                <w:lang w:val="vi-VN" w:bidi="he-IL"/>
              </w:rPr>
            </w:pPr>
          </w:p>
          <w:p w14:paraId="5150698E" w14:textId="35B02582" w:rsidR="00B147F0" w:rsidRPr="008B698B" w:rsidRDefault="008D0E1D" w:rsidP="00941EE8">
            <w:pPr>
              <w:widowControl w:val="0"/>
              <w:jc w:val="center"/>
              <w:rPr>
                <w:b/>
                <w:sz w:val="28"/>
                <w:szCs w:val="28"/>
                <w:lang w:val="vi-VN" w:bidi="he-IL"/>
              </w:rPr>
            </w:pPr>
            <w:r>
              <w:rPr>
                <w:b/>
                <w:sz w:val="26"/>
                <w:szCs w:val="26"/>
                <w:lang w:bidi="he-IL"/>
              </w:rPr>
              <w:t>LÊ XUÂN ĐỊNH</w:t>
            </w:r>
            <w:r w:rsidRPr="008B698B">
              <w:rPr>
                <w:b/>
                <w:sz w:val="28"/>
                <w:szCs w:val="28"/>
                <w:lang w:val="vi-VN" w:bidi="he-IL"/>
              </w:rPr>
              <w:t xml:space="preserve"> </w:t>
            </w:r>
          </w:p>
          <w:p w14:paraId="68729FF7" w14:textId="77777777" w:rsidR="00B147F0" w:rsidRPr="008B698B" w:rsidRDefault="00B147F0" w:rsidP="00743F4E">
            <w:pPr>
              <w:widowControl w:val="0"/>
              <w:jc w:val="center"/>
              <w:rPr>
                <w:b/>
                <w:sz w:val="28"/>
                <w:szCs w:val="28"/>
                <w:lang w:val="vi-VN" w:bidi="he-IL"/>
              </w:rPr>
            </w:pPr>
          </w:p>
        </w:tc>
      </w:tr>
    </w:tbl>
    <w:p w14:paraId="29B42192" w14:textId="77777777" w:rsidR="008767BF" w:rsidRDefault="008767BF" w:rsidP="00941EE8">
      <w:pPr>
        <w:widowControl w:val="0"/>
        <w:spacing w:before="120" w:after="120"/>
        <w:jc w:val="both"/>
        <w:rPr>
          <w:color w:val="000000"/>
          <w:sz w:val="28"/>
          <w:szCs w:val="28"/>
          <w:lang w:val="it-IT"/>
        </w:rPr>
      </w:pPr>
    </w:p>
    <w:sectPr w:rsidR="008767BF" w:rsidSect="00475416">
      <w:headerReference w:type="default" r:id="rId8"/>
      <w:footerReference w:type="even" r:id="rId9"/>
      <w:footerReference w:type="default" r:id="rId10"/>
      <w:pgSz w:w="11907" w:h="16840" w:code="9"/>
      <w:pgMar w:top="1134" w:right="1134" w:bottom="992"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3E070" w14:textId="77777777" w:rsidR="004C7B36" w:rsidRDefault="004C7B36" w:rsidP="008D2AC3">
      <w:r>
        <w:separator/>
      </w:r>
    </w:p>
  </w:endnote>
  <w:endnote w:type="continuationSeparator" w:id="0">
    <w:p w14:paraId="17FEAAFD" w14:textId="77777777" w:rsidR="004C7B36" w:rsidRDefault="004C7B36" w:rsidP="008D2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6616C" w14:textId="77777777" w:rsidR="00941EE8" w:rsidRDefault="00941EE8" w:rsidP="00843C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242182" w14:textId="77777777" w:rsidR="00941EE8" w:rsidRDefault="00941EE8" w:rsidP="00941E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EBE27" w14:textId="6C4BA4DF" w:rsidR="00941EE8" w:rsidRPr="00941EE8" w:rsidRDefault="00941EE8" w:rsidP="00843C8E">
    <w:pPr>
      <w:pStyle w:val="Footer"/>
      <w:framePr w:wrap="none" w:vAnchor="text" w:hAnchor="margin" w:xAlign="right" w:y="1"/>
      <w:rPr>
        <w:rStyle w:val="PageNumber"/>
        <w:rFonts w:ascii="Times New Roman" w:hAnsi="Times New Roman"/>
      </w:rPr>
    </w:pPr>
  </w:p>
  <w:p w14:paraId="16D18F06" w14:textId="77777777" w:rsidR="00285494" w:rsidRDefault="00285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1A921" w14:textId="77777777" w:rsidR="004C7B36" w:rsidRDefault="004C7B36" w:rsidP="008D2AC3">
      <w:r>
        <w:separator/>
      </w:r>
    </w:p>
  </w:footnote>
  <w:footnote w:type="continuationSeparator" w:id="0">
    <w:p w14:paraId="78A0CD8E" w14:textId="77777777" w:rsidR="004C7B36" w:rsidRDefault="004C7B36" w:rsidP="008D2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64924945"/>
      <w:docPartObj>
        <w:docPartGallery w:val="Page Numbers (Top of Page)"/>
        <w:docPartUnique/>
      </w:docPartObj>
    </w:sdtPr>
    <w:sdtEndPr>
      <w:rPr>
        <w:noProof/>
      </w:rPr>
    </w:sdtEndPr>
    <w:sdtContent>
      <w:p w14:paraId="646655D7" w14:textId="733D1931" w:rsidR="008A1E64" w:rsidRPr="008A1E64" w:rsidRDefault="008A1E64">
        <w:pPr>
          <w:pStyle w:val="Header"/>
          <w:jc w:val="center"/>
          <w:rPr>
            <w:rFonts w:ascii="Times New Roman" w:hAnsi="Times New Roman"/>
          </w:rPr>
        </w:pPr>
        <w:r w:rsidRPr="008A1E64">
          <w:rPr>
            <w:rFonts w:ascii="Times New Roman" w:hAnsi="Times New Roman"/>
          </w:rPr>
          <w:fldChar w:fldCharType="begin"/>
        </w:r>
        <w:r w:rsidRPr="008A1E64">
          <w:rPr>
            <w:rFonts w:ascii="Times New Roman" w:hAnsi="Times New Roman"/>
          </w:rPr>
          <w:instrText xml:space="preserve"> PAGE   \* MERGEFORMAT </w:instrText>
        </w:r>
        <w:r w:rsidRPr="008A1E64">
          <w:rPr>
            <w:rFonts w:ascii="Times New Roman" w:hAnsi="Times New Roman"/>
          </w:rPr>
          <w:fldChar w:fldCharType="separate"/>
        </w:r>
        <w:r w:rsidRPr="008A1E64">
          <w:rPr>
            <w:rFonts w:ascii="Times New Roman" w:hAnsi="Times New Roman"/>
            <w:noProof/>
          </w:rPr>
          <w:t>2</w:t>
        </w:r>
        <w:r w:rsidRPr="008A1E6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3A28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lvl w:ilvl="0">
      <w:start w:val="2"/>
      <w:numFmt w:val="decimal"/>
      <w:suff w:val="space"/>
      <w:lvlText w:val="%1."/>
      <w:lvlJc w:val="left"/>
    </w:lvl>
  </w:abstractNum>
  <w:abstractNum w:abstractNumId="2" w15:restartNumberingAfterBreak="0">
    <w:nsid w:val="0000000B"/>
    <w:multiLevelType w:val="singleLevel"/>
    <w:tmpl w:val="0000000B"/>
    <w:lvl w:ilvl="0">
      <w:start w:val="5"/>
      <w:numFmt w:val="decimal"/>
      <w:suff w:val="space"/>
      <w:lvlText w:val="%1."/>
      <w:lvlJc w:val="left"/>
    </w:lvl>
  </w:abstractNum>
  <w:abstractNum w:abstractNumId="3" w15:restartNumberingAfterBreak="0">
    <w:nsid w:val="00101A66"/>
    <w:multiLevelType w:val="hybridMultilevel"/>
    <w:tmpl w:val="0966E298"/>
    <w:lvl w:ilvl="0" w:tplc="3CBEB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F63F16"/>
    <w:multiLevelType w:val="hybridMultilevel"/>
    <w:tmpl w:val="B29A3CEE"/>
    <w:lvl w:ilvl="0" w:tplc="B82CF55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C3703B"/>
    <w:multiLevelType w:val="hybridMultilevel"/>
    <w:tmpl w:val="F3C8CF82"/>
    <w:lvl w:ilvl="0" w:tplc="23ACC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D042E8"/>
    <w:multiLevelType w:val="hybridMultilevel"/>
    <w:tmpl w:val="6F080C24"/>
    <w:lvl w:ilvl="0" w:tplc="935C942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3C3BB3"/>
    <w:multiLevelType w:val="hybridMultilevel"/>
    <w:tmpl w:val="06FAEF7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501F7C98"/>
    <w:multiLevelType w:val="hybridMultilevel"/>
    <w:tmpl w:val="B324EB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D022A9"/>
    <w:multiLevelType w:val="hybridMultilevel"/>
    <w:tmpl w:val="5EDC7DC8"/>
    <w:lvl w:ilvl="0" w:tplc="BD864368">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9E7F51"/>
    <w:multiLevelType w:val="hybridMultilevel"/>
    <w:tmpl w:val="5DAA97B4"/>
    <w:lvl w:ilvl="0" w:tplc="59AEDFAA">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9A4EDA"/>
    <w:multiLevelType w:val="hybridMultilevel"/>
    <w:tmpl w:val="913C1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6"/>
  </w:num>
  <w:num w:numId="5">
    <w:abstractNumId w:val="4"/>
  </w:num>
  <w:num w:numId="6">
    <w:abstractNumId w:val="11"/>
  </w:num>
  <w:num w:numId="7">
    <w:abstractNumId w:val="7"/>
  </w:num>
  <w:num w:numId="8">
    <w:abstractNumId w:val="10"/>
  </w:num>
  <w:num w:numId="9">
    <w:abstractNumId w:val="0"/>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C7"/>
    <w:rsid w:val="00005D56"/>
    <w:rsid w:val="0001033B"/>
    <w:rsid w:val="000107FE"/>
    <w:rsid w:val="00013FFA"/>
    <w:rsid w:val="0001413F"/>
    <w:rsid w:val="000155C4"/>
    <w:rsid w:val="0002088A"/>
    <w:rsid w:val="00021405"/>
    <w:rsid w:val="00023DB6"/>
    <w:rsid w:val="0002554D"/>
    <w:rsid w:val="0002778D"/>
    <w:rsid w:val="00032815"/>
    <w:rsid w:val="00032E27"/>
    <w:rsid w:val="00033521"/>
    <w:rsid w:val="0003573C"/>
    <w:rsid w:val="00046360"/>
    <w:rsid w:val="0005039E"/>
    <w:rsid w:val="00050A7A"/>
    <w:rsid w:val="00051879"/>
    <w:rsid w:val="000540AB"/>
    <w:rsid w:val="00054996"/>
    <w:rsid w:val="00054DB6"/>
    <w:rsid w:val="000615AD"/>
    <w:rsid w:val="00063D5E"/>
    <w:rsid w:val="0006504D"/>
    <w:rsid w:val="00066BC8"/>
    <w:rsid w:val="00073BFB"/>
    <w:rsid w:val="00080351"/>
    <w:rsid w:val="00080B79"/>
    <w:rsid w:val="00081688"/>
    <w:rsid w:val="000826A4"/>
    <w:rsid w:val="000911B8"/>
    <w:rsid w:val="00092387"/>
    <w:rsid w:val="00093584"/>
    <w:rsid w:val="00097A4C"/>
    <w:rsid w:val="00097F48"/>
    <w:rsid w:val="000A0240"/>
    <w:rsid w:val="000A4C37"/>
    <w:rsid w:val="000A56F6"/>
    <w:rsid w:val="000A7FB1"/>
    <w:rsid w:val="000B07D8"/>
    <w:rsid w:val="000B2EC5"/>
    <w:rsid w:val="000B581E"/>
    <w:rsid w:val="000B6FE8"/>
    <w:rsid w:val="000C0210"/>
    <w:rsid w:val="000C0DE9"/>
    <w:rsid w:val="000C2582"/>
    <w:rsid w:val="000C3167"/>
    <w:rsid w:val="000C6C78"/>
    <w:rsid w:val="000D0635"/>
    <w:rsid w:val="000D12BB"/>
    <w:rsid w:val="000D1936"/>
    <w:rsid w:val="000D21FD"/>
    <w:rsid w:val="000D24D9"/>
    <w:rsid w:val="000D6565"/>
    <w:rsid w:val="000E204E"/>
    <w:rsid w:val="000E41DE"/>
    <w:rsid w:val="000E6BC2"/>
    <w:rsid w:val="000E796F"/>
    <w:rsid w:val="000F0245"/>
    <w:rsid w:val="000F0319"/>
    <w:rsid w:val="000F11AD"/>
    <w:rsid w:val="000F2DDC"/>
    <w:rsid w:val="000F3DE7"/>
    <w:rsid w:val="000F7A4C"/>
    <w:rsid w:val="00101357"/>
    <w:rsid w:val="001031AB"/>
    <w:rsid w:val="00107E22"/>
    <w:rsid w:val="00112B23"/>
    <w:rsid w:val="0011523F"/>
    <w:rsid w:val="001161B4"/>
    <w:rsid w:val="0011774F"/>
    <w:rsid w:val="00134A06"/>
    <w:rsid w:val="001379B5"/>
    <w:rsid w:val="00140D72"/>
    <w:rsid w:val="00144476"/>
    <w:rsid w:val="00145626"/>
    <w:rsid w:val="00151B27"/>
    <w:rsid w:val="00151B8A"/>
    <w:rsid w:val="00151C4C"/>
    <w:rsid w:val="001535A6"/>
    <w:rsid w:val="00157703"/>
    <w:rsid w:val="00161EA3"/>
    <w:rsid w:val="00164BB7"/>
    <w:rsid w:val="00165278"/>
    <w:rsid w:val="00165C3B"/>
    <w:rsid w:val="0016604D"/>
    <w:rsid w:val="001731DE"/>
    <w:rsid w:val="00173ADC"/>
    <w:rsid w:val="00175EB7"/>
    <w:rsid w:val="00177A7B"/>
    <w:rsid w:val="001802AE"/>
    <w:rsid w:val="00180374"/>
    <w:rsid w:val="00180C00"/>
    <w:rsid w:val="00181708"/>
    <w:rsid w:val="00181D7A"/>
    <w:rsid w:val="001820B6"/>
    <w:rsid w:val="00185A56"/>
    <w:rsid w:val="0018793C"/>
    <w:rsid w:val="001A1930"/>
    <w:rsid w:val="001A2798"/>
    <w:rsid w:val="001A4169"/>
    <w:rsid w:val="001B3926"/>
    <w:rsid w:val="001B7EC8"/>
    <w:rsid w:val="001C2631"/>
    <w:rsid w:val="001C558A"/>
    <w:rsid w:val="001C65EC"/>
    <w:rsid w:val="001D14EF"/>
    <w:rsid w:val="001E0399"/>
    <w:rsid w:val="001E2F49"/>
    <w:rsid w:val="001E6AD4"/>
    <w:rsid w:val="001F024D"/>
    <w:rsid w:val="001F1414"/>
    <w:rsid w:val="001F21A4"/>
    <w:rsid w:val="001F2282"/>
    <w:rsid w:val="002019FC"/>
    <w:rsid w:val="00202856"/>
    <w:rsid w:val="00206C43"/>
    <w:rsid w:val="00211923"/>
    <w:rsid w:val="00211F55"/>
    <w:rsid w:val="00213401"/>
    <w:rsid w:val="00214357"/>
    <w:rsid w:val="002150C0"/>
    <w:rsid w:val="002169EE"/>
    <w:rsid w:val="00220839"/>
    <w:rsid w:val="002234C3"/>
    <w:rsid w:val="0023017C"/>
    <w:rsid w:val="002315ED"/>
    <w:rsid w:val="00233081"/>
    <w:rsid w:val="00234D06"/>
    <w:rsid w:val="00236B93"/>
    <w:rsid w:val="00236BEC"/>
    <w:rsid w:val="00237896"/>
    <w:rsid w:val="0024212C"/>
    <w:rsid w:val="00242A54"/>
    <w:rsid w:val="00243ED8"/>
    <w:rsid w:val="00251A6F"/>
    <w:rsid w:val="00251B27"/>
    <w:rsid w:val="002534B1"/>
    <w:rsid w:val="00253CF9"/>
    <w:rsid w:val="00254E89"/>
    <w:rsid w:val="00260576"/>
    <w:rsid w:val="00265EFD"/>
    <w:rsid w:val="002662D0"/>
    <w:rsid w:val="00267205"/>
    <w:rsid w:val="0026748F"/>
    <w:rsid w:val="00270D3D"/>
    <w:rsid w:val="0027358C"/>
    <w:rsid w:val="00273A37"/>
    <w:rsid w:val="00277064"/>
    <w:rsid w:val="00277260"/>
    <w:rsid w:val="002817E5"/>
    <w:rsid w:val="0028228A"/>
    <w:rsid w:val="002823CF"/>
    <w:rsid w:val="00284897"/>
    <w:rsid w:val="00285494"/>
    <w:rsid w:val="00285561"/>
    <w:rsid w:val="00290B93"/>
    <w:rsid w:val="00295413"/>
    <w:rsid w:val="002A0EFC"/>
    <w:rsid w:val="002A4AB7"/>
    <w:rsid w:val="002B42DF"/>
    <w:rsid w:val="002B7B36"/>
    <w:rsid w:val="002C01C3"/>
    <w:rsid w:val="002C2067"/>
    <w:rsid w:val="002C3D36"/>
    <w:rsid w:val="002D113D"/>
    <w:rsid w:val="002D6204"/>
    <w:rsid w:val="002E16DD"/>
    <w:rsid w:val="002E17C5"/>
    <w:rsid w:val="002E3506"/>
    <w:rsid w:val="002E49C9"/>
    <w:rsid w:val="002E4FEF"/>
    <w:rsid w:val="002F7BD7"/>
    <w:rsid w:val="00302333"/>
    <w:rsid w:val="00304DBF"/>
    <w:rsid w:val="00306CFF"/>
    <w:rsid w:val="00307611"/>
    <w:rsid w:val="0031085E"/>
    <w:rsid w:val="00310DC1"/>
    <w:rsid w:val="0031253D"/>
    <w:rsid w:val="00313462"/>
    <w:rsid w:val="0031431D"/>
    <w:rsid w:val="003167B4"/>
    <w:rsid w:val="00316903"/>
    <w:rsid w:val="00317174"/>
    <w:rsid w:val="003205AA"/>
    <w:rsid w:val="00323870"/>
    <w:rsid w:val="00323CD8"/>
    <w:rsid w:val="00327E34"/>
    <w:rsid w:val="00330575"/>
    <w:rsid w:val="00331570"/>
    <w:rsid w:val="00332B63"/>
    <w:rsid w:val="0033338F"/>
    <w:rsid w:val="00336114"/>
    <w:rsid w:val="003361A7"/>
    <w:rsid w:val="003441EF"/>
    <w:rsid w:val="003451E7"/>
    <w:rsid w:val="00346CE2"/>
    <w:rsid w:val="0035192F"/>
    <w:rsid w:val="00352E06"/>
    <w:rsid w:val="00353276"/>
    <w:rsid w:val="00353C30"/>
    <w:rsid w:val="0036477E"/>
    <w:rsid w:val="00371F34"/>
    <w:rsid w:val="003733B9"/>
    <w:rsid w:val="00373FF1"/>
    <w:rsid w:val="003753C4"/>
    <w:rsid w:val="0037569C"/>
    <w:rsid w:val="00376099"/>
    <w:rsid w:val="003818BF"/>
    <w:rsid w:val="00386FA4"/>
    <w:rsid w:val="003A70F4"/>
    <w:rsid w:val="003A719A"/>
    <w:rsid w:val="003B0504"/>
    <w:rsid w:val="003B2CCA"/>
    <w:rsid w:val="003C20EA"/>
    <w:rsid w:val="003C4702"/>
    <w:rsid w:val="003C637D"/>
    <w:rsid w:val="003D024C"/>
    <w:rsid w:val="003D0FC9"/>
    <w:rsid w:val="003D5D20"/>
    <w:rsid w:val="003D6837"/>
    <w:rsid w:val="003E04C8"/>
    <w:rsid w:val="003E6693"/>
    <w:rsid w:val="003E69B8"/>
    <w:rsid w:val="003E77A7"/>
    <w:rsid w:val="003E7F37"/>
    <w:rsid w:val="003F10D7"/>
    <w:rsid w:val="003F3210"/>
    <w:rsid w:val="003F42E3"/>
    <w:rsid w:val="003F4714"/>
    <w:rsid w:val="003F5B25"/>
    <w:rsid w:val="003F7804"/>
    <w:rsid w:val="004001AD"/>
    <w:rsid w:val="00400D54"/>
    <w:rsid w:val="00401E1D"/>
    <w:rsid w:val="00404AD9"/>
    <w:rsid w:val="004106CB"/>
    <w:rsid w:val="00410B52"/>
    <w:rsid w:val="00413C0A"/>
    <w:rsid w:val="004169D1"/>
    <w:rsid w:val="004227A1"/>
    <w:rsid w:val="004231AB"/>
    <w:rsid w:val="00425A15"/>
    <w:rsid w:val="004265AF"/>
    <w:rsid w:val="00426C04"/>
    <w:rsid w:val="00433B7B"/>
    <w:rsid w:val="00434D9E"/>
    <w:rsid w:val="00436CBD"/>
    <w:rsid w:val="0044047E"/>
    <w:rsid w:val="004459BD"/>
    <w:rsid w:val="00453EDD"/>
    <w:rsid w:val="0045413E"/>
    <w:rsid w:val="0045495E"/>
    <w:rsid w:val="004558D0"/>
    <w:rsid w:val="0046164A"/>
    <w:rsid w:val="00464633"/>
    <w:rsid w:val="004721D9"/>
    <w:rsid w:val="00473950"/>
    <w:rsid w:val="00475416"/>
    <w:rsid w:val="00476815"/>
    <w:rsid w:val="004808D8"/>
    <w:rsid w:val="004816B6"/>
    <w:rsid w:val="00490FAD"/>
    <w:rsid w:val="004927EE"/>
    <w:rsid w:val="00495772"/>
    <w:rsid w:val="004A2F22"/>
    <w:rsid w:val="004A6240"/>
    <w:rsid w:val="004B23B3"/>
    <w:rsid w:val="004B2E76"/>
    <w:rsid w:val="004B307C"/>
    <w:rsid w:val="004B4BC4"/>
    <w:rsid w:val="004B55BE"/>
    <w:rsid w:val="004B6B55"/>
    <w:rsid w:val="004C0D02"/>
    <w:rsid w:val="004C6167"/>
    <w:rsid w:val="004C7B36"/>
    <w:rsid w:val="004C7D28"/>
    <w:rsid w:val="004D347B"/>
    <w:rsid w:val="004D3B75"/>
    <w:rsid w:val="004D4F5B"/>
    <w:rsid w:val="004D7B58"/>
    <w:rsid w:val="004E1060"/>
    <w:rsid w:val="004E36B7"/>
    <w:rsid w:val="004E4AB5"/>
    <w:rsid w:val="004E57A6"/>
    <w:rsid w:val="004E7E00"/>
    <w:rsid w:val="004F0940"/>
    <w:rsid w:val="004F10A0"/>
    <w:rsid w:val="004F131A"/>
    <w:rsid w:val="004F4A20"/>
    <w:rsid w:val="00501180"/>
    <w:rsid w:val="00502C53"/>
    <w:rsid w:val="005102E6"/>
    <w:rsid w:val="00510A96"/>
    <w:rsid w:val="0051285B"/>
    <w:rsid w:val="0051715A"/>
    <w:rsid w:val="005200AD"/>
    <w:rsid w:val="005226C8"/>
    <w:rsid w:val="0052405C"/>
    <w:rsid w:val="005249A2"/>
    <w:rsid w:val="00526375"/>
    <w:rsid w:val="0053283F"/>
    <w:rsid w:val="005351A7"/>
    <w:rsid w:val="005361DD"/>
    <w:rsid w:val="00545AA2"/>
    <w:rsid w:val="00552F94"/>
    <w:rsid w:val="00554120"/>
    <w:rsid w:val="00554DE7"/>
    <w:rsid w:val="00556E1C"/>
    <w:rsid w:val="00560960"/>
    <w:rsid w:val="00561164"/>
    <w:rsid w:val="00563C46"/>
    <w:rsid w:val="00563E19"/>
    <w:rsid w:val="00563FC5"/>
    <w:rsid w:val="00567680"/>
    <w:rsid w:val="00572731"/>
    <w:rsid w:val="00572DB7"/>
    <w:rsid w:val="00573378"/>
    <w:rsid w:val="005733D6"/>
    <w:rsid w:val="00577375"/>
    <w:rsid w:val="0058249A"/>
    <w:rsid w:val="00582789"/>
    <w:rsid w:val="00584187"/>
    <w:rsid w:val="005841D1"/>
    <w:rsid w:val="00597EF3"/>
    <w:rsid w:val="005A24A7"/>
    <w:rsid w:val="005A28BC"/>
    <w:rsid w:val="005A658A"/>
    <w:rsid w:val="005A6A05"/>
    <w:rsid w:val="005B0581"/>
    <w:rsid w:val="005B13CA"/>
    <w:rsid w:val="005B1AC4"/>
    <w:rsid w:val="005B2470"/>
    <w:rsid w:val="005B2D6B"/>
    <w:rsid w:val="005B43C5"/>
    <w:rsid w:val="005C1622"/>
    <w:rsid w:val="005C1E32"/>
    <w:rsid w:val="005C4F21"/>
    <w:rsid w:val="005C5AB3"/>
    <w:rsid w:val="005C61A5"/>
    <w:rsid w:val="005D4514"/>
    <w:rsid w:val="005E47D6"/>
    <w:rsid w:val="005E5C20"/>
    <w:rsid w:val="005F4E85"/>
    <w:rsid w:val="006022EE"/>
    <w:rsid w:val="006029A0"/>
    <w:rsid w:val="00606F3E"/>
    <w:rsid w:val="00613FDF"/>
    <w:rsid w:val="00614666"/>
    <w:rsid w:val="00617E7D"/>
    <w:rsid w:val="0062212B"/>
    <w:rsid w:val="00622318"/>
    <w:rsid w:val="006226C5"/>
    <w:rsid w:val="00624F49"/>
    <w:rsid w:val="006339A3"/>
    <w:rsid w:val="00635B2E"/>
    <w:rsid w:val="00635BFB"/>
    <w:rsid w:val="0064556A"/>
    <w:rsid w:val="0065225A"/>
    <w:rsid w:val="00652D2B"/>
    <w:rsid w:val="00654E0E"/>
    <w:rsid w:val="00664826"/>
    <w:rsid w:val="00665255"/>
    <w:rsid w:val="00671695"/>
    <w:rsid w:val="00674809"/>
    <w:rsid w:val="00681C2E"/>
    <w:rsid w:val="00681E39"/>
    <w:rsid w:val="00685186"/>
    <w:rsid w:val="00687D82"/>
    <w:rsid w:val="006A4E96"/>
    <w:rsid w:val="006A6E4C"/>
    <w:rsid w:val="006C75B3"/>
    <w:rsid w:val="006D0707"/>
    <w:rsid w:val="006D15B3"/>
    <w:rsid w:val="006D3DFD"/>
    <w:rsid w:val="006E4334"/>
    <w:rsid w:val="006E7273"/>
    <w:rsid w:val="006E762A"/>
    <w:rsid w:val="006F113B"/>
    <w:rsid w:val="006F64E4"/>
    <w:rsid w:val="006F6FAD"/>
    <w:rsid w:val="007018FA"/>
    <w:rsid w:val="00702200"/>
    <w:rsid w:val="007028BD"/>
    <w:rsid w:val="00704AE5"/>
    <w:rsid w:val="007074F2"/>
    <w:rsid w:val="00707B20"/>
    <w:rsid w:val="00711104"/>
    <w:rsid w:val="007119D1"/>
    <w:rsid w:val="00712453"/>
    <w:rsid w:val="00713669"/>
    <w:rsid w:val="0072046A"/>
    <w:rsid w:val="00723D9A"/>
    <w:rsid w:val="00731C89"/>
    <w:rsid w:val="007412FE"/>
    <w:rsid w:val="00743F4E"/>
    <w:rsid w:val="00746C15"/>
    <w:rsid w:val="00750261"/>
    <w:rsid w:val="00751F84"/>
    <w:rsid w:val="00752061"/>
    <w:rsid w:val="00754FB6"/>
    <w:rsid w:val="00755F95"/>
    <w:rsid w:val="00757BAA"/>
    <w:rsid w:val="00757EA6"/>
    <w:rsid w:val="00760EB8"/>
    <w:rsid w:val="0076242A"/>
    <w:rsid w:val="00773212"/>
    <w:rsid w:val="00774A10"/>
    <w:rsid w:val="00780186"/>
    <w:rsid w:val="007811F2"/>
    <w:rsid w:val="007903C2"/>
    <w:rsid w:val="00795DDA"/>
    <w:rsid w:val="007A150C"/>
    <w:rsid w:val="007A46CC"/>
    <w:rsid w:val="007A6F70"/>
    <w:rsid w:val="007B6127"/>
    <w:rsid w:val="007B71A5"/>
    <w:rsid w:val="007C215D"/>
    <w:rsid w:val="007C2FD4"/>
    <w:rsid w:val="007C3B3A"/>
    <w:rsid w:val="007C41BB"/>
    <w:rsid w:val="007D0933"/>
    <w:rsid w:val="007D5BDC"/>
    <w:rsid w:val="007E0495"/>
    <w:rsid w:val="007E19CD"/>
    <w:rsid w:val="007E7E1E"/>
    <w:rsid w:val="007F5443"/>
    <w:rsid w:val="007F68B0"/>
    <w:rsid w:val="00803EF2"/>
    <w:rsid w:val="0080626E"/>
    <w:rsid w:val="0080632D"/>
    <w:rsid w:val="008073FD"/>
    <w:rsid w:val="008114F0"/>
    <w:rsid w:val="00816DAC"/>
    <w:rsid w:val="00820FEE"/>
    <w:rsid w:val="00821841"/>
    <w:rsid w:val="00821D13"/>
    <w:rsid w:val="00822777"/>
    <w:rsid w:val="00822BD0"/>
    <w:rsid w:val="008231CA"/>
    <w:rsid w:val="00823FA8"/>
    <w:rsid w:val="008319D1"/>
    <w:rsid w:val="00843C8E"/>
    <w:rsid w:val="00845E30"/>
    <w:rsid w:val="008462B4"/>
    <w:rsid w:val="00846F8A"/>
    <w:rsid w:val="00852329"/>
    <w:rsid w:val="008534AC"/>
    <w:rsid w:val="00855921"/>
    <w:rsid w:val="008637C7"/>
    <w:rsid w:val="008730B7"/>
    <w:rsid w:val="008751D1"/>
    <w:rsid w:val="008767BF"/>
    <w:rsid w:val="008774A0"/>
    <w:rsid w:val="008803C6"/>
    <w:rsid w:val="008807AB"/>
    <w:rsid w:val="008816A3"/>
    <w:rsid w:val="00881A61"/>
    <w:rsid w:val="00881CB4"/>
    <w:rsid w:val="008911B8"/>
    <w:rsid w:val="008965C3"/>
    <w:rsid w:val="00896E37"/>
    <w:rsid w:val="008A1E64"/>
    <w:rsid w:val="008A2B83"/>
    <w:rsid w:val="008A651F"/>
    <w:rsid w:val="008A70E4"/>
    <w:rsid w:val="008B11C9"/>
    <w:rsid w:val="008B1544"/>
    <w:rsid w:val="008B3A93"/>
    <w:rsid w:val="008B4ABD"/>
    <w:rsid w:val="008B698B"/>
    <w:rsid w:val="008D0E1D"/>
    <w:rsid w:val="008D2AC3"/>
    <w:rsid w:val="008D4D2B"/>
    <w:rsid w:val="008E3239"/>
    <w:rsid w:val="008E354C"/>
    <w:rsid w:val="008E5104"/>
    <w:rsid w:val="008E6198"/>
    <w:rsid w:val="008F27F7"/>
    <w:rsid w:val="008F2E66"/>
    <w:rsid w:val="009064A5"/>
    <w:rsid w:val="00913105"/>
    <w:rsid w:val="00913BB4"/>
    <w:rsid w:val="009148BC"/>
    <w:rsid w:val="00915599"/>
    <w:rsid w:val="00925FD8"/>
    <w:rsid w:val="00927361"/>
    <w:rsid w:val="0094193F"/>
    <w:rsid w:val="00941EE8"/>
    <w:rsid w:val="0094233C"/>
    <w:rsid w:val="009428BA"/>
    <w:rsid w:val="009459D7"/>
    <w:rsid w:val="009473FA"/>
    <w:rsid w:val="009508A6"/>
    <w:rsid w:val="00952CA5"/>
    <w:rsid w:val="009555E1"/>
    <w:rsid w:val="009560DA"/>
    <w:rsid w:val="009572A7"/>
    <w:rsid w:val="00965527"/>
    <w:rsid w:val="00965B05"/>
    <w:rsid w:val="009716C0"/>
    <w:rsid w:val="00972320"/>
    <w:rsid w:val="00983936"/>
    <w:rsid w:val="0098582D"/>
    <w:rsid w:val="00990BA0"/>
    <w:rsid w:val="009913DF"/>
    <w:rsid w:val="00991570"/>
    <w:rsid w:val="00992D3E"/>
    <w:rsid w:val="009A044A"/>
    <w:rsid w:val="009A42CC"/>
    <w:rsid w:val="009A4759"/>
    <w:rsid w:val="009B1D21"/>
    <w:rsid w:val="009B6AD8"/>
    <w:rsid w:val="009C2E03"/>
    <w:rsid w:val="009D0554"/>
    <w:rsid w:val="009D2FCD"/>
    <w:rsid w:val="009D58C4"/>
    <w:rsid w:val="009D5ED3"/>
    <w:rsid w:val="009D6A45"/>
    <w:rsid w:val="009D7C12"/>
    <w:rsid w:val="009E6080"/>
    <w:rsid w:val="009F2F0A"/>
    <w:rsid w:val="009F4A0E"/>
    <w:rsid w:val="009F66FC"/>
    <w:rsid w:val="00A00225"/>
    <w:rsid w:val="00A03F94"/>
    <w:rsid w:val="00A048ED"/>
    <w:rsid w:val="00A059D4"/>
    <w:rsid w:val="00A05B79"/>
    <w:rsid w:val="00A07364"/>
    <w:rsid w:val="00A10AD9"/>
    <w:rsid w:val="00A2171D"/>
    <w:rsid w:val="00A217BD"/>
    <w:rsid w:val="00A220BA"/>
    <w:rsid w:val="00A22760"/>
    <w:rsid w:val="00A26841"/>
    <w:rsid w:val="00A272B8"/>
    <w:rsid w:val="00A3355E"/>
    <w:rsid w:val="00A4024A"/>
    <w:rsid w:val="00A506E4"/>
    <w:rsid w:val="00A51D94"/>
    <w:rsid w:val="00A53665"/>
    <w:rsid w:val="00A545E3"/>
    <w:rsid w:val="00A56BBF"/>
    <w:rsid w:val="00A626C3"/>
    <w:rsid w:val="00A666FB"/>
    <w:rsid w:val="00A6721F"/>
    <w:rsid w:val="00A72DC1"/>
    <w:rsid w:val="00A73D34"/>
    <w:rsid w:val="00A80460"/>
    <w:rsid w:val="00A84E20"/>
    <w:rsid w:val="00A86E3A"/>
    <w:rsid w:val="00A877D3"/>
    <w:rsid w:val="00A92248"/>
    <w:rsid w:val="00A93DEF"/>
    <w:rsid w:val="00A979F6"/>
    <w:rsid w:val="00AA0C8D"/>
    <w:rsid w:val="00AA15BD"/>
    <w:rsid w:val="00AA189E"/>
    <w:rsid w:val="00AA58BF"/>
    <w:rsid w:val="00AB221E"/>
    <w:rsid w:val="00AB2747"/>
    <w:rsid w:val="00AB31DF"/>
    <w:rsid w:val="00AB68DE"/>
    <w:rsid w:val="00AC093B"/>
    <w:rsid w:val="00AC0AA8"/>
    <w:rsid w:val="00AC3964"/>
    <w:rsid w:val="00AC4EDE"/>
    <w:rsid w:val="00AC7334"/>
    <w:rsid w:val="00AD226D"/>
    <w:rsid w:val="00AD2D21"/>
    <w:rsid w:val="00AD7EBA"/>
    <w:rsid w:val="00AE41D4"/>
    <w:rsid w:val="00AF1EAF"/>
    <w:rsid w:val="00B0284F"/>
    <w:rsid w:val="00B04E0D"/>
    <w:rsid w:val="00B051DB"/>
    <w:rsid w:val="00B052CE"/>
    <w:rsid w:val="00B10762"/>
    <w:rsid w:val="00B13A22"/>
    <w:rsid w:val="00B13B70"/>
    <w:rsid w:val="00B147F0"/>
    <w:rsid w:val="00B17003"/>
    <w:rsid w:val="00B215FB"/>
    <w:rsid w:val="00B327EA"/>
    <w:rsid w:val="00B40AD3"/>
    <w:rsid w:val="00B47A0B"/>
    <w:rsid w:val="00B50840"/>
    <w:rsid w:val="00B52AF3"/>
    <w:rsid w:val="00B547B6"/>
    <w:rsid w:val="00B5588B"/>
    <w:rsid w:val="00B60DA3"/>
    <w:rsid w:val="00B63016"/>
    <w:rsid w:val="00B63668"/>
    <w:rsid w:val="00B64948"/>
    <w:rsid w:val="00B70F38"/>
    <w:rsid w:val="00B7619C"/>
    <w:rsid w:val="00B7652B"/>
    <w:rsid w:val="00B771C0"/>
    <w:rsid w:val="00B822E0"/>
    <w:rsid w:val="00B845FE"/>
    <w:rsid w:val="00B877B6"/>
    <w:rsid w:val="00B87B9F"/>
    <w:rsid w:val="00B91232"/>
    <w:rsid w:val="00B921D0"/>
    <w:rsid w:val="00B940A8"/>
    <w:rsid w:val="00BB0E2A"/>
    <w:rsid w:val="00BB3FD3"/>
    <w:rsid w:val="00BB4135"/>
    <w:rsid w:val="00BB6C5F"/>
    <w:rsid w:val="00BC3426"/>
    <w:rsid w:val="00BC3DE8"/>
    <w:rsid w:val="00BD23C5"/>
    <w:rsid w:val="00BD286C"/>
    <w:rsid w:val="00BD7140"/>
    <w:rsid w:val="00BD745D"/>
    <w:rsid w:val="00BD798B"/>
    <w:rsid w:val="00BD7B5D"/>
    <w:rsid w:val="00BE1396"/>
    <w:rsid w:val="00BE1403"/>
    <w:rsid w:val="00BE2117"/>
    <w:rsid w:val="00BE537A"/>
    <w:rsid w:val="00BE74FF"/>
    <w:rsid w:val="00BE78F7"/>
    <w:rsid w:val="00BF3D62"/>
    <w:rsid w:val="00BF6339"/>
    <w:rsid w:val="00C067E3"/>
    <w:rsid w:val="00C06BCE"/>
    <w:rsid w:val="00C07DF8"/>
    <w:rsid w:val="00C1033F"/>
    <w:rsid w:val="00C1043F"/>
    <w:rsid w:val="00C13478"/>
    <w:rsid w:val="00C14F14"/>
    <w:rsid w:val="00C153F8"/>
    <w:rsid w:val="00C159BD"/>
    <w:rsid w:val="00C15D22"/>
    <w:rsid w:val="00C15E5D"/>
    <w:rsid w:val="00C1736A"/>
    <w:rsid w:val="00C17706"/>
    <w:rsid w:val="00C17D41"/>
    <w:rsid w:val="00C235DB"/>
    <w:rsid w:val="00C244E4"/>
    <w:rsid w:val="00C25DA6"/>
    <w:rsid w:val="00C26E96"/>
    <w:rsid w:val="00C2763F"/>
    <w:rsid w:val="00C33520"/>
    <w:rsid w:val="00C36006"/>
    <w:rsid w:val="00C36526"/>
    <w:rsid w:val="00C44E36"/>
    <w:rsid w:val="00C55F67"/>
    <w:rsid w:val="00C561A6"/>
    <w:rsid w:val="00C60E86"/>
    <w:rsid w:val="00C62E01"/>
    <w:rsid w:val="00C66809"/>
    <w:rsid w:val="00C668D9"/>
    <w:rsid w:val="00C755EF"/>
    <w:rsid w:val="00C756BB"/>
    <w:rsid w:val="00C7642B"/>
    <w:rsid w:val="00C77E73"/>
    <w:rsid w:val="00C8009D"/>
    <w:rsid w:val="00C81FBF"/>
    <w:rsid w:val="00C8205F"/>
    <w:rsid w:val="00C83086"/>
    <w:rsid w:val="00C845D6"/>
    <w:rsid w:val="00C870EC"/>
    <w:rsid w:val="00C95A33"/>
    <w:rsid w:val="00C95CE3"/>
    <w:rsid w:val="00CB19BF"/>
    <w:rsid w:val="00CB4A9F"/>
    <w:rsid w:val="00CB5116"/>
    <w:rsid w:val="00CB5EAF"/>
    <w:rsid w:val="00CB7002"/>
    <w:rsid w:val="00CB7F3B"/>
    <w:rsid w:val="00CD1CA7"/>
    <w:rsid w:val="00CD6446"/>
    <w:rsid w:val="00CE0836"/>
    <w:rsid w:val="00CE267C"/>
    <w:rsid w:val="00CF0B54"/>
    <w:rsid w:val="00CF60BE"/>
    <w:rsid w:val="00D00579"/>
    <w:rsid w:val="00D03106"/>
    <w:rsid w:val="00D052DE"/>
    <w:rsid w:val="00D06D1D"/>
    <w:rsid w:val="00D1061A"/>
    <w:rsid w:val="00D15AC9"/>
    <w:rsid w:val="00D17459"/>
    <w:rsid w:val="00D17827"/>
    <w:rsid w:val="00D2149E"/>
    <w:rsid w:val="00D24999"/>
    <w:rsid w:val="00D2516D"/>
    <w:rsid w:val="00D27F92"/>
    <w:rsid w:val="00D30766"/>
    <w:rsid w:val="00D31C89"/>
    <w:rsid w:val="00D436E7"/>
    <w:rsid w:val="00D43C96"/>
    <w:rsid w:val="00D51DC3"/>
    <w:rsid w:val="00D54A8C"/>
    <w:rsid w:val="00D606FC"/>
    <w:rsid w:val="00D628F7"/>
    <w:rsid w:val="00D65C2C"/>
    <w:rsid w:val="00D7125A"/>
    <w:rsid w:val="00D77837"/>
    <w:rsid w:val="00D81254"/>
    <w:rsid w:val="00D87973"/>
    <w:rsid w:val="00D91A22"/>
    <w:rsid w:val="00DA0FD5"/>
    <w:rsid w:val="00DA2100"/>
    <w:rsid w:val="00DA4224"/>
    <w:rsid w:val="00DA5DBE"/>
    <w:rsid w:val="00DA6CF4"/>
    <w:rsid w:val="00DA6DA6"/>
    <w:rsid w:val="00DB0AFC"/>
    <w:rsid w:val="00DB1684"/>
    <w:rsid w:val="00DC0466"/>
    <w:rsid w:val="00DC482C"/>
    <w:rsid w:val="00DC688E"/>
    <w:rsid w:val="00DC7F56"/>
    <w:rsid w:val="00DD37B9"/>
    <w:rsid w:val="00DD42C6"/>
    <w:rsid w:val="00DD61C9"/>
    <w:rsid w:val="00DE2A76"/>
    <w:rsid w:val="00DE2D36"/>
    <w:rsid w:val="00DE3323"/>
    <w:rsid w:val="00DF4B26"/>
    <w:rsid w:val="00DF6583"/>
    <w:rsid w:val="00E00356"/>
    <w:rsid w:val="00E04526"/>
    <w:rsid w:val="00E112A7"/>
    <w:rsid w:val="00E15022"/>
    <w:rsid w:val="00E27A45"/>
    <w:rsid w:val="00E30CAE"/>
    <w:rsid w:val="00E31942"/>
    <w:rsid w:val="00E3210D"/>
    <w:rsid w:val="00E332BF"/>
    <w:rsid w:val="00E369D4"/>
    <w:rsid w:val="00E41577"/>
    <w:rsid w:val="00E456CD"/>
    <w:rsid w:val="00E45B91"/>
    <w:rsid w:val="00E46A5F"/>
    <w:rsid w:val="00E50021"/>
    <w:rsid w:val="00E50224"/>
    <w:rsid w:val="00E50BA1"/>
    <w:rsid w:val="00E536D0"/>
    <w:rsid w:val="00E556AC"/>
    <w:rsid w:val="00E6258C"/>
    <w:rsid w:val="00E72DA4"/>
    <w:rsid w:val="00E766BE"/>
    <w:rsid w:val="00E772C4"/>
    <w:rsid w:val="00E77681"/>
    <w:rsid w:val="00E806F0"/>
    <w:rsid w:val="00E81DB1"/>
    <w:rsid w:val="00E84C10"/>
    <w:rsid w:val="00E84D41"/>
    <w:rsid w:val="00E90C50"/>
    <w:rsid w:val="00E91CD3"/>
    <w:rsid w:val="00E92ECB"/>
    <w:rsid w:val="00E93E9D"/>
    <w:rsid w:val="00E94281"/>
    <w:rsid w:val="00E9457E"/>
    <w:rsid w:val="00E949EA"/>
    <w:rsid w:val="00E94BF7"/>
    <w:rsid w:val="00E95296"/>
    <w:rsid w:val="00EA1B02"/>
    <w:rsid w:val="00EA3D0E"/>
    <w:rsid w:val="00EA5B2F"/>
    <w:rsid w:val="00EA5ED9"/>
    <w:rsid w:val="00EB05BC"/>
    <w:rsid w:val="00EB16A5"/>
    <w:rsid w:val="00EB1BB5"/>
    <w:rsid w:val="00EB2C41"/>
    <w:rsid w:val="00EB7C9B"/>
    <w:rsid w:val="00EC0E0B"/>
    <w:rsid w:val="00EC1F62"/>
    <w:rsid w:val="00EC26EA"/>
    <w:rsid w:val="00EC2B3E"/>
    <w:rsid w:val="00EC6135"/>
    <w:rsid w:val="00ED175B"/>
    <w:rsid w:val="00ED2E21"/>
    <w:rsid w:val="00ED55B1"/>
    <w:rsid w:val="00ED6220"/>
    <w:rsid w:val="00EE45B1"/>
    <w:rsid w:val="00EE66F9"/>
    <w:rsid w:val="00EE75BD"/>
    <w:rsid w:val="00EF0E51"/>
    <w:rsid w:val="00EF19A4"/>
    <w:rsid w:val="00EF7D55"/>
    <w:rsid w:val="00F0046A"/>
    <w:rsid w:val="00F00CC6"/>
    <w:rsid w:val="00F05A50"/>
    <w:rsid w:val="00F072BD"/>
    <w:rsid w:val="00F10660"/>
    <w:rsid w:val="00F128C1"/>
    <w:rsid w:val="00F17B65"/>
    <w:rsid w:val="00F20651"/>
    <w:rsid w:val="00F20912"/>
    <w:rsid w:val="00F21A61"/>
    <w:rsid w:val="00F278AE"/>
    <w:rsid w:val="00F30190"/>
    <w:rsid w:val="00F330AA"/>
    <w:rsid w:val="00F33C2A"/>
    <w:rsid w:val="00F370C8"/>
    <w:rsid w:val="00F46467"/>
    <w:rsid w:val="00F470B9"/>
    <w:rsid w:val="00F471C2"/>
    <w:rsid w:val="00F51277"/>
    <w:rsid w:val="00F51A59"/>
    <w:rsid w:val="00F51AE0"/>
    <w:rsid w:val="00F651EE"/>
    <w:rsid w:val="00F65AA1"/>
    <w:rsid w:val="00F66808"/>
    <w:rsid w:val="00F70276"/>
    <w:rsid w:val="00F70A5B"/>
    <w:rsid w:val="00F71F89"/>
    <w:rsid w:val="00F73203"/>
    <w:rsid w:val="00F74096"/>
    <w:rsid w:val="00F8194E"/>
    <w:rsid w:val="00F82CC2"/>
    <w:rsid w:val="00F8537F"/>
    <w:rsid w:val="00F86EA4"/>
    <w:rsid w:val="00F87032"/>
    <w:rsid w:val="00F923CD"/>
    <w:rsid w:val="00F94C54"/>
    <w:rsid w:val="00F976DA"/>
    <w:rsid w:val="00FA0F6E"/>
    <w:rsid w:val="00FA30B5"/>
    <w:rsid w:val="00FA34BC"/>
    <w:rsid w:val="00FA4B69"/>
    <w:rsid w:val="00FA52E6"/>
    <w:rsid w:val="00FA774D"/>
    <w:rsid w:val="00FB1428"/>
    <w:rsid w:val="00FC1899"/>
    <w:rsid w:val="00FD41E7"/>
    <w:rsid w:val="00FE1792"/>
    <w:rsid w:val="00FE4A35"/>
    <w:rsid w:val="00FE6246"/>
    <w:rsid w:val="00FF16D2"/>
    <w:rsid w:val="00FF1AB1"/>
    <w:rsid w:val="00FF2114"/>
    <w:rsid w:val="00FF4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835E1"/>
  <w15:chartTrackingRefBased/>
  <w15:docId w15:val="{E534276D-29FC-4F0C-8D7F-C0CDF519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453"/>
    <w:rPr>
      <w:sz w:val="24"/>
      <w:szCs w:val="24"/>
      <w:lang w:val="en-US" w:eastAsia="en-US"/>
    </w:rPr>
  </w:style>
  <w:style w:type="paragraph" w:styleId="Heading1">
    <w:name w:val="heading 1"/>
    <w:basedOn w:val="Normal"/>
    <w:next w:val="Normal"/>
    <w:qFormat/>
    <w:rsid w:val="008637C7"/>
    <w:pPr>
      <w:keepNext/>
      <w:jc w:val="center"/>
      <w:outlineLvl w:val="0"/>
    </w:pPr>
    <w:rPr>
      <w:b/>
      <w:bCs/>
      <w:sz w:val="26"/>
      <w:szCs w:val="26"/>
    </w:rPr>
  </w:style>
  <w:style w:type="paragraph" w:styleId="Heading5">
    <w:name w:val="heading 5"/>
    <w:basedOn w:val="Normal"/>
    <w:next w:val="Normal"/>
    <w:link w:val="Heading5Char"/>
    <w:qFormat/>
    <w:rsid w:val="00C95A33"/>
    <w:pPr>
      <w:keepNext/>
      <w:jc w:val="center"/>
      <w:outlineLvl w:val="4"/>
    </w:pPr>
    <w:rPr>
      <w:rFonts w:ascii="Arial" w:hAnsi="Arial"/>
      <w:b/>
      <w:kern w:val="16"/>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8637C7"/>
    <w:pPr>
      <w:overflowPunct w:val="0"/>
      <w:autoSpaceDE w:val="0"/>
      <w:autoSpaceDN w:val="0"/>
      <w:adjustRightInd w:val="0"/>
      <w:textAlignment w:val="baseline"/>
    </w:pPr>
    <w:rPr>
      <w:kern w:val="16"/>
    </w:rPr>
  </w:style>
  <w:style w:type="paragraph" w:styleId="BalloonText">
    <w:name w:val="Balloon Text"/>
    <w:basedOn w:val="Normal"/>
    <w:link w:val="BalloonTextChar"/>
    <w:rsid w:val="00400D54"/>
    <w:rPr>
      <w:rFonts w:ascii="Tahoma" w:hAnsi="Tahoma"/>
      <w:sz w:val="16"/>
      <w:szCs w:val="16"/>
      <w:lang w:val="x-none" w:eastAsia="x-none"/>
    </w:rPr>
  </w:style>
  <w:style w:type="character" w:customStyle="1" w:styleId="BalloonTextChar">
    <w:name w:val="Balloon Text Char"/>
    <w:link w:val="BalloonText"/>
    <w:rsid w:val="00400D54"/>
    <w:rPr>
      <w:rFonts w:ascii="Tahoma" w:hAnsi="Tahoma" w:cs="Tahoma"/>
      <w:sz w:val="16"/>
      <w:szCs w:val="16"/>
    </w:rPr>
  </w:style>
  <w:style w:type="paragraph" w:styleId="BodyTextIndent">
    <w:name w:val="Body Text Indent"/>
    <w:basedOn w:val="Normal"/>
    <w:link w:val="BodyTextIndentChar"/>
    <w:rsid w:val="001E6AD4"/>
    <w:pPr>
      <w:spacing w:after="120"/>
      <w:ind w:left="360"/>
    </w:pPr>
    <w:rPr>
      <w:rFonts w:ascii=".VnTime" w:hAnsi=".VnTime"/>
      <w:sz w:val="28"/>
      <w:szCs w:val="20"/>
    </w:rPr>
  </w:style>
  <w:style w:type="character" w:customStyle="1" w:styleId="BodyTextIndentChar">
    <w:name w:val="Body Text Indent Char"/>
    <w:link w:val="BodyTextIndent"/>
    <w:rsid w:val="001E6AD4"/>
    <w:rPr>
      <w:rFonts w:ascii=".VnTime" w:hAnsi=".VnTime"/>
      <w:sz w:val="28"/>
      <w:lang w:val="en-US" w:eastAsia="en-US"/>
    </w:rPr>
  </w:style>
  <w:style w:type="character" w:customStyle="1" w:styleId="Heading5Char">
    <w:name w:val="Heading 5 Char"/>
    <w:link w:val="Heading5"/>
    <w:rsid w:val="00C95A33"/>
    <w:rPr>
      <w:rFonts w:ascii="Arial" w:hAnsi="Arial"/>
      <w:b/>
      <w:kern w:val="16"/>
      <w:sz w:val="34"/>
      <w:lang w:val="en-US" w:eastAsia="en-US"/>
    </w:rPr>
  </w:style>
  <w:style w:type="numbering" w:customStyle="1" w:styleId="NoList1">
    <w:name w:val="No List1"/>
    <w:next w:val="NoList"/>
    <w:semiHidden/>
    <w:rsid w:val="00C95A33"/>
  </w:style>
  <w:style w:type="character" w:styleId="PageNumber">
    <w:name w:val="page number"/>
    <w:rsid w:val="00C95A33"/>
  </w:style>
  <w:style w:type="character" w:styleId="CommentReference">
    <w:name w:val="annotation reference"/>
    <w:rsid w:val="00C95A33"/>
    <w:rPr>
      <w:sz w:val="16"/>
    </w:rPr>
  </w:style>
  <w:style w:type="character" w:customStyle="1" w:styleId="dieuchar">
    <w:name w:val="dieuchar"/>
    <w:rsid w:val="00C95A33"/>
  </w:style>
  <w:style w:type="character" w:styleId="Emphasis">
    <w:name w:val="Emphasis"/>
    <w:qFormat/>
    <w:rsid w:val="00C95A33"/>
    <w:rPr>
      <w:i/>
    </w:rPr>
  </w:style>
  <w:style w:type="paragraph" w:customStyle="1" w:styleId="Char">
    <w:name w:val="Char"/>
    <w:basedOn w:val="Normal"/>
    <w:rsid w:val="00C95A33"/>
    <w:pPr>
      <w:spacing w:after="160" w:line="240" w:lineRule="exact"/>
    </w:pPr>
    <w:rPr>
      <w:rFonts w:ascii="Verdana" w:hAnsi="Verdana"/>
      <w:sz w:val="20"/>
      <w:szCs w:val="20"/>
    </w:rPr>
  </w:style>
  <w:style w:type="paragraph" w:styleId="CommentText">
    <w:name w:val="annotation text"/>
    <w:basedOn w:val="Normal"/>
    <w:link w:val="CommentTextChar"/>
    <w:rsid w:val="00C95A33"/>
    <w:rPr>
      <w:sz w:val="20"/>
      <w:szCs w:val="20"/>
    </w:rPr>
  </w:style>
  <w:style w:type="character" w:customStyle="1" w:styleId="CommentTextChar">
    <w:name w:val="Comment Text Char"/>
    <w:link w:val="CommentText"/>
    <w:rsid w:val="00C95A33"/>
    <w:rPr>
      <w:lang w:val="en-US" w:eastAsia="en-US"/>
    </w:rPr>
  </w:style>
  <w:style w:type="paragraph" w:styleId="BodyTextIndent2">
    <w:name w:val="Body Text Indent 2"/>
    <w:basedOn w:val="Normal"/>
    <w:link w:val="BodyTextIndent2Char"/>
    <w:rsid w:val="00C95A33"/>
    <w:pPr>
      <w:ind w:firstLine="840"/>
      <w:jc w:val="both"/>
    </w:pPr>
    <w:rPr>
      <w:rFonts w:ascii=".VnTime" w:hAnsi=".VnTime"/>
      <w:sz w:val="28"/>
      <w:szCs w:val="20"/>
    </w:rPr>
  </w:style>
  <w:style w:type="character" w:customStyle="1" w:styleId="BodyTextIndent2Char">
    <w:name w:val="Body Text Indent 2 Char"/>
    <w:link w:val="BodyTextIndent2"/>
    <w:rsid w:val="00C95A33"/>
    <w:rPr>
      <w:rFonts w:ascii=".VnTime" w:hAnsi=".VnTime"/>
      <w:sz w:val="28"/>
      <w:lang w:val="en-US" w:eastAsia="en-US"/>
    </w:rPr>
  </w:style>
  <w:style w:type="paragraph" w:customStyle="1" w:styleId="CharChar1">
    <w:name w:val="Char Char1"/>
    <w:basedOn w:val="Normal"/>
    <w:rsid w:val="00C95A33"/>
    <w:pPr>
      <w:pageBreakBefore/>
      <w:spacing w:before="100" w:beforeAutospacing="1" w:after="100" w:afterAutospacing="1"/>
    </w:pPr>
    <w:rPr>
      <w:rFonts w:ascii="Tahoma" w:hAnsi="Tahoma"/>
      <w:sz w:val="20"/>
      <w:szCs w:val="20"/>
    </w:rPr>
  </w:style>
  <w:style w:type="paragraph" w:styleId="Footer">
    <w:name w:val="footer"/>
    <w:basedOn w:val="Normal"/>
    <w:link w:val="FooterChar"/>
    <w:uiPriority w:val="99"/>
    <w:rsid w:val="00C95A33"/>
    <w:pPr>
      <w:tabs>
        <w:tab w:val="center" w:pos="4153"/>
        <w:tab w:val="right" w:pos="8306"/>
      </w:tabs>
    </w:pPr>
    <w:rPr>
      <w:rFonts w:ascii=".VnTime" w:hAnsi=".VnTime"/>
      <w:sz w:val="28"/>
      <w:szCs w:val="20"/>
    </w:rPr>
  </w:style>
  <w:style w:type="character" w:customStyle="1" w:styleId="FooterChar">
    <w:name w:val="Footer Char"/>
    <w:link w:val="Footer"/>
    <w:uiPriority w:val="99"/>
    <w:rsid w:val="00C95A33"/>
    <w:rPr>
      <w:rFonts w:ascii=".VnTime" w:hAnsi=".VnTime"/>
      <w:sz w:val="28"/>
      <w:lang w:val="en-US" w:eastAsia="en-US"/>
    </w:rPr>
  </w:style>
  <w:style w:type="paragraph" w:customStyle="1" w:styleId="CharCharCharCharCharChar">
    <w:name w:val="Char Char Char Char Char Char"/>
    <w:basedOn w:val="Normal"/>
    <w:rsid w:val="00C95A33"/>
    <w:pPr>
      <w:pageBreakBefore/>
      <w:spacing w:before="100" w:beforeAutospacing="1" w:after="100" w:afterAutospacing="1"/>
    </w:pPr>
    <w:rPr>
      <w:rFonts w:ascii="Tahoma" w:hAnsi="Tahoma"/>
      <w:sz w:val="20"/>
      <w:szCs w:val="20"/>
    </w:rPr>
  </w:style>
  <w:style w:type="paragraph" w:styleId="Header">
    <w:name w:val="header"/>
    <w:basedOn w:val="Normal"/>
    <w:link w:val="HeaderChar"/>
    <w:uiPriority w:val="99"/>
    <w:rsid w:val="00C95A33"/>
    <w:pPr>
      <w:tabs>
        <w:tab w:val="center" w:pos="4153"/>
        <w:tab w:val="right" w:pos="8306"/>
      </w:tabs>
    </w:pPr>
    <w:rPr>
      <w:rFonts w:ascii=".VnTime" w:hAnsi=".VnTime"/>
      <w:sz w:val="28"/>
      <w:szCs w:val="20"/>
    </w:rPr>
  </w:style>
  <w:style w:type="character" w:customStyle="1" w:styleId="HeaderChar">
    <w:name w:val="Header Char"/>
    <w:link w:val="Header"/>
    <w:uiPriority w:val="99"/>
    <w:rsid w:val="00C95A33"/>
    <w:rPr>
      <w:rFonts w:ascii=".VnTime" w:hAnsi=".VnTime"/>
      <w:sz w:val="28"/>
      <w:lang w:val="en-US" w:eastAsia="en-US"/>
    </w:rPr>
  </w:style>
  <w:style w:type="paragraph" w:styleId="CommentSubject">
    <w:name w:val="annotation subject"/>
    <w:basedOn w:val="CommentText"/>
    <w:next w:val="CommentText"/>
    <w:link w:val="CommentSubjectChar"/>
    <w:rsid w:val="00C95A33"/>
    <w:rPr>
      <w:rFonts w:ascii=".VnTime" w:hAnsi=".VnTime"/>
      <w:b/>
    </w:rPr>
  </w:style>
  <w:style w:type="character" w:customStyle="1" w:styleId="CommentSubjectChar">
    <w:name w:val="Comment Subject Char"/>
    <w:link w:val="CommentSubject"/>
    <w:rsid w:val="00C95A33"/>
    <w:rPr>
      <w:rFonts w:ascii=".VnTime" w:hAnsi=".VnTime"/>
      <w:b/>
      <w:lang w:val="en-US" w:eastAsia="en-US"/>
    </w:rPr>
  </w:style>
  <w:style w:type="paragraph" w:styleId="NormalWeb">
    <w:name w:val="Normal (Web)"/>
    <w:basedOn w:val="Normal"/>
    <w:uiPriority w:val="99"/>
    <w:rsid w:val="00C95A33"/>
    <w:pPr>
      <w:spacing w:before="100" w:beforeAutospacing="1" w:after="100" w:afterAutospacing="1"/>
    </w:pPr>
    <w:rPr>
      <w:rFonts w:ascii="Verdana" w:hAnsi="Verdana"/>
      <w:szCs w:val="20"/>
    </w:rPr>
  </w:style>
  <w:style w:type="paragraph" w:styleId="BodyText3">
    <w:name w:val="Body Text 3"/>
    <w:basedOn w:val="Normal"/>
    <w:link w:val="BodyText3Char"/>
    <w:uiPriority w:val="99"/>
    <w:rsid w:val="00C95A33"/>
    <w:pPr>
      <w:spacing w:after="120"/>
    </w:pPr>
    <w:rPr>
      <w:sz w:val="16"/>
      <w:szCs w:val="16"/>
      <w:lang w:val="x-none" w:eastAsia="x-none"/>
    </w:rPr>
  </w:style>
  <w:style w:type="character" w:customStyle="1" w:styleId="BodyText3Char">
    <w:name w:val="Body Text 3 Char"/>
    <w:link w:val="BodyText3"/>
    <w:uiPriority w:val="99"/>
    <w:rsid w:val="00C95A33"/>
    <w:rPr>
      <w:sz w:val="16"/>
      <w:szCs w:val="16"/>
      <w:lang w:val="x-none" w:eastAsia="x-none"/>
    </w:rPr>
  </w:style>
  <w:style w:type="character" w:customStyle="1" w:styleId="MediumGrid2Char">
    <w:name w:val="Medium Grid 2 Char"/>
    <w:link w:val="MediumGrid2"/>
    <w:uiPriority w:val="1"/>
    <w:rsid w:val="00C95A33"/>
    <w:rPr>
      <w:rFonts w:ascii="Calibri" w:hAnsi="Calibri"/>
      <w:sz w:val="22"/>
      <w:szCs w:val="22"/>
      <w:lang w:val="en-US" w:eastAsia="en-US"/>
    </w:rPr>
  </w:style>
  <w:style w:type="table" w:styleId="MediumGrid2">
    <w:name w:val="Medium Grid 2"/>
    <w:basedOn w:val="TableNormal"/>
    <w:link w:val="MediumGrid2Char"/>
    <w:uiPriority w:val="1"/>
    <w:rsid w:val="00C95A33"/>
    <w:rPr>
      <w:rFonts w:ascii="Calibri" w:hAnsi="Calibri"/>
      <w:sz w:val="22"/>
      <w:szCs w:val="22"/>
      <w:lang w:bidi="x-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ListParagraph">
    <w:name w:val="List Paragraph"/>
    <w:basedOn w:val="Normal"/>
    <w:uiPriority w:val="72"/>
    <w:qFormat/>
    <w:rsid w:val="00707B20"/>
    <w:pPr>
      <w:ind w:left="720"/>
      <w:contextualSpacing/>
    </w:pPr>
  </w:style>
  <w:style w:type="character" w:customStyle="1" w:styleId="fontstyle01">
    <w:name w:val="fontstyle01"/>
    <w:basedOn w:val="DefaultParagraphFont"/>
    <w:rsid w:val="009B6AD8"/>
    <w:rPr>
      <w:rFonts w:ascii="TimesNewRoman" w:hAnsi="TimesNewRoman" w:hint="default"/>
      <w:b w:val="0"/>
      <w:bCs w:val="0"/>
      <w:i w:val="0"/>
      <w:iCs w:val="0"/>
      <w:color w:val="000000"/>
      <w:sz w:val="28"/>
      <w:szCs w:val="28"/>
    </w:rPr>
  </w:style>
  <w:style w:type="character" w:styleId="Hyperlink">
    <w:name w:val="Hyperlink"/>
    <w:basedOn w:val="DefaultParagraphFont"/>
    <w:uiPriority w:val="99"/>
    <w:unhideWhenUsed/>
    <w:rsid w:val="001802AE"/>
    <w:rPr>
      <w:color w:val="0000FF"/>
      <w:u w:val="single"/>
    </w:rPr>
  </w:style>
  <w:style w:type="paragraph" w:styleId="Revision">
    <w:name w:val="Revision"/>
    <w:hidden/>
    <w:uiPriority w:val="71"/>
    <w:semiHidden/>
    <w:rsid w:val="000C021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0728">
      <w:bodyDiv w:val="1"/>
      <w:marLeft w:val="0"/>
      <w:marRight w:val="0"/>
      <w:marTop w:val="0"/>
      <w:marBottom w:val="0"/>
      <w:divBdr>
        <w:top w:val="none" w:sz="0" w:space="0" w:color="auto"/>
        <w:left w:val="none" w:sz="0" w:space="0" w:color="auto"/>
        <w:bottom w:val="none" w:sz="0" w:space="0" w:color="auto"/>
        <w:right w:val="none" w:sz="0" w:space="0" w:color="auto"/>
      </w:divBdr>
      <w:divsChild>
        <w:div w:id="1706559607">
          <w:marLeft w:val="0"/>
          <w:marRight w:val="0"/>
          <w:marTop w:val="0"/>
          <w:marBottom w:val="0"/>
          <w:divBdr>
            <w:top w:val="none" w:sz="0" w:space="0" w:color="auto"/>
            <w:left w:val="none" w:sz="0" w:space="0" w:color="auto"/>
            <w:bottom w:val="none" w:sz="0" w:space="0" w:color="auto"/>
            <w:right w:val="none" w:sz="0" w:space="0" w:color="auto"/>
          </w:divBdr>
        </w:div>
        <w:div w:id="1061708514">
          <w:marLeft w:val="0"/>
          <w:marRight w:val="0"/>
          <w:marTop w:val="0"/>
          <w:marBottom w:val="0"/>
          <w:divBdr>
            <w:top w:val="none" w:sz="0" w:space="0" w:color="auto"/>
            <w:left w:val="none" w:sz="0" w:space="0" w:color="auto"/>
            <w:bottom w:val="none" w:sz="0" w:space="0" w:color="auto"/>
            <w:right w:val="none" w:sz="0" w:space="0" w:color="auto"/>
          </w:divBdr>
        </w:div>
        <w:div w:id="583686797">
          <w:marLeft w:val="0"/>
          <w:marRight w:val="0"/>
          <w:marTop w:val="0"/>
          <w:marBottom w:val="0"/>
          <w:divBdr>
            <w:top w:val="none" w:sz="0" w:space="0" w:color="auto"/>
            <w:left w:val="none" w:sz="0" w:space="0" w:color="auto"/>
            <w:bottom w:val="none" w:sz="0" w:space="0" w:color="auto"/>
            <w:right w:val="none" w:sz="0" w:space="0" w:color="auto"/>
          </w:divBdr>
        </w:div>
        <w:div w:id="2096897315">
          <w:marLeft w:val="0"/>
          <w:marRight w:val="0"/>
          <w:marTop w:val="0"/>
          <w:marBottom w:val="0"/>
          <w:divBdr>
            <w:top w:val="none" w:sz="0" w:space="0" w:color="auto"/>
            <w:left w:val="none" w:sz="0" w:space="0" w:color="auto"/>
            <w:bottom w:val="none" w:sz="0" w:space="0" w:color="auto"/>
            <w:right w:val="none" w:sz="0" w:space="0" w:color="auto"/>
          </w:divBdr>
        </w:div>
        <w:div w:id="1248806631">
          <w:marLeft w:val="0"/>
          <w:marRight w:val="0"/>
          <w:marTop w:val="0"/>
          <w:marBottom w:val="0"/>
          <w:divBdr>
            <w:top w:val="none" w:sz="0" w:space="0" w:color="auto"/>
            <w:left w:val="none" w:sz="0" w:space="0" w:color="auto"/>
            <w:bottom w:val="none" w:sz="0" w:space="0" w:color="auto"/>
            <w:right w:val="none" w:sz="0" w:space="0" w:color="auto"/>
          </w:divBdr>
        </w:div>
        <w:div w:id="531040754">
          <w:marLeft w:val="0"/>
          <w:marRight w:val="0"/>
          <w:marTop w:val="0"/>
          <w:marBottom w:val="0"/>
          <w:divBdr>
            <w:top w:val="none" w:sz="0" w:space="0" w:color="auto"/>
            <w:left w:val="none" w:sz="0" w:space="0" w:color="auto"/>
            <w:bottom w:val="none" w:sz="0" w:space="0" w:color="auto"/>
            <w:right w:val="none" w:sz="0" w:space="0" w:color="auto"/>
          </w:divBdr>
        </w:div>
      </w:divsChild>
    </w:div>
    <w:div w:id="107744114">
      <w:bodyDiv w:val="1"/>
      <w:marLeft w:val="0"/>
      <w:marRight w:val="0"/>
      <w:marTop w:val="0"/>
      <w:marBottom w:val="0"/>
      <w:divBdr>
        <w:top w:val="none" w:sz="0" w:space="0" w:color="auto"/>
        <w:left w:val="none" w:sz="0" w:space="0" w:color="auto"/>
        <w:bottom w:val="none" w:sz="0" w:space="0" w:color="auto"/>
        <w:right w:val="none" w:sz="0" w:space="0" w:color="auto"/>
      </w:divBdr>
      <w:divsChild>
        <w:div w:id="326128218">
          <w:marLeft w:val="0"/>
          <w:marRight w:val="0"/>
          <w:marTop w:val="0"/>
          <w:marBottom w:val="0"/>
          <w:divBdr>
            <w:top w:val="none" w:sz="0" w:space="0" w:color="auto"/>
            <w:left w:val="none" w:sz="0" w:space="0" w:color="auto"/>
            <w:bottom w:val="none" w:sz="0" w:space="0" w:color="auto"/>
            <w:right w:val="none" w:sz="0" w:space="0" w:color="auto"/>
          </w:divBdr>
          <w:divsChild>
            <w:div w:id="92283316">
              <w:marLeft w:val="0"/>
              <w:marRight w:val="0"/>
              <w:marTop w:val="0"/>
              <w:marBottom w:val="0"/>
              <w:divBdr>
                <w:top w:val="none" w:sz="0" w:space="0" w:color="auto"/>
                <w:left w:val="none" w:sz="0" w:space="0" w:color="auto"/>
                <w:bottom w:val="none" w:sz="0" w:space="0" w:color="auto"/>
                <w:right w:val="none" w:sz="0" w:space="0" w:color="auto"/>
              </w:divBdr>
              <w:divsChild>
                <w:div w:id="1510171848">
                  <w:marLeft w:val="0"/>
                  <w:marRight w:val="0"/>
                  <w:marTop w:val="0"/>
                  <w:marBottom w:val="0"/>
                  <w:divBdr>
                    <w:top w:val="none" w:sz="0" w:space="0" w:color="auto"/>
                    <w:left w:val="none" w:sz="0" w:space="0" w:color="auto"/>
                    <w:bottom w:val="none" w:sz="0" w:space="0" w:color="auto"/>
                    <w:right w:val="none" w:sz="0" w:space="0" w:color="auto"/>
                  </w:divBdr>
                  <w:divsChild>
                    <w:div w:id="2124423069">
                      <w:marLeft w:val="0"/>
                      <w:marRight w:val="0"/>
                      <w:marTop w:val="0"/>
                      <w:marBottom w:val="0"/>
                      <w:divBdr>
                        <w:top w:val="none" w:sz="0" w:space="0" w:color="auto"/>
                        <w:left w:val="none" w:sz="0" w:space="0" w:color="auto"/>
                        <w:bottom w:val="none" w:sz="0" w:space="0" w:color="auto"/>
                        <w:right w:val="none" w:sz="0" w:space="0" w:color="auto"/>
                      </w:divBdr>
                    </w:div>
                    <w:div w:id="1780644705">
                      <w:marLeft w:val="0"/>
                      <w:marRight w:val="0"/>
                      <w:marTop w:val="0"/>
                      <w:marBottom w:val="0"/>
                      <w:divBdr>
                        <w:top w:val="none" w:sz="0" w:space="0" w:color="auto"/>
                        <w:left w:val="none" w:sz="0" w:space="0" w:color="auto"/>
                        <w:bottom w:val="none" w:sz="0" w:space="0" w:color="auto"/>
                        <w:right w:val="none" w:sz="0" w:space="0" w:color="auto"/>
                      </w:divBdr>
                      <w:divsChild>
                        <w:div w:id="894244011">
                          <w:marLeft w:val="0"/>
                          <w:marRight w:val="0"/>
                          <w:marTop w:val="0"/>
                          <w:marBottom w:val="0"/>
                          <w:divBdr>
                            <w:top w:val="none" w:sz="0" w:space="0" w:color="auto"/>
                            <w:left w:val="none" w:sz="0" w:space="0" w:color="auto"/>
                            <w:bottom w:val="none" w:sz="0" w:space="0" w:color="auto"/>
                            <w:right w:val="none" w:sz="0" w:space="0" w:color="auto"/>
                          </w:divBdr>
                          <w:divsChild>
                            <w:div w:id="1010723076">
                              <w:marLeft w:val="0"/>
                              <w:marRight w:val="225"/>
                              <w:marTop w:val="0"/>
                              <w:marBottom w:val="0"/>
                              <w:divBdr>
                                <w:top w:val="none" w:sz="0" w:space="0" w:color="auto"/>
                                <w:left w:val="none" w:sz="0" w:space="0" w:color="auto"/>
                                <w:bottom w:val="none" w:sz="0" w:space="0" w:color="auto"/>
                                <w:right w:val="none" w:sz="0" w:space="0" w:color="auto"/>
                              </w:divBdr>
                              <w:divsChild>
                                <w:div w:id="1108040385">
                                  <w:marLeft w:val="0"/>
                                  <w:marRight w:val="0"/>
                                  <w:marTop w:val="0"/>
                                  <w:marBottom w:val="0"/>
                                  <w:divBdr>
                                    <w:top w:val="none" w:sz="0" w:space="0" w:color="auto"/>
                                    <w:left w:val="none" w:sz="0" w:space="0" w:color="auto"/>
                                    <w:bottom w:val="none" w:sz="0" w:space="0" w:color="auto"/>
                                    <w:right w:val="none" w:sz="0" w:space="0" w:color="auto"/>
                                  </w:divBdr>
                                  <w:divsChild>
                                    <w:div w:id="589242512">
                                      <w:marLeft w:val="0"/>
                                      <w:marRight w:val="0"/>
                                      <w:marTop w:val="0"/>
                                      <w:marBottom w:val="0"/>
                                      <w:divBdr>
                                        <w:top w:val="none" w:sz="0" w:space="0" w:color="auto"/>
                                        <w:left w:val="none" w:sz="0" w:space="0" w:color="auto"/>
                                        <w:bottom w:val="none" w:sz="0" w:space="0" w:color="auto"/>
                                        <w:right w:val="none" w:sz="0" w:space="0" w:color="auto"/>
                                      </w:divBdr>
                                      <w:divsChild>
                                        <w:div w:id="1854420466">
                                          <w:marLeft w:val="0"/>
                                          <w:marRight w:val="0"/>
                                          <w:marTop w:val="0"/>
                                          <w:marBottom w:val="0"/>
                                          <w:divBdr>
                                            <w:top w:val="none" w:sz="0" w:space="0" w:color="auto"/>
                                            <w:left w:val="none" w:sz="0" w:space="0" w:color="auto"/>
                                            <w:bottom w:val="none" w:sz="0" w:space="0" w:color="auto"/>
                                            <w:right w:val="none" w:sz="0" w:space="0" w:color="auto"/>
                                          </w:divBdr>
                                          <w:divsChild>
                                            <w:div w:id="18695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824931">
                              <w:marLeft w:val="0"/>
                              <w:marRight w:val="0"/>
                              <w:marTop w:val="150"/>
                              <w:marBottom w:val="0"/>
                              <w:divBdr>
                                <w:top w:val="none" w:sz="0" w:space="0" w:color="auto"/>
                                <w:left w:val="none" w:sz="0" w:space="0" w:color="auto"/>
                                <w:bottom w:val="none" w:sz="0" w:space="0" w:color="auto"/>
                                <w:right w:val="none" w:sz="0" w:space="0" w:color="auto"/>
                              </w:divBdr>
                              <w:divsChild>
                                <w:div w:id="1767187726">
                                  <w:marLeft w:val="0"/>
                                  <w:marRight w:val="0"/>
                                  <w:marTop w:val="0"/>
                                  <w:marBottom w:val="0"/>
                                  <w:divBdr>
                                    <w:top w:val="none" w:sz="0" w:space="0" w:color="auto"/>
                                    <w:left w:val="none" w:sz="0" w:space="0" w:color="auto"/>
                                    <w:bottom w:val="none" w:sz="0" w:space="0" w:color="auto"/>
                                    <w:right w:val="none" w:sz="0" w:space="0" w:color="auto"/>
                                  </w:divBdr>
                                  <w:divsChild>
                                    <w:div w:id="1523590108">
                                      <w:marLeft w:val="0"/>
                                      <w:marRight w:val="0"/>
                                      <w:marTop w:val="0"/>
                                      <w:marBottom w:val="0"/>
                                      <w:divBdr>
                                        <w:top w:val="none" w:sz="0" w:space="0" w:color="auto"/>
                                        <w:left w:val="none" w:sz="0" w:space="0" w:color="auto"/>
                                        <w:bottom w:val="none" w:sz="0" w:space="0" w:color="auto"/>
                                        <w:right w:val="none" w:sz="0" w:space="0" w:color="auto"/>
                                      </w:divBdr>
                                    </w:div>
                                    <w:div w:id="819079586">
                                      <w:marLeft w:val="0"/>
                                      <w:marRight w:val="0"/>
                                      <w:marTop w:val="0"/>
                                      <w:marBottom w:val="0"/>
                                      <w:divBdr>
                                        <w:top w:val="none" w:sz="0" w:space="0" w:color="auto"/>
                                        <w:left w:val="none" w:sz="0" w:space="0" w:color="auto"/>
                                        <w:bottom w:val="none" w:sz="0" w:space="0" w:color="auto"/>
                                        <w:right w:val="none" w:sz="0" w:space="0" w:color="auto"/>
                                      </w:divBdr>
                                    </w:div>
                                    <w:div w:id="6425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018853">
              <w:marLeft w:val="0"/>
              <w:marRight w:val="0"/>
              <w:marTop w:val="0"/>
              <w:marBottom w:val="0"/>
              <w:divBdr>
                <w:top w:val="none" w:sz="0" w:space="0" w:color="auto"/>
                <w:left w:val="none" w:sz="0" w:space="0" w:color="auto"/>
                <w:bottom w:val="none" w:sz="0" w:space="0" w:color="auto"/>
                <w:right w:val="none" w:sz="0" w:space="0" w:color="auto"/>
              </w:divBdr>
              <w:divsChild>
                <w:div w:id="2118138035">
                  <w:marLeft w:val="0"/>
                  <w:marRight w:val="0"/>
                  <w:marTop w:val="450"/>
                  <w:marBottom w:val="0"/>
                  <w:divBdr>
                    <w:top w:val="none" w:sz="0" w:space="0" w:color="auto"/>
                    <w:left w:val="none" w:sz="0" w:space="0" w:color="auto"/>
                    <w:bottom w:val="none" w:sz="0" w:space="0" w:color="auto"/>
                    <w:right w:val="none" w:sz="0" w:space="0" w:color="auto"/>
                  </w:divBdr>
                </w:div>
              </w:divsChild>
            </w:div>
            <w:div w:id="7066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987">
      <w:bodyDiv w:val="1"/>
      <w:marLeft w:val="0"/>
      <w:marRight w:val="0"/>
      <w:marTop w:val="0"/>
      <w:marBottom w:val="0"/>
      <w:divBdr>
        <w:top w:val="none" w:sz="0" w:space="0" w:color="auto"/>
        <w:left w:val="none" w:sz="0" w:space="0" w:color="auto"/>
        <w:bottom w:val="none" w:sz="0" w:space="0" w:color="auto"/>
        <w:right w:val="none" w:sz="0" w:space="0" w:color="auto"/>
      </w:divBdr>
    </w:div>
    <w:div w:id="158742476">
      <w:bodyDiv w:val="1"/>
      <w:marLeft w:val="0"/>
      <w:marRight w:val="0"/>
      <w:marTop w:val="0"/>
      <w:marBottom w:val="0"/>
      <w:divBdr>
        <w:top w:val="none" w:sz="0" w:space="0" w:color="auto"/>
        <w:left w:val="none" w:sz="0" w:space="0" w:color="auto"/>
        <w:bottom w:val="none" w:sz="0" w:space="0" w:color="auto"/>
        <w:right w:val="none" w:sz="0" w:space="0" w:color="auto"/>
      </w:divBdr>
    </w:div>
    <w:div w:id="375011121">
      <w:bodyDiv w:val="1"/>
      <w:marLeft w:val="0"/>
      <w:marRight w:val="0"/>
      <w:marTop w:val="0"/>
      <w:marBottom w:val="0"/>
      <w:divBdr>
        <w:top w:val="none" w:sz="0" w:space="0" w:color="auto"/>
        <w:left w:val="none" w:sz="0" w:space="0" w:color="auto"/>
        <w:bottom w:val="none" w:sz="0" w:space="0" w:color="auto"/>
        <w:right w:val="none" w:sz="0" w:space="0" w:color="auto"/>
      </w:divBdr>
    </w:div>
    <w:div w:id="436684682">
      <w:bodyDiv w:val="1"/>
      <w:marLeft w:val="0"/>
      <w:marRight w:val="0"/>
      <w:marTop w:val="0"/>
      <w:marBottom w:val="0"/>
      <w:divBdr>
        <w:top w:val="none" w:sz="0" w:space="0" w:color="auto"/>
        <w:left w:val="none" w:sz="0" w:space="0" w:color="auto"/>
        <w:bottom w:val="none" w:sz="0" w:space="0" w:color="auto"/>
        <w:right w:val="none" w:sz="0" w:space="0" w:color="auto"/>
      </w:divBdr>
    </w:div>
    <w:div w:id="485635019">
      <w:bodyDiv w:val="1"/>
      <w:marLeft w:val="0"/>
      <w:marRight w:val="0"/>
      <w:marTop w:val="0"/>
      <w:marBottom w:val="0"/>
      <w:divBdr>
        <w:top w:val="none" w:sz="0" w:space="0" w:color="auto"/>
        <w:left w:val="none" w:sz="0" w:space="0" w:color="auto"/>
        <w:bottom w:val="none" w:sz="0" w:space="0" w:color="auto"/>
        <w:right w:val="none" w:sz="0" w:space="0" w:color="auto"/>
      </w:divBdr>
    </w:div>
    <w:div w:id="793912096">
      <w:bodyDiv w:val="1"/>
      <w:marLeft w:val="0"/>
      <w:marRight w:val="0"/>
      <w:marTop w:val="0"/>
      <w:marBottom w:val="0"/>
      <w:divBdr>
        <w:top w:val="none" w:sz="0" w:space="0" w:color="auto"/>
        <w:left w:val="none" w:sz="0" w:space="0" w:color="auto"/>
        <w:bottom w:val="none" w:sz="0" w:space="0" w:color="auto"/>
        <w:right w:val="none" w:sz="0" w:space="0" w:color="auto"/>
      </w:divBdr>
    </w:div>
    <w:div w:id="918245981">
      <w:bodyDiv w:val="1"/>
      <w:marLeft w:val="0"/>
      <w:marRight w:val="0"/>
      <w:marTop w:val="0"/>
      <w:marBottom w:val="0"/>
      <w:divBdr>
        <w:top w:val="none" w:sz="0" w:space="0" w:color="auto"/>
        <w:left w:val="none" w:sz="0" w:space="0" w:color="auto"/>
        <w:bottom w:val="none" w:sz="0" w:space="0" w:color="auto"/>
        <w:right w:val="none" w:sz="0" w:space="0" w:color="auto"/>
      </w:divBdr>
    </w:div>
    <w:div w:id="1114059394">
      <w:bodyDiv w:val="1"/>
      <w:marLeft w:val="0"/>
      <w:marRight w:val="0"/>
      <w:marTop w:val="0"/>
      <w:marBottom w:val="0"/>
      <w:divBdr>
        <w:top w:val="none" w:sz="0" w:space="0" w:color="auto"/>
        <w:left w:val="none" w:sz="0" w:space="0" w:color="auto"/>
        <w:bottom w:val="none" w:sz="0" w:space="0" w:color="auto"/>
        <w:right w:val="none" w:sz="0" w:space="0" w:color="auto"/>
      </w:divBdr>
      <w:divsChild>
        <w:div w:id="1658412345">
          <w:marLeft w:val="0"/>
          <w:marRight w:val="0"/>
          <w:marTop w:val="0"/>
          <w:marBottom w:val="0"/>
          <w:divBdr>
            <w:top w:val="none" w:sz="0" w:space="0" w:color="auto"/>
            <w:left w:val="none" w:sz="0" w:space="0" w:color="auto"/>
            <w:bottom w:val="none" w:sz="0" w:space="0" w:color="auto"/>
            <w:right w:val="none" w:sz="0" w:space="0" w:color="auto"/>
          </w:divBdr>
        </w:div>
        <w:div w:id="1879470962">
          <w:marLeft w:val="0"/>
          <w:marRight w:val="0"/>
          <w:marTop w:val="0"/>
          <w:marBottom w:val="0"/>
          <w:divBdr>
            <w:top w:val="none" w:sz="0" w:space="0" w:color="auto"/>
            <w:left w:val="none" w:sz="0" w:space="0" w:color="auto"/>
            <w:bottom w:val="none" w:sz="0" w:space="0" w:color="auto"/>
            <w:right w:val="none" w:sz="0" w:space="0" w:color="auto"/>
          </w:divBdr>
        </w:div>
        <w:div w:id="41027609">
          <w:marLeft w:val="0"/>
          <w:marRight w:val="0"/>
          <w:marTop w:val="0"/>
          <w:marBottom w:val="0"/>
          <w:divBdr>
            <w:top w:val="none" w:sz="0" w:space="0" w:color="auto"/>
            <w:left w:val="none" w:sz="0" w:space="0" w:color="auto"/>
            <w:bottom w:val="none" w:sz="0" w:space="0" w:color="auto"/>
            <w:right w:val="none" w:sz="0" w:space="0" w:color="auto"/>
          </w:divBdr>
        </w:div>
      </w:divsChild>
    </w:div>
    <w:div w:id="1131284385">
      <w:bodyDiv w:val="1"/>
      <w:marLeft w:val="0"/>
      <w:marRight w:val="0"/>
      <w:marTop w:val="0"/>
      <w:marBottom w:val="0"/>
      <w:divBdr>
        <w:top w:val="none" w:sz="0" w:space="0" w:color="auto"/>
        <w:left w:val="none" w:sz="0" w:space="0" w:color="auto"/>
        <w:bottom w:val="none" w:sz="0" w:space="0" w:color="auto"/>
        <w:right w:val="none" w:sz="0" w:space="0" w:color="auto"/>
      </w:divBdr>
    </w:div>
    <w:div w:id="1285386118">
      <w:bodyDiv w:val="1"/>
      <w:marLeft w:val="0"/>
      <w:marRight w:val="0"/>
      <w:marTop w:val="0"/>
      <w:marBottom w:val="0"/>
      <w:divBdr>
        <w:top w:val="none" w:sz="0" w:space="0" w:color="auto"/>
        <w:left w:val="none" w:sz="0" w:space="0" w:color="auto"/>
        <w:bottom w:val="none" w:sz="0" w:space="0" w:color="auto"/>
        <w:right w:val="none" w:sz="0" w:space="0" w:color="auto"/>
      </w:divBdr>
      <w:divsChild>
        <w:div w:id="753747958">
          <w:marLeft w:val="0"/>
          <w:marRight w:val="0"/>
          <w:marTop w:val="0"/>
          <w:marBottom w:val="0"/>
          <w:divBdr>
            <w:top w:val="none" w:sz="0" w:space="0" w:color="auto"/>
            <w:left w:val="none" w:sz="0" w:space="0" w:color="auto"/>
            <w:bottom w:val="none" w:sz="0" w:space="0" w:color="auto"/>
            <w:right w:val="none" w:sz="0" w:space="0" w:color="auto"/>
          </w:divBdr>
        </w:div>
        <w:div w:id="1271887595">
          <w:marLeft w:val="0"/>
          <w:marRight w:val="0"/>
          <w:marTop w:val="0"/>
          <w:marBottom w:val="0"/>
          <w:divBdr>
            <w:top w:val="none" w:sz="0" w:space="0" w:color="auto"/>
            <w:left w:val="none" w:sz="0" w:space="0" w:color="auto"/>
            <w:bottom w:val="none" w:sz="0" w:space="0" w:color="auto"/>
            <w:right w:val="none" w:sz="0" w:space="0" w:color="auto"/>
          </w:divBdr>
        </w:div>
      </w:divsChild>
    </w:div>
    <w:div w:id="1435397718">
      <w:bodyDiv w:val="1"/>
      <w:marLeft w:val="0"/>
      <w:marRight w:val="0"/>
      <w:marTop w:val="0"/>
      <w:marBottom w:val="0"/>
      <w:divBdr>
        <w:top w:val="none" w:sz="0" w:space="0" w:color="auto"/>
        <w:left w:val="none" w:sz="0" w:space="0" w:color="auto"/>
        <w:bottom w:val="none" w:sz="0" w:space="0" w:color="auto"/>
        <w:right w:val="none" w:sz="0" w:space="0" w:color="auto"/>
      </w:divBdr>
      <w:divsChild>
        <w:div w:id="726610927">
          <w:marLeft w:val="0"/>
          <w:marRight w:val="0"/>
          <w:marTop w:val="0"/>
          <w:marBottom w:val="0"/>
          <w:divBdr>
            <w:top w:val="none" w:sz="0" w:space="0" w:color="auto"/>
            <w:left w:val="none" w:sz="0" w:space="0" w:color="auto"/>
            <w:bottom w:val="none" w:sz="0" w:space="0" w:color="auto"/>
            <w:right w:val="none" w:sz="0" w:space="0" w:color="auto"/>
          </w:divBdr>
        </w:div>
        <w:div w:id="1806507132">
          <w:marLeft w:val="0"/>
          <w:marRight w:val="0"/>
          <w:marTop w:val="0"/>
          <w:marBottom w:val="0"/>
          <w:divBdr>
            <w:top w:val="none" w:sz="0" w:space="0" w:color="auto"/>
            <w:left w:val="none" w:sz="0" w:space="0" w:color="auto"/>
            <w:bottom w:val="none" w:sz="0" w:space="0" w:color="auto"/>
            <w:right w:val="none" w:sz="0" w:space="0" w:color="auto"/>
          </w:divBdr>
        </w:div>
        <w:div w:id="1118062463">
          <w:marLeft w:val="0"/>
          <w:marRight w:val="0"/>
          <w:marTop w:val="0"/>
          <w:marBottom w:val="0"/>
          <w:divBdr>
            <w:top w:val="none" w:sz="0" w:space="0" w:color="auto"/>
            <w:left w:val="none" w:sz="0" w:space="0" w:color="auto"/>
            <w:bottom w:val="none" w:sz="0" w:space="0" w:color="auto"/>
            <w:right w:val="none" w:sz="0" w:space="0" w:color="auto"/>
          </w:divBdr>
        </w:div>
        <w:div w:id="2032340792">
          <w:marLeft w:val="0"/>
          <w:marRight w:val="0"/>
          <w:marTop w:val="0"/>
          <w:marBottom w:val="0"/>
          <w:divBdr>
            <w:top w:val="none" w:sz="0" w:space="0" w:color="auto"/>
            <w:left w:val="none" w:sz="0" w:space="0" w:color="auto"/>
            <w:bottom w:val="none" w:sz="0" w:space="0" w:color="auto"/>
            <w:right w:val="none" w:sz="0" w:space="0" w:color="auto"/>
          </w:divBdr>
        </w:div>
      </w:divsChild>
    </w:div>
    <w:div w:id="1492479102">
      <w:bodyDiv w:val="1"/>
      <w:marLeft w:val="0"/>
      <w:marRight w:val="0"/>
      <w:marTop w:val="0"/>
      <w:marBottom w:val="0"/>
      <w:divBdr>
        <w:top w:val="none" w:sz="0" w:space="0" w:color="auto"/>
        <w:left w:val="none" w:sz="0" w:space="0" w:color="auto"/>
        <w:bottom w:val="none" w:sz="0" w:space="0" w:color="auto"/>
        <w:right w:val="none" w:sz="0" w:space="0" w:color="auto"/>
      </w:divBdr>
    </w:div>
    <w:div w:id="1582254923">
      <w:bodyDiv w:val="1"/>
      <w:marLeft w:val="0"/>
      <w:marRight w:val="0"/>
      <w:marTop w:val="0"/>
      <w:marBottom w:val="0"/>
      <w:divBdr>
        <w:top w:val="none" w:sz="0" w:space="0" w:color="auto"/>
        <w:left w:val="none" w:sz="0" w:space="0" w:color="auto"/>
        <w:bottom w:val="none" w:sz="0" w:space="0" w:color="auto"/>
        <w:right w:val="none" w:sz="0" w:space="0" w:color="auto"/>
      </w:divBdr>
    </w:div>
    <w:div w:id="1595823662">
      <w:bodyDiv w:val="1"/>
      <w:marLeft w:val="0"/>
      <w:marRight w:val="0"/>
      <w:marTop w:val="0"/>
      <w:marBottom w:val="0"/>
      <w:divBdr>
        <w:top w:val="none" w:sz="0" w:space="0" w:color="auto"/>
        <w:left w:val="none" w:sz="0" w:space="0" w:color="auto"/>
        <w:bottom w:val="none" w:sz="0" w:space="0" w:color="auto"/>
        <w:right w:val="none" w:sz="0" w:space="0" w:color="auto"/>
      </w:divBdr>
    </w:div>
    <w:div w:id="19725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D7B5F-77AD-44BB-B1C7-10B4B598D64B}">
  <ds:schemaRefs>
    <ds:schemaRef ds:uri="http://schemas.openxmlformats.org/officeDocument/2006/bibliography"/>
  </ds:schemaRefs>
</ds:datastoreItem>
</file>

<file path=customXml/itemProps2.xml><?xml version="1.0" encoding="utf-8"?>
<ds:datastoreItem xmlns:ds="http://schemas.openxmlformats.org/officeDocument/2006/customXml" ds:itemID="{D443AA8A-3E86-47FB-8AB4-8D3730CB896F}"/>
</file>

<file path=customXml/itemProps3.xml><?xml version="1.0" encoding="utf-8"?>
<ds:datastoreItem xmlns:ds="http://schemas.openxmlformats.org/officeDocument/2006/customXml" ds:itemID="{2B5D191F-8E22-4223-8F07-B77C647DA19F}"/>
</file>

<file path=customXml/itemProps4.xml><?xml version="1.0" encoding="utf-8"?>
<ds:datastoreItem xmlns:ds="http://schemas.openxmlformats.org/officeDocument/2006/customXml" ds:itemID="{70BDF35F-4E58-4F1F-8D3B-2456647FE825}"/>
</file>

<file path=docProps/app.xml><?xml version="1.0" encoding="utf-8"?>
<Properties xmlns="http://schemas.openxmlformats.org/officeDocument/2006/extended-properties" xmlns:vt="http://schemas.openxmlformats.org/officeDocument/2006/docPropsVTypes">
  <Template>Normal.dotm</Template>
  <TotalTime>25</TotalTime>
  <Pages>2</Pages>
  <Words>448</Words>
  <Characters>2558</Characters>
  <Application>Microsoft Office Word</Application>
  <DocSecurity>0</DocSecurity>
  <Lines>21</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KHOA HỌC VÀ CÔNG NGHỆ</vt:lpstr>
      <vt:lpstr>BỘ KHOA HỌC VÀ CÔNG NGHỆ</vt:lpstr>
    </vt:vector>
  </TitlesOfParts>
  <Company>HOME</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User</dc:creator>
  <cp:keywords/>
  <cp:lastModifiedBy>Nguyen Minh Hoang </cp:lastModifiedBy>
  <cp:revision>8</cp:revision>
  <cp:lastPrinted>2022-07-13T04:25:00Z</cp:lastPrinted>
  <dcterms:created xsi:type="dcterms:W3CDTF">2022-08-04T06:43:00Z</dcterms:created>
  <dcterms:modified xsi:type="dcterms:W3CDTF">2023-04-18T10:00:00Z</dcterms:modified>
</cp:coreProperties>
</file>