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64/2023/TT-BTC bãi bỏ Thông tư liên tịch hướng dẫn Chương trình Khoa học và Công nghệ cấp quốc gia giai đoạn 2011-2020 và Thông tư liên tịch 207/2013/TTLT-BTC-BKHCN quy định quản lý tài chính các Chương trình Khoa học và Công nghệ trọng điểm cấp nhà nước giai đoạn 2011-2015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64/2023/TT-BTC</w:t>
      </w:r>
    </w:p>
    <w:p>
      <w:r>
        <w:t>Hà Nội, ngày 31 tháng 10 năm 2023</w:t>
      </w:r>
    </w:p>
    <w:p>
      <w:r>
        <w:t>THÔNG TƯ</w:t>
      </w:r>
    </w:p>
    <w:p>
      <w:r>
        <w:t>BÃI BỎ CÁC THÔNG TƯ LIÊN TỊCH CỦA BỘ TÀI CHÍNH, BỘ KHOA HỌC VÀ CÔNG NGHỆ HƯỚNG DẪN CÁC CHƯƠNG TRÌNH KHOA HỌC VÀ CÔNG NGHỆ CẤP QUỐC GIA GIAI ĐOẠN 2011-2020 VÀ THÔNG TƯ LIÊN TỊCH SỐ 207/2013/TTLT-BTC-BKHCN NGÀY 25 THÁNG 12 NĂM 2013 CỦA BỘ TÀI CHÍNH, BỘ KHOA HỌC VÀ CÔNG NGHỆ QUY ĐỊNH QUẢN LÝ TÀI CHÍNH CÁC CHƯƠNG TRÌNH KHOA HỌC VÀ CÔNG NGHỆ TRỌNG ĐIỂM CẤP NHÀ NƯỚC GIAI ĐOẠN 2011-2015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14/2023/NĐ-CP ngày 20 tháng 4 năm 2023 của Chính phủ quy định chức năng, nhiệm vụ, quyền hạn và cơ cấu tổ chức của Bộ Tài chính;</w:t>
      </w:r>
    </w:p>
    <w:p>
      <w:r>
        <w:t>Theo đề nghị của Vụ trưởng Vụ Tài chính Hành chính sự nghiệp;</w:t>
      </w:r>
    </w:p>
    <w:p>
      <w:r>
        <w:t>Sau khi có ý kiến thống nhất của Bộ khoa học và Công nghệ, Bộ trưởng Bộ Tài chính ban hành Thông tư bãi bỏ các Thông tư liên tịch của Bộ Tài chính, Bộ Khoa học và Công nghệ hướng dẫn các Chương trình Khoa học và Công nghệ cấp quốc gia giai đoạn 2011-2020 và Thông tư liên tịch số 207/2013/TTLT-BTC- BKHCN ngày 25 tháng 12 năm 2013 của Bộ Tài chính, Bộ Khoa học và Công nghệ quy định quản lý tài chính các Chương trình Khoa học và Công nghệ trọng điểm cấp nhà nước giai đoạn 2011-2015.</w:t>
      </w:r>
    </w:p>
    <w:p>
      <w:r>
        <w:t>Điều 1.  Bãi bỏ toàn bộ 05 Thông tư liên tịch</w:t>
      </w:r>
    </w:p>
    <w:p>
      <w:r>
        <w:t>Bãi bỏ toàn bộ 05 Thông tư liên tịch sau đây:</w:t>
      </w:r>
    </w:p>
    <w:p>
      <w:r>
        <w:t>1. Thông tư liên tịch số 218/2012/TTLT-BTC-BKHCN ngày 20 tháng 12 năm 2012 của Bộ Tài chính, Bộ Khoa học và Công nghệ quy định quản lý tài chính thực hiện Chương trình phát triển sản phẩm quốc gia đến năm 2020;</w:t>
      </w:r>
    </w:p>
    <w:p>
      <w:r>
        <w:t>2. Thông tư liên tịch số 219/2012/TTLT-BTC-BKHCN ngày 20 tháng 12 năm 2012 của Bộ Tài chính, Bộ Khoa học và Công nghệ quy định quản lý tài chính thực hiện Chương trình quốc gia phát triển công nghệ cao đến năm 2020;</w:t>
      </w:r>
    </w:p>
    <w:p>
      <w:r>
        <w:t>3. Thông tư liên tịch số 79/2014/TTLT-BTC-BKHCN ngày 18 tháng 6 năm 2014 của Bộ Tài chính, Bộ Khoa học và Công nghệ hướng dẫn quản lý tài chính Chương trình đổi mới công nghệ quốc gia đến năm 2020;</w:t>
      </w:r>
    </w:p>
    <w:p>
      <w:r>
        <w:t>4. Thông tư liên tịch số 59/2015/TTLT-BTC-BKHCN ngày 25 tháng 4 năm 2015 của Bộ Tài chính, Bộ Khoa học và Công nghệ hướng dẫn quản lý tài chính thực hiện Chương trình phát triển thị trường Khoa học và Công nghệ đến năm 2020;</w:t>
      </w:r>
    </w:p>
    <w:p>
      <w:r>
        <w:t>5. Thông tư liên tịch số 207/2013/TTLT-BTC-BKHCN ngày 25 tháng 12 năm 2013 của Bộ Tài chính, Bộ Khoa học và Công nghệ quy định quản lý tài chính các Chương trình Khoa học và Công nghệ trọng điểm cấp nhà nước giai đoạn 2011-2015.</w:t>
      </w:r>
    </w:p>
    <w:p>
      <w:r>
        <w:t>Điều 2.  Điều khoản thi hành</w:t>
      </w:r>
    </w:p>
    <w:p>
      <w:r>
        <w:t>1. Thông tư này có hiệu lực thi hành từ ngày 18 tháng 12 năm 2023.</w:t>
      </w:r>
    </w:p>
    <w:p>
      <w:r>
        <w:t>2. Đối với các nhiệm vụ thuộc các Chương trình Khoa học và Công nghệ quốc gia đến năm 2020 được Bộ Khoa học và Công nghệ quyết định gia hạn thực hiện trong giai đoạn 2021 - 2030 thì tiếp tục áp dụng theo các quy định tại thời điểm phê duyệt nhiệm vụ cho đến khi kết thúc thời gian thực hiện nhiệm vụ.</w:t>
      </w:r>
    </w:p>
    <w:p>
      <w:r>
        <w:t>3. Vụ trưởng Vụ Tài chính Hành chính sự nghiệp, Thủ trưởng các đơn vị thuộc Bộ Tài chính và các cơ quan, tổ chức, cá nhân có liên quan chịu trách nhiệm thi hành Thông tư này./.</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Ủy ban Trung ương Mặt trận Tổ quốc Việt Nam;</w:t>
      </w:r>
    </w:p>
    <w:p>
      <w:r>
        <w:t>- Cơ quan Trung ương của các Đoàn thể;</w:t>
      </w:r>
    </w:p>
    <w:p>
      <w:r>
        <w:t>- HĐND, UBND các tỉnh, TP trực thuộc Trung ương;</w:t>
      </w:r>
    </w:p>
    <w:p>
      <w:r>
        <w:t>- Sở Tài chính, KBNN các tỉnh, TP trực thuộc Trung ương;</w:t>
      </w:r>
    </w:p>
    <w:p>
      <w:r>
        <w:t>- Các đơn vị, tổ chức thuộc Bộ Tài chính;</w:t>
      </w:r>
    </w:p>
    <w:p>
      <w:r>
        <w:t>- Cục Kiểm tra văn bản- Bộ Tư pháp;</w:t>
      </w:r>
    </w:p>
    <w:p>
      <w:r>
        <w:t>- Công báo;</w:t>
      </w:r>
    </w:p>
    <w:p>
      <w:r>
        <w:t>- Cổng thông tin điện tử Chính phủ;</w:t>
      </w:r>
    </w:p>
    <w:p>
      <w:r>
        <w:t>- Cổng thông tin điện tử Bộ Tài chính;</w:t>
      </w:r>
    </w:p>
    <w:p>
      <w:r>
        <w:t>- Lưu: VT, HCSN (220 bản).</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