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59/2025/TT-BYT sửa đổi Thông tư 05/2022/TT-BYT hướng dẫn Nghị định 98/2021/NĐ-CP về quản lý thiết bị y tế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59/2025/TT-BYT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59/2025/TT-BYT</w:t>
      </w:r>
    </w:p>
    <w:p>
      <w:r>
        <w:t>Hà Nội, ngày 31 tháng 12 năm 2025</w:t>
      </w:r>
    </w:p>
    <w:p>
      <w:r>
        <w:t>THÔNG TƯ</w:t>
      </w:r>
    </w:p>
    <w:p>
      <w:r>
        <w:t>SỬA ĐỔI, BỔ SUNG MỘT SỐ ĐIỀU CỦA THÔNG TƯ SỐ 05/2022/TT-BYT NGÀY 01 THÁNG 08 NĂM 2022 CỦA BỘ TRƯỞNG BỘ Y TẾ QUY ĐỊNH CHI TIẾT THI HÀNH MỘT SỐ ĐIỀU CỦA NGHỊ ĐỊNH SỐ 98/2021/NĐ-CP NGÀY 08 THÁNG 11 NĂM 2021 CỦA CHÍNH PHỦ VỀ QUẢN LÝ THIẾT BỊ Y TẾ</w:t>
      </w:r>
    </w:p>
    <w:p>
      <w:r>
        <w:t>Căn cứ Nghị định số 42/2025/NĐ-CP ngày 27 tháng 02 năm 2025 của Chính phủ quy định chức năng, nhiệm vụ, quyền hạn và cơ cấu tổ chức của Bộ Y tế;</w:t>
      </w:r>
    </w:p>
    <w:p>
      <w:r>
        <w:t>Căn cứ Nghị định số 98/2021/NĐ-CP ngày 08 tháng 11 năm 2021 của Chính phủ về quản lý thiết bị y tế được sửa đổi, bổ sung bởi Nghị định số 07/2023/NĐ-CP, Nghị định số 96/2023/NĐ-CP và Nghị định số 04/2025/NĐ-CP;</w:t>
      </w:r>
    </w:p>
    <w:p>
      <w:r>
        <w:t>Theo đề nghị của Cục trưởng Cục Hạ tầng và Thiết bị y tế,</w:t>
      </w:r>
    </w:p>
    <w:p>
      <w:r>
        <w:t>Bộ trưởng Bộ Y tế ban hành Thông tư sửa đổi, bổ sung một số điều của Thông tư số 05/2022/TT-BYT ngày 01 tháng 08 năm 2022 của Bộ trưởng Bộ Y tế quy định chi tiết thi hành một số điều của Nghị định số 98/2021/NĐ-CP ngày 08 tháng 11 năm 2021 của Chính phủ về quản lý thiết bị y tế.</w:t>
      </w:r>
    </w:p>
    <w:p>
      <w:r>
        <w:t>Điều 1. Sửa đổi, bổ sung một số điều của Thông tư số 05/2022/TT-BYT ngày 01 tháng 08 năm 2022 của Bộ trưởng Bộ Y tế quy định chi tiết thi hành một số điều của Nghị định số 98/2021/NĐ-CP ngày 08 tháng 11 năm 2021 của Chính phủ về quản lý thiết bị y tế.</w:t>
      </w:r>
    </w:p>
    <w:p>
      <w:r>
        <w:t>Sửa đổi Điều 8 như sau:</w:t>
      </w:r>
    </w:p>
    <w:p>
      <w:r>
        <w:t>“ Điều 8. Lộ trình thực hiện</w:t>
      </w:r>
    </w:p>
    <w:p>
      <w:r>
        <w:t>Đối với các thiết bị y tế quy định tại các khoản 1, 2, 3, 4, 5 và 6 Điều 5 Thông tư này:</w:t>
      </w:r>
    </w:p>
    <w:p>
      <w:r>
        <w:t>1. Thực hiện mua sắm sau ngày 30 tháng 6 năm 2026 phải kiểm định an toàn và tính năng kỹ thuật của thiết bị y tế theo đúng quy trình kiểm định do Bộ trưởng Bộ Y tế ban hành;</w:t>
      </w:r>
    </w:p>
    <w:p>
      <w:r>
        <w:t>2. Thực hiện mua sắm trước ngày 01 tháng 7 năm 2026 được tiếp tục sử dụng và phải hoàn thành việc kiểm định an toàn và tính năng kỹ thuật của thiết bị y tế trước ngày 31 tháng 12 năm 2026 theo đúng quy trình kiểm định do Bộ trưởng Bộ Y tế ban hành. Cơ sở y tế chịu trách nhiệm toàn diện trước pháp luật về bảo đảm an toàn đối với người bệnh khi sử dụng các thiết bị y tế này trong thời gian chưa thực hiện kiểm định.”.</w:t>
      </w:r>
    </w:p>
    <w:p>
      <w:r>
        <w:t>Điều 2. Hiệu lực thi hành</w:t>
      </w:r>
    </w:p>
    <w:p>
      <w:r>
        <w:t>Thông tư này có hiệu lực thi hành kể từ ngày ký ban hành.</w:t>
      </w:r>
    </w:p>
    <w:p>
      <w:r>
        <w:t>Điều 3. Tổ chức thực hiện</w:t>
      </w:r>
    </w:p>
    <w:p>
      <w:r>
        <w:t>1. Cục Hạ tầng và Thiết bị y tế có trách nhiệm:</w:t>
      </w:r>
    </w:p>
    <w:p>
      <w:r>
        <w:t>a) Chủ trì, phối hợp với các cơ quan, đơn vị liên quan triển khai thực hiện Thông tư này;</w:t>
      </w:r>
    </w:p>
    <w:p>
      <w:r>
        <w:t>b) Tuyên truyền, khuyến khích phát triển thêm các cơ sở kiểm định thiết bị y tế theo quy định;</w:t>
      </w:r>
    </w:p>
    <w:p>
      <w:r>
        <w:t>c) Tăng cường kiểm tra, giám sát, đôn đốc việc thực hiện kiểm định thiết bị y tế tại các đơn vị kiểm định và các cơ sở y tế.</w:t>
      </w:r>
    </w:p>
    <w:p>
      <w:r>
        <w:t>2. Người đứng đầu cơ sở y tế có trách nhiệm:</w:t>
      </w:r>
    </w:p>
    <w:p>
      <w:r>
        <w:t>a) Thực hiện việc kiểm định thiết bị y tế theo đúng quy định;</w:t>
      </w:r>
    </w:p>
    <w:p>
      <w:r>
        <w:t>b) Thực hiện quản lý, bảo trì, bảo dưỡng và sử dụng thiết bị y tế phải tuân theo hướng dẫn của nhà sản xuất;</w:t>
      </w:r>
    </w:p>
    <w:p>
      <w:r>
        <w:t>c) Thường xuyên kiểm tra, đánh giá chất lượng và báo cáo thiết bị y tế không đảm bảo chất lượng cho cơ quan quản lý theo quy định.</w:t>
      </w:r>
    </w:p>
    <w:p>
      <w:r>
        <w:t>Trong quá trình thực hiện, nếu có khó khăn, vướng mắc, các tổ chức, cá nhân phản ánh về Bộ Y tế (Cục Hạ tầng và Thiết bị y tế) để được xem xét, giải quyết./.</w:t>
      </w:r>
    </w:p>
    <w:p>
      <w:r>
        <w:t>Nơi nhận:</w:t>
      </w:r>
    </w:p>
    <w:p>
      <w:r>
        <w:t>- Ban Bí thư Trung ương Đảng;</w:t>
      </w:r>
    </w:p>
    <w:p>
      <w:r>
        <w:t>- Thủ tướng, các Phó Thủ tướng Chính phủ;</w:t>
      </w:r>
    </w:p>
    <w:p>
      <w:r>
        <w:t>- Các bộ, cơ quan ngang bộ, cơ quan thuộc Chính phủ;</w:t>
      </w:r>
    </w:p>
    <w:p>
      <w:r>
        <w:t>- HĐND, UBND các tỉnh, thành phố trực thuộc Trung ương;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Chủ tịch nước;</w:t>
      </w:r>
    </w:p>
    <w:p>
      <w:r>
        <w:t>- Hội đồng Dân tộc và các Ủy ban của Quốc hội;</w:t>
      </w:r>
    </w:p>
    <w:p>
      <w:r>
        <w:t>- Văn phòng Quốc hội;</w:t>
      </w:r>
    </w:p>
    <w:p>
      <w:r>
        <w:t>- Tòa án nhân dân tối cao;</w:t>
      </w:r>
    </w:p>
    <w:p>
      <w:r>
        <w:t>- Viện kiểm sát nhân dân tối cao;</w:t>
      </w:r>
    </w:p>
    <w:p>
      <w:r>
        <w:t>- Kiểm toán nhà nước;</w:t>
      </w:r>
    </w:p>
    <w:p>
      <w:r>
        <w:t>- Ngân hàng Chính sách xã hội;</w:t>
      </w:r>
    </w:p>
    <w:p>
      <w:r>
        <w:t>- Ngân hàng Phát triển Việt Nam;</w:t>
      </w:r>
    </w:p>
    <w:p>
      <w:r>
        <w:t>- Ủy ban Trung ương Mặt trận Tổ quốc Việt Nam;</w:t>
      </w:r>
    </w:p>
    <w:p>
      <w:r>
        <w:t>- Cơ quan Trung ương của các đoàn thể;</w:t>
      </w:r>
    </w:p>
    <w:p>
      <w:r>
        <w:t>- Bộ trưởng Bộ Y tế;</w:t>
      </w:r>
    </w:p>
    <w:p>
      <w:r>
        <w:t>- Các đ/c Thứ trưởng Bộ Y tế;</w:t>
      </w:r>
    </w:p>
    <w:p>
      <w:r>
        <w:t>- Các Sở Y tế tỉnh, thành phố trực thuộc Trung ương;</w:t>
      </w:r>
    </w:p>
    <w:p>
      <w:r>
        <w:t>- Công báo; Cổng Thông tin điện tử Chính phủ;</w:t>
      </w:r>
    </w:p>
    <w:p>
      <w:r>
        <w:t>- Các Vụ, Cục, Văn phòng Bộ - Bộ Y tế;</w:t>
      </w:r>
    </w:p>
    <w:p>
      <w:r>
        <w:t>- Cổng Thông tin điện tử Bộ Y tế;</w:t>
      </w:r>
    </w:p>
    <w:p>
      <w:r>
        <w:t>- Lưu: VT, PC, HTTB.</w:t>
      </w:r>
    </w:p>
    <w:p>
      <w:r>
        <w:t>KT. BỘ TRƯỞNG</w:t>
      </w:r>
    </w:p>
    <w:p>
      <w:r>
        <w:t>THỨ TRƯỞNG</w:t>
      </w:r>
    </w:p>
    <w:p>
      <w:r>
        <w:t>Đỗ Xuân Tuyên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