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48/2025/TT-BYT quy định việc phân cấp thực hiện nhiệm vụ và giải quyết thủ tục hành chính trong lĩnh vực an toàn thực phẩm thuộc thẩm quyền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30/12/2025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48/2025/TT-BYT</w:t>
      </w:r>
    </w:p>
    <w:p>
      <w:r>
        <w:t>Hà Nội, ngày 30 tháng 12 năm 2025</w:t>
      </w:r>
    </w:p>
    <w:p>
      <w:r>
        <w:t>THÔNG TƯ</w:t>
      </w:r>
    </w:p>
    <w:p>
      <w:r>
        <w:t>QUY ĐỊNH VIỆC PHÂN CẤP THỰC HIỆN MỘT SỐ NHIỆM VỤ VÀ GIẢI QUYẾT THỦ TỤC HÀNH CHÍNH TRONG LĨNH VỰC AN TOÀN THỰC PHẨM THUỘC THẨM QUYỀN CỦA BỘ Y TẾ</w:t>
      </w:r>
    </w:p>
    <w:p>
      <w:r>
        <w:t>Căn cứ Luật Tổ chức Chính phủ ngày 18 tháng 2 năm 2025;</w:t>
      </w:r>
    </w:p>
    <w:p>
      <w:r>
        <w:t>Căn cứ Luật Ban hành văn bản quy phạm pháp luật ngày 19 tháng 2 năm 2025;</w:t>
      </w:r>
    </w:p>
    <w:p>
      <w:r>
        <w:t>Căn cứ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tổ chức, hướng dẫn thi hành Luật ban hành văn bản quy phạm pháp luật được sửa đổi, bổ sung bởi Nghị định số 187/2025/NĐ-CP ngày 01 tháng 7 năm 2025 của Chính phủ;</w:t>
      </w:r>
    </w:p>
    <w:p>
      <w:r>
        <w:t>Căn cứ Nghị định số 15/2018/NĐ-CP ngày 02 tháng 2 năm 2018 của Chính phủ quy định chi tiết thi hành một số điều của Luật An toàn thực phẩm; Căn cứ Nghị định số 42/2025/NĐ-CP ngày 27 tháng 2 năm 2025 của Chính phủ quy định chức năng, nhiệm vụ, quyền hạn và cơ cấu tổ chức của Bộ Y tế;</w:t>
      </w:r>
    </w:p>
    <w:p>
      <w:r>
        <w:t>Theo đề nghị của Cục trưởng Cục An toàn thực phẩm;</w:t>
      </w:r>
    </w:p>
    <w:p>
      <w:r>
        <w:t>Bộ trưởng Bộ Y tế ban hành Thông tư quy định việc phân cấp thực hiện một số nhiệm vụ và giải quyết thủ tục hành chính trong lĩnh vực an toàn thực phẩm thuộc thẩm quyền của Bộ Y tế.</w:t>
      </w:r>
    </w:p>
    <w:p>
      <w:r>
        <w:t>Điều 1. Phạm vi điều chỉnh</w:t>
      </w:r>
    </w:p>
    <w:p>
      <w:r>
        <w:t>Thông tư quy định việc phân cấp thực hiện một số nhiệm vụ và giải quyết một số thủ tục hành chính trong lĩnh vực an toàn thực phẩm thuộc thẩm quyền của Bộ Y tế.</w:t>
      </w:r>
    </w:p>
    <w:p>
      <w:r>
        <w:t>Điều 2. Phân cấp thực hiện một số nhiệm vụ và giải quyết một số thủ tục hành chính trong lĩnh vực an toàn thực phẩm thuộc thẩm quyền của Bộ Y tế cho Cục An toàn thực phẩm</w:t>
      </w:r>
    </w:p>
    <w:p>
      <w:r>
        <w:t>1. Thực hiện một số nhiệm vụ Bộ Y tế được giao tại Nghị định số 15/2018/NĐ-CP ngày 2 tháng 2 năm 2018 của Chính phủ quy định chi tiết thi hành một số điều của Luật an toàn thực phẩm (sau đây gọi là Nghị định số 15/2018/NĐ-CP) và Nghị định số 42/2025/NĐ-CP ngày 27 tháng 2 năm 2025 của Chính phủ quy định chức năng, nhiệm vụ, quyền hạn và cơ cấu tổ chức của Bộ Y tế (sau đây gọi là Nghị định số 42/2025/NĐ-CP), bao gồm:</w:t>
      </w:r>
    </w:p>
    <w:p>
      <w:r>
        <w:t>a) Chỉ đạo, kiểm tra và hướng dẫn về tổ chức và nghiệp vụ của cơ quan kiểm tra nhà nước đối với thực phẩm nhập khẩu theo quy định tại điểm e khoản 2 Điều 15 Nghị định số 15/2018/NĐ-CP;</w:t>
      </w:r>
    </w:p>
    <w:p>
      <w:r>
        <w:t>b) Cảnh báo cơ quan kiểm tra nhà nước đối với thực phẩm nhập khẩu theo quy định tại điểm i khoản 2 Điều 15 Nghị định số 15/2018/NĐ-CP;</w:t>
      </w:r>
    </w:p>
    <w:p>
      <w:r>
        <w:t>c) Cảnh báo kiểm tra chặt đối với lô hàng, mặt hàng nhập khẩu theo quy định tại điểm c khoản 3 Điều 17 Nghị định số 15/2018/NĐ-CP;</w:t>
      </w:r>
    </w:p>
    <w:p>
      <w:r>
        <w:t>d) Thông báo ngừng kiểm tra chặt đối với trường hợp có cảnh báo theo quy định tại điểm b khoản 4 Điều 17 Nghị định số 15/2018/NĐ-CP;</w:t>
      </w:r>
    </w:p>
    <w:p>
      <w:r>
        <w:t>e) Tiếp nhận báo cáo của các cơ sở, đơn vị gửi Bộ Y tế theo quy định tại điểm i khoản 2 Điều 15; khoản 4 Điều 19 Nghị định số 15/2018/NĐ-CP và khoản 13 Điều 2 Nghị định số 42/2025/NĐ-CP;</w:t>
      </w:r>
    </w:p>
    <w:p>
      <w:r>
        <w:t>f) Chủ trì tổ chức thực hiện công tác thông tin, truyền thông, phổ biến kiến thức, giáo dục pháp luật về an toàn thực phẩm theo quy định tại khoản 13 Điều 2 Nghị định số 42/2025/NĐ-CP;</w:t>
      </w:r>
    </w:p>
    <w:p>
      <w:r>
        <w:t>g) Chỉ đạo, hướng dẫn tổ chức thực hiện các văn bản quy phạm pháp luật, tiêu chuẩn quốc gia, quy chuẩn kỹ thuật quốc gia về an toàn thực phẩm thuộc phạm vi quản lý nhà nước của Bộ Y tế theo quy định tại khoản 13 Điều 2 Nghị định số 42/2025/NĐ-CP.</w:t>
      </w:r>
    </w:p>
    <w:p>
      <w:r>
        <w:t>2. Cấp giấy tiếp nhận đăng ký bản công bố sản phẩm  nhập khẩu   đối với thực phẩm bảo vệ sức khỏe, phụ gia thực phẩm hỗn hợp có công dụng mới, phụ gia thực phẩm không thuộc trong danh mục phụ gia được phép sử dụng trong thực phẩm hoặc không đúng đối tượng sử dụng do Bộ Y tế quy định (Mã thủ tục hành chính 1.001411) theo quy định tại khoản 1 Điều 7; Điều 8 Nghị định số 15/2018/NĐ-CP.</w:t>
      </w:r>
    </w:p>
    <w:p>
      <w:r>
        <w:t>3. Cấp giấy tiếp nhận đăng ký bản công bố sản phẩm sản xuất trong nước đối với thực phẩm bảo vệ sức khỏe, phụ gia thực phẩm hỗn hợp có công dụng mới, phụ gia thực phẩm không thuộc trong danh mục phụ gia được phép sử dụng trong thực phẩm hoặc không đúng đối tượng sử dụng do Bộ Y tế (Mã thủ tục hành chính 1.001422) quy định theo quy định tại khoản 2 Điều 7; Điều 8 Nghị định số 15/2018/NĐ-CP.</w:t>
      </w:r>
    </w:p>
    <w:p>
      <w:r>
        <w:t>4. Cấp giấy xác nhận nội dung quảng cáo đối với thực phẩm bảo vệ sức khỏe (Mã thủ tục hành chính 1.006424) theo quy định tại Điều 27 Nghị định số 15/2018/NĐ-CP.</w:t>
      </w:r>
    </w:p>
    <w:p>
      <w:r>
        <w:t>5. Cấp, Cấp lại giấy chứng nhận cơ sở đủ điều kiện an toàn thực phẩm đạt yêu cầu Thực hành sản xuất tốt (GMP) thực phẩm bảo vệ sức khỏe (Mã thủ tục hành chính 1.008435) theo quy định tại Điều 29 Nghị định số 15/2018/NĐ-CP.</w:t>
      </w:r>
    </w:p>
    <w:p>
      <w:r>
        <w:t>Điều 3. Hiệu lực thi hành</w:t>
      </w:r>
    </w:p>
    <w:p>
      <w:r>
        <w:t>Thông tư này có hiệu lực thi hành kể từ ngày 30 tháng 12 năm 2025.</w:t>
      </w:r>
    </w:p>
    <w:p>
      <w:r>
        <w:t>Điều 4. Tổ chức thực hiện</w:t>
      </w:r>
    </w:p>
    <w:p>
      <w:r>
        <w:t>Các ông/bà: Chánh Văn phòng Bộ; Vụ trưởng Vụ Tổ chức cán bộ; Cục trưởng Cục An toàn thực phẩm và cơ quan, tổ chức, cá nhân có liên quan chịu trách nhiệm thực hiện Thông tư này.</w:t>
      </w:r>
    </w:p>
    <w:p>
      <w:r>
        <w:t>Trong quá trình thực hiện, nếu có khó khăn, vướng mắc; đề nghị cơ quan, tổ chức, cá nhân, phản ánh về Bộ Y tế (Cục An toàn thực phẩm) để kịp thời hướng dẫn, giải quyết./.</w:t>
      </w:r>
    </w:p>
    <w:p>
      <w:r>
        <w:t>Nơi nhận:</w:t>
      </w:r>
    </w:p>
    <w:p>
      <w:r>
        <w:t>- Ủy ban Văn hóa và Xã hội của Quốc hội;</w:t>
      </w:r>
    </w:p>
    <w:p>
      <w:r>
        <w:t>- Văn phòng Chính phủ (Công báo, Cổng TTĐT Chính phủ; Vụ KGVX);</w:t>
      </w:r>
    </w:p>
    <w:p>
      <w:r>
        <w:t>- Bộ Tư pháp (Cục KTVB và QLXLVPHC);</w:t>
      </w:r>
    </w:p>
    <w:p>
      <w:r>
        <w:t>- Bộ trưởng (để b/c);</w:t>
      </w:r>
    </w:p>
    <w:p>
      <w:r>
        <w:t>- Các đ/c Thứ trưởng Bộ Y tế;</w:t>
      </w:r>
    </w:p>
    <w:p>
      <w:r>
        <w:t>- Cổng thông tin điện tử Bộ Y tế;</w:t>
      </w:r>
    </w:p>
    <w:p>
      <w:r>
        <w:t>- Lưu: VT, ATTP.</w:t>
      </w:r>
    </w:p>
    <w:p>
      <w:r>
        <w:t>KT.BỘ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