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48/2025/TT-BCA sửa đổi Thông tư 09/2024/TT-BCA quy định về thực hiện công tác dân vận của lực lượng Công an nhân dân và Thông tư 124/2021/TT-BCA quy định khu dân cư, xã, phường, thị trấn, cơ quan, doanh nghiệp, cơ sở giáo dục đạt tiêu chuẩn “An toàn về an ninh, trật tự” do Bộ trưởng Bộ Công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48/2025/TT-BCA</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27/06/2025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BỘ CÔNG AN</w:t>
      </w:r>
    </w:p>
    <w:p>
      <w:r>
        <w:t>-------</w:t>
      </w:r>
    </w:p>
    <w:p>
      <w:r>
        <w:t>CỘNG HÒA XÃ HỘI CHỦ NGHĨA VIỆT NAM</w:t>
      </w:r>
    </w:p>
    <w:p>
      <w:r>
        <w:t>Độc lập - Tự do - Hạnh phúc</w:t>
      </w:r>
    </w:p>
    <w:p>
      <w:r>
        <w:t>---------------</w:t>
      </w:r>
    </w:p>
    <w:p>
      <w:r>
        <w:t>Số: 48/2025/TT-BCA</w:t>
      </w:r>
    </w:p>
    <w:p>
      <w:r>
        <w:t>Hà Nội, ngày 27 tháng 6 năm 2025</w:t>
      </w:r>
    </w:p>
    <w:p>
      <w:r>
        <w:t>THÔNG TƯ</w:t>
      </w:r>
    </w:p>
    <w:p>
      <w:r>
        <w:t>SỬA ĐỔI, BỔ SUNG MỘT SỐ ĐIỀU CỦA THÔNG TƯ SỐ 09/2024/TT-BCA NGÀY 13 THÁNG 3 NĂM 2024 CỦA BỘ TRƯỞNG BỘ CÔNG AN QUY ĐỊNH VỀ VIỆC THỰC HIỆN CÔNG TÁC DÂN VẬN CỦA LỰC LƯỢNG CÔNG AN NHÂN DÂN VÀ THÔNG TƯ SỐ 124/2021/TT-BCA NGÀY 28 THÁNG 12 NĂM 2021 CỦA BỘ TRƯỞNG BỘ CÔNG AN QUY ĐỊNH KHU DÂN CƯ, XÃ, PHƯỜNG, THỊ TRẤN, CƠ QUAN, DOANH NGHIỆP, CƠ SỞ GIÁO DỤC ĐẠT TIÊU CHUẨN “AN TOÀN VỀ AN NINH, TRẬT TỰ”</w:t>
      </w:r>
    </w:p>
    <w:p>
      <w:r>
        <w:t>Căn cứ Luật Công an nhân dân ngày 20 tháng 11 năm 2018; Luật sửa đổi, bổ sung một số điều của Luật Công an nhân dân ngày 22 tháng 6 năm 2023;</w:t>
      </w:r>
    </w:p>
    <w:p>
      <w:r>
        <w:t>Căn cứ Nghị định số 02/2025/NĐ-CP ngày 18 tháng 02 năm 2025 của Chính phủ   quy định chức năng, nhiệm vụ, quyền hạn và cơ cấu tổ chức của Bộ Công an;</w:t>
      </w:r>
    </w:p>
    <w:p>
      <w:r>
        <w:t>Theo đề nghị của  Cục trưởng Cục Xây dựng phong trào bảo vệ an ninh Tổ quốc;</w:t>
      </w:r>
    </w:p>
    <w:p>
      <w:r>
        <w:t>Bộ  trưởng Bộ Công an   ban hành Thông tư   sửa đổi, bổ sung một số điều của Thông tư  số   09/2024/TT-BCA ngày 13 tháng 3 năm 2024 của Bộ trưởng Bộ Công an quy định về việc thực hiện công tác dân vận của lực lượng Công an nhân dân và  Thông tư số 124/2021/TT-BCA ngày 28 tháng 12 năm 2021 của Bộ trưởng Bộ Công an quy định khu dân cư, xã, phường, thị trấn, cơ quan, doanh nghiệp, cơ sở giáo dục đạt tiêu chuẩn “An toàn về an ninh, trật tự”.</w:t>
      </w:r>
    </w:p>
    <w:p>
      <w:r>
        <w:t>Điều 1.   Sửa đổi, bổ sung một số điều của Thông tư  số   09/2024/TT-BCA ngày 13 tháng 3 năm 2024 của Bộ trưởng Bộ Công an quy định về việc thực hiện công tác dân vận của lực lượng Công an nhân dân</w:t>
      </w:r>
    </w:p>
    <w:p>
      <w:r>
        <w:t>1.   Sửa đổi, bổ sung khoản 2 Điều 1 như sau:</w:t>
      </w:r>
    </w:p>
    <w:p>
      <w:r>
        <w:t>“2. Thông tư này áp dụng đối với: đơn vị thuộc cơ quan Bộ Công an, Công an tỉnh, thành phố trực thuộc trung ương, Công an xã, phường, đặc khu (gọi chung là Công an đơn vị, địa phương); sĩ quan, hạ sĩ quan, chiến sĩ nghĩa vụ, công nhân công an (gọi chung là cán bộ, chiến sĩ).”.</w:t>
      </w:r>
    </w:p>
    <w:p>
      <w:r>
        <w:t>2. Sửa đổi, bổ sung, thay thế cụm từ tại Điều 9 như sau:</w:t>
      </w:r>
    </w:p>
    <w:p>
      <w:r>
        <w:t>a) Thay thế cụm từ “  Ban Dân vận Trung ương” bằng cụm từ “  Ban Tuyên giáo và Dân vận Trung ương”  tại điểm b khoản 1 Điều 9 .</w:t>
      </w:r>
    </w:p>
    <w:p>
      <w:r>
        <w:t>b) Sửa đổi, bổ sung tên gọi khoản 3 Điều 9 như sau:</w:t>
      </w:r>
    </w:p>
    <w:p>
      <w:r>
        <w:t>“3.   Cục Công tác chính trị:”.</w:t>
      </w:r>
    </w:p>
    <w:p>
      <w:r>
        <w:t>c) Sửa đổi, bổ sung tên gọi khoản 5 Điều 9 như sau:</w:t>
      </w:r>
    </w:p>
    <w:p>
      <w:r>
        <w:t>“5. Thanh tra Bộ Công an:”.</w:t>
      </w:r>
    </w:p>
    <w:p>
      <w:r>
        <w:t>d) Sửa đổi, bổ sung tên gọi khoản 11 Điều 9 như sau:</w:t>
      </w:r>
    </w:p>
    <w:p>
      <w:r>
        <w:t>“11. Cục Quản lý xuất nhập cảnh:”.</w:t>
      </w:r>
    </w:p>
    <w:p>
      <w:r>
        <w:t>đ) Thay thế cụm từ “ Ban Dân vận” bằng cụm từ “ Ban Tuyên giáo và Dân vận”  tại điểm b khoản 19 Điều 9 .</w:t>
      </w:r>
    </w:p>
    <w:p>
      <w:r>
        <w:t>e) Sửa đổi, bổ sung tên gọi khoản 21 Điều 9 như sau:</w:t>
      </w:r>
    </w:p>
    <w:p>
      <w:r>
        <w:t>“21. Công an xã, phường, đặc khu:”.</w:t>
      </w:r>
    </w:p>
    <w:p>
      <w:r>
        <w:t>g) Sửa đổi, bổ sung điểm a khoản 21 Điều 9 như sau:</w:t>
      </w:r>
    </w:p>
    <w:p>
      <w:r>
        <w:t>“a) Thực hiện chủ trương, biện pháp của cấp ủy Đảng, chính quyền các cấp và Bộ Công an, Công an cấp tỉnh về thực hiện công tác dân vận trên địa bàn xã, phường, đặc khu (gọi chung là cấp xã);”.</w:t>
      </w:r>
    </w:p>
    <w:p>
      <w:r>
        <w:t>3. Bãi bỏ khoản 20 Điều 9.</w:t>
      </w:r>
    </w:p>
    <w:p>
      <w:r>
        <w:t>Điều 2.   Sửa đổi, bổ sung một số điều của Thông tư     số 124/2021/TT-BCA ngày 28 tháng 12 năm 2021 của Bộ trưởng Bộ Công an quy định khu dân cư, xã, phường, thị trấn, cơ quan, doanh nghiệp, cơ sở giáo dục đạt tiêu chuẩn “An toàn về an ninh, trật tự”</w:t>
      </w:r>
    </w:p>
    <w:p>
      <w:r>
        <w:t>1. Sửa đổi, bổ sung, thay thế cụm từ tại Điều 9 như sau:</w:t>
      </w:r>
    </w:p>
    <w:p>
      <w:r>
        <w:t>a) Thay thế cụm từ “và hoàn tất thủ tục hồ sơ gửi về   Thường trực Ban Chỉ đạo phòng chống tội phạm, tệ nạn xã hội và xây dựng phong trào toàn dân bảo vệ an ninh Tổ quốc xã, phường, thị trấn (gọi chung là cấp xã) bằng cụm từ “và   hoàn thiện thủ tục, hồ sơ gửi   Công an xã, phường, đặc khu” tại điểm a khoản 1 Điều 9.</w:t>
      </w:r>
    </w:p>
    <w:p>
      <w:r>
        <w:t>b)   Sửa đổi, bổ sung điểm b, điểm c khoản 1 Điều 9 như sau:</w:t>
      </w:r>
    </w:p>
    <w:p>
      <w:r>
        <w:t>“b) Công an xã, phường, đặc khu tham mưu cho Ủy ban nhân dân cùng cấp chủ trì cuộc họp kiểm điểm, đánh giá   tình hình, kết quả thực hiện việc xây dựng xã, phường, đặc khu đạt tiêu chuẩn “An toàn về an ninh, trật tự” và hoàn thiện thủ tục, hồ sơ gửi Công an cấp tỉnh để thẩm định và báo cáo, đề xuất Chủ tịch Ủy ban nhân dân cấp tỉnh xét duyệt, quyết định công nhận xã, phường, đặc khu đạt tiêu chuẩn “An toàn về an ninh, trật tự” trước ngày 20 tháng 11 hằng năm;</w:t>
      </w:r>
    </w:p>
    <w:p>
      <w:r>
        <w:t>c) Người đứng đầu cơ quan, doanh nghiệp, cơ sở giáo dục chủ trì cuộc họp gồm đại diện cấp ủy Đảng, các tổ chức đoàn thể, lực lượng bảo vệ (nếu có), đại diện cơ quan Công an, đại diện cơ quan có thẩm quyền quản lý để kiểm điểm, đánh giá tình hình, kết quả thực hiện việc xây dựng cơ quan, doanh nghiệp, cơ sở giáo dục đạt tiêu chuẩn “An toàn về an ninh, trật tự” và hoàn thiện thủ tục, hồ sơ gửi cơ quan Công an trực tiếp quản lý, theo dõi về công tác bảo đảm   an ninh, trật tự và xây dựng phong trào toàn dân bảo vệ an ninh Tổ quốc để thẩm định và báo cáo, đề xuất Chủ tịch Ủy ban nhân dân cấp tỉnh xét duyệt, quyết định công nhận cơ quan, doanh nghiệp, cơ sở giáo dục đạt tiêu chuẩn “An toàn về an ninh, trật tự” trước ngày 20 tháng 11 hằng năm;”.</w:t>
      </w:r>
    </w:p>
    <w:p>
      <w:r>
        <w:t>2. Sửa đổi, bổ sung khoản 3 Điều 10 như sau:</w:t>
      </w:r>
    </w:p>
    <w:p>
      <w:r>
        <w:t>“3.   Ủy ban nhân dân cấp tỉnh xét duyệt, ra quyết định công nhận và cấp Giấy công nhận đạt tiêu chuẩn “An toàn về  an ninh, trật tự ” đối với xã, phường, đặc khu, cơ quan, doanh nghiệp, cơ sở giáo dục thuộc thẩm quyền hoặc được ủy quyền quản lý.”.</w:t>
      </w:r>
    </w:p>
    <w:p>
      <w:r>
        <w:t>3. Bỏ cụm từ “  một cấp  ” tại khoản 5 Điều 10.</w:t>
      </w:r>
    </w:p>
    <w:p>
      <w:r>
        <w:t>4. Bãi bỏ khoản 2 Điều 10.</w:t>
      </w:r>
    </w:p>
    <w:p>
      <w:r>
        <w:t>5. Thay thế cụm từ “thị trấn” bằng cụm từ “đặc khu” tại: tên gọi và căn cứ ban hành Thông tư   số 124/2021/TT-BCA; khoản 1 Điều 1; điểm a, điểm c khoản 2 Điều 1; khoản 1 Điều 3; tên gọi tại Điều 5 và đoạn đầu khoản 1 Điều 5; khoản 1, khoản 3 Điều 5; khoản 1, điểm b khoản 2 Điều 8; điểm a, điểm b khoản 2 Điều 9  .</w:t>
      </w:r>
    </w:p>
    <w:p>
      <w:r>
        <w:t>6. Bãi bỏ Phụ lục 1, Mẫu số 1, Phụ lục 2, Mẫu số 2, Phụ lục 3, Mẫu số 3 b  an hành theo Thông tư số 124/2021/TT-BCA.</w:t>
      </w:r>
    </w:p>
    <w:p>
      <w:r>
        <w:t>Điều 3. Phụ lục biểu mẫu Giấy công nhận</w:t>
      </w:r>
    </w:p>
    <w:p>
      <w:r>
        <w:t>Ban hành kèm theo Thông tư này Phụ lục biểu mẫu Giấy công nhận khu dân cư, xã, phường, đặc khu, cơ quan, doanh nghiệp, cơ sở giáo dục đạt tiêu chuẩn “An toàn về an ninh, trật tự”.</w:t>
      </w:r>
    </w:p>
    <w:p>
      <w:r>
        <w:t>Điều 4. Hiệu lực thi hành</w:t>
      </w:r>
    </w:p>
    <w:p>
      <w:r>
        <w:t>Thông tư này có hiệu lực thi hành từ ngày 01 tháng 7 năm 2025.</w:t>
      </w:r>
    </w:p>
    <w:p>
      <w:r>
        <w:t>Điều 5. Trách nhiệm thi hành</w:t>
      </w:r>
    </w:p>
    <w:p>
      <w:r>
        <w:t>1. Cục trưởng Cục Xây dựng phong trào bảo vệ an ninh Tổ quốc có trách nhiệm theo dõi, kiểm tra, đôn đốc việc thực hiện Thông tư này.</w:t>
      </w:r>
    </w:p>
    <w:p>
      <w:r>
        <w:t>2. Thủ trưởng đơn vị thuộc cơ quan Bộ, Giám đốc Công an tỉnh, thành phố trực thuộc trung ương và tổ chức, cá nhân có liên quan chịu trách nhiệm thi hành Thông tư này.</w:t>
      </w:r>
    </w:p>
    <w:p>
      <w:r>
        <w:t>Trong quá trình thực hiện Thông tư, nếu có khó khăn, vướng mắc, Công an các đơn vị, địa phương, tổ chức, cá nhân có liên quan báo cáo về Bộ Công an (qua Cục Xây dựng phong trào bảo vệ an ninh Tổ quốc) để kịp thời hướng dẫn./.</w:t>
      </w:r>
    </w:p>
    <w:p>
      <w:r>
        <w:t>Nơi nhận:</w:t>
      </w:r>
    </w:p>
    <w:p>
      <w:r>
        <w:t>- Các bộ, cơ quan ngang bộ, cơ quan thuộc Chính phủ;</w:t>
      </w:r>
    </w:p>
    <w:p>
      <w:r>
        <w:t>- Các đồng chí Thứ trưởng Bộ Công an;</w:t>
      </w:r>
    </w:p>
    <w:p>
      <w:r>
        <w:t>- HĐND, UBND các tỉnh, thành phố trực thuộc trung ương;</w:t>
      </w:r>
    </w:p>
    <w:p>
      <w:r>
        <w:t>- Các đơn vị thuộc cơ quan Bộ;</w:t>
      </w:r>
    </w:p>
    <w:p>
      <w:r>
        <w:t>- Công an tỉnh, thành phố trực thuộc trung ương;</w:t>
      </w:r>
    </w:p>
    <w:p>
      <w:r>
        <w:t>- Cục Kiểm tra văn bản và Quản lý xử lý vi phạm hành chính - Bộ Tư pháp;</w:t>
      </w:r>
    </w:p>
    <w:p>
      <w:r>
        <w:t>- Công báo;</w:t>
      </w:r>
    </w:p>
    <w:p>
      <w:r>
        <w:t>- Cổng thông tin điện tử: Chính phủ, Bộ Công an;</w:t>
      </w:r>
    </w:p>
    <w:p>
      <w:r>
        <w:t>- Lưu: VT, V03, V05.</w:t>
      </w:r>
    </w:p>
    <w:p>
      <w:r>
        <w:t>BỘ TRƯỞNG</w:t>
      </w:r>
    </w:p>
    <w:p>
      <w:r>
        <w:t>Đại tướng Lương Tam Quang</w:t>
      </w:r>
    </w:p>
    <w:p>
      <w:r>
        <w:t>PHỤ LỤC</w:t>
      </w:r>
    </w:p>
    <w:p>
      <w:r>
        <w:t>BIỂU MẪU GIẤY CÔNG NHẬN KHU DÂN CƯ, XÃ, PHƯỜNG, ĐẶC KHU, CƠ QUAN, DOANH NGHIỆP, CƠ SỞ GIÁO DỤC ĐẠT TIÊU CHUẨN “AN TOÀN VỀ AN NINH, TRẬT TỰ”</w:t>
      </w:r>
    </w:p>
    <w:p>
      <w:r>
        <w:t>(Ban hành theo Thông tư số 48/2025/TT-BCA ngày 27 tháng 6 năm 2025 của Bộ trưởng Bộ C ông an)</w:t>
      </w:r>
    </w:p>
    <w:p>
      <w:r>
        <w:t>(Quốc huy)</w:t>
      </w:r>
    </w:p>
    <w:p>
      <w:r>
        <w:t>(1)  CỘNG H ÒA XÃ H ỘI CHỦ NGHĨA VIỆT NAM</w:t>
      </w:r>
    </w:p>
    <w:p>
      <w:r>
        <w:t>(2)  Độc lập - Tự do - Hạnh ph úc</w:t>
      </w:r>
    </w:p>
    <w:p>
      <w:r>
        <w:t>---------------</w:t>
      </w:r>
    </w:p>
    <w:p>
      <w:r>
        <w:t>(…3…)</w:t>
      </w:r>
    </w:p>
    <w:p>
      <w:r>
        <w:t>(4)  CÔNG NHẬN</w:t>
      </w:r>
    </w:p>
    <w:p>
      <w:r>
        <w:t>(5)  ………………………………</w:t>
      </w:r>
    </w:p>
    <w:p>
      <w:r>
        <w:t>(6)  ĐẠT TI ÊU CHU ẨN "AN TO ÀN V Ề AN NINH, TRẬT TỰ" NĂM …</w:t>
      </w:r>
    </w:p>
    <w:p>
      <w:r>
        <w:t>(7)  …..., ngày …..tháng ….. năm ….</w:t>
      </w:r>
    </w:p>
    <w:p>
      <w:r>
        <w:t>(8) ………………….</w:t>
      </w:r>
    </w:p>
    <w:p>
      <w:r>
        <w:t>(10)  Quyết định số:       /QĐ-….</w:t>
      </w:r>
    </w:p>
    <w:p>
      <w:r>
        <w:t>(11)  Ngày … tháng … năm …</w:t>
      </w:r>
    </w:p>
    <w:p>
      <w:r>
        <w:t>(9)  Nguyễn Văn B</w:t>
      </w:r>
    </w:p>
    <w:p>
      <w:r>
        <w:t>Ghi chú:</w:t>
      </w:r>
    </w:p>
    <w:p>
      <w:r>
        <w:t>Hình thức:  H ình ch ữ nhật, k ích thư ớc bằng khổ giấy A4 d ài 297mm, r ộng 210mm, k ích thư ớc b ên ngoài đư ờng diềm hoa văn d ài 260mm, r ộng 175mm; giấy trắng định lượng 150gram/m2. Đường diềm được trang tr í b ằng c ác h ọa tiết, kh ông có hoa văn b ốn g óc bên ngoài đư ờng diềm v à kh ối hoa văn chuyển tiếp giữa quốc huy v à đư ờng diềm trang tr í. Chính gi ữa ph ía trên là Qu ốc huy Nước Cộng h òa xã h ội chủ nghĩa Việt Nam. H ình n ền trắng.</w:t>
      </w:r>
    </w:p>
    <w:p>
      <w:r>
        <w:t>2.   2. Nội dung</w:t>
      </w:r>
    </w:p>
    <w:p>
      <w:r>
        <w:t>(1) Dòng thứ nhất ghi Quốc hiệu: “CỘNG H ÒA XÃ H ỘI CHỦ NGHĨA VIỆT NAM” được tr ình bày b ằng chữ in hoa, ph ông ch ữ “Times New Roman”, cỡ chữ 13, kiểu chữ đứng, đậm, mầu đen.</w:t>
      </w:r>
    </w:p>
    <w:p>
      <w:r>
        <w:t>(2) Dòng thứ hai ghi ti êu ng ữ: “Độc lập - Tự do - Hạnh ph úc” đư ợc tr ình bày b ằng chữ in thường, ph ông ch ữ “Times New Roman”, cỡ chữ 14, kiểu chữ đứng, đậm, mầu đen v à  ở liền ph ía dư ới Quốc hiệu, chữ c ái đ ầu của c ác c ụm từ được viết hoa, giữa c ác c ụm từ c ó g ạch nối, c ó cách ch ữ, ph ía dư ới c ó đư ờng kẻ ngang, n ét li ền, độ d ài b ằng độ d ài c ủa d òng ch ữ.</w:t>
      </w:r>
    </w:p>
    <w:p>
      <w:r>
        <w:t>(3) Dòng thứ ba ghi cơ quan, đơn vị c ó th ẩm quyền ra quyết định c ông nh ận, chữ in hoa, ph ông ch ữ “Times New Roman”, cỡ chữ 18, kiểu chữ đứng, đậm, mầu đen.</w:t>
      </w:r>
    </w:p>
    <w:p>
      <w:r>
        <w:t>(4) Dòng thứ tư ghi: “C ÔNG NH ẬN”, ph ông ch ữ “Times New Roman”, chữ in hoa, cỡ chữ 34, kiểu chữ đứng, đậm, mầu đỏ.</w:t>
      </w:r>
    </w:p>
    <w:p>
      <w:r>
        <w:t>(5) Dòng thứ năm ghi t ên khu dân cư, xã, phư ờng, đặc khu, cơ quan, doanh nghiệp, cơ sở gi áo d ục được c ông nh ận “An to àn v ề an ninh, trật tự”, chữ in thường, ph ông ch ữ “Times New Roman”, cỡ chữ 18, chữ đứng, đậm.</w:t>
      </w:r>
    </w:p>
    <w:p>
      <w:r>
        <w:t>(6) Dòng thứ s áu ghi: “Đ ẠT TI ÊU CHU ẨN AN TO ÀN V Ề “AN NINH, TRẬT TỰ” NĂM…”, chữ in hoa, ph ông ch ữ “Times New Roman”, cỡ chữ 18, chữ đứng, đậm, m àu đen.</w:t>
      </w:r>
    </w:p>
    <w:p>
      <w:r>
        <w:t>(7) Góc bên phải: D òng th ứ nhất địa danh, ng ày, tháng, năm b ằng chữ in thường, ph ông ch ữ “Times New Roman”, cỡ chữ 13, kiểu chữ nghi êng, m ầu đen;</w:t>
      </w:r>
    </w:p>
    <w:p>
      <w:r>
        <w:t>(8) Ghi chức vụ người c ó th ẩm quyền k ý, ch ữ in hoa, ph ông ch ữ “Times New Roman”, cỡ chữ 13, chữ đứng, đậm, mầu đen.</w:t>
      </w:r>
    </w:p>
    <w:p>
      <w:r>
        <w:t>(9) Ghi đầy đủ họ, t ên ngư ời c ó th ẩm quyền k ý, c ỡ chữ 14, chữ đứng, đậm, mầu đen.</w:t>
      </w:r>
    </w:p>
    <w:p>
      <w:r>
        <w:t>(10) Ghi Quyết định số: ……/QĐ-…., cỡ chữ 12, chữ nghi êng, m ầu đen.</w:t>
      </w:r>
    </w:p>
    <w:p>
      <w:r>
        <w:t>(11) Ghi ngày, tháng, năm ký; cỡ chữ 12, chữ thường, in nghi êng, m ầu đen, ph ông ch ữ “Times New Roman”.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