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37/2025/TT-BCT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37/2025/TT-BCT</w:t>
      </w:r>
    </w:p>
    <w:p>
      <w:r>
        <w:t>Hà Nội, ngày 14 tháng 6 năm 2025</w:t>
      </w:r>
    </w:p>
    <w:p>
      <w:r>
        <w:t>THÔNG TƯ</w:t>
      </w:r>
    </w:p>
    <w:p>
      <w:r>
        <w:t>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
        <w:t>Căn cứ Nghị định số 40/2025/NĐ-CP ngày 26 tháng 2 năm 2025 của Chính phủ quy định chức năng, nhiệm vụ, quyền hạn và cơ cấu tổ chức của Bộ Công Thương;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Tổ chức cán bộ;</w:t>
      </w:r>
    </w:p>
    <w:p>
      <w:r>
        <w:t>Bộ trưởng Bộ Công Thương ban hành Thông tư hướng dẫn chức năng, nhiệm vụ, quyền hạn của cơ quan chuyên môn về công thương thuộc Ủy ban nhân dân tỉnh, thành phố trực thuộc Trung ương (gọi chung là cấp tỉnh) và Ủy ban nhân dân xã, phường, đặc khu (gọi chung là cấp xã) thuộc tỉnh, thành phố trực thuộc Trung ương.</w:t>
      </w:r>
    </w:p>
    <w:p>
      <w:r>
        <w:t>Chương I</w:t>
      </w:r>
    </w:p>
    <w:p>
      <w:r>
        <w:t>QUY ĐỊNH CHUNG</w:t>
      </w:r>
    </w:p>
    <w:p>
      <w:r>
        <w:t>Điều 1. Phạm vi điều chỉnh</w:t>
      </w:r>
    </w:p>
    <w:p>
      <w:r>
        <w:t>Thông tư này hướng dẫn chức năng, nhiệm vụ, quyền hạn của cơ quan chuyên môn về công thương thuộc Ủy ban nhân dân tỉnh, thành phố trực thuộc trung ương (sau đây gọi chung là cấp tỉnh) và Ủy ban nhân dân xã, phường, đặc khu thuộc tỉnh, thành phố trực thuộc Trung ương (sau đây gọi chung là cấp xã).</w:t>
      </w:r>
    </w:p>
    <w:p>
      <w:r>
        <w:t>Điều 2. Đối tượng áp dụng</w:t>
      </w:r>
    </w:p>
    <w:p>
      <w:r>
        <w:t>1. Cơ quan chuyên môn về công thương thuộc Ủy ban nhân dân cấp tỉnh (sau đây gọi là Sở Công Thương);</w:t>
      </w:r>
    </w:p>
    <w:p>
      <w:r>
        <w:t>2. Cơ quan chuyên môn về công thương thuộc Ủy ban nhân dân cấp xã (Phòng Kinh tế đối với xã, đặc khu hoặc Phòng Kinh tế, Hạ tầng và Đô thị đối với phường và đặc khu Phú Quốc).</w:t>
      </w:r>
    </w:p>
    <w:p>
      <w:r>
        <w:t>3. Cơ quan, tổ chức có liên quan.</w:t>
      </w:r>
    </w:p>
    <w:p>
      <w:r>
        <w:t>Chương II</w:t>
      </w:r>
    </w:p>
    <w:p>
      <w:r>
        <w:t>SỞ CÔNG THƯƠNG</w:t>
      </w:r>
    </w:p>
    <w:p>
      <w:r>
        <w:t>Điều 3. Vị trí và chức năng</w:t>
      </w:r>
    </w:p>
    <w:p>
      <w:r>
        <w:t>1. Sở Công Thương là cơ quan chuyên môn thuộc Ủy ban nhân dân cấp tỉnh; thực hiện chức năng tham mưu, giúp Ủy ban nhân dân cấp tỉnh thực hiện chức năng quản lý nhà nước về công thương, bao gồm các ngành và lĩnh vực: cơ khí; luyện kim; điện; năng lượng mới; năng lượng tái tạo; sử dụng năng lượng tiết kiệm và hiệu quả; dầu khí;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quản lý thị trường; thương mại biên giới (đối với các tỉnh có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cụm công nghiệp trên địa bàn.</w:t>
      </w:r>
    </w:p>
    <w:p>
      <w:r>
        <w:t>2. Sở Công Thương có tư cách pháp nhân, có con dấu và tài khoản riêng; chịu sự chỉ đạo, quản lý của Ủy ban nhân dân cấp tỉnh, đồng thời chịu sự chỉ đạo, kiểm tra, hướng dẫn về chuyên môn, nghiệp vụ của Bộ Công Thương.</w:t>
      </w:r>
    </w:p>
    <w:p>
      <w:r>
        <w:t>Điều 4. Nhiệm vụ và quyền hạn</w:t>
      </w:r>
    </w:p>
    <w:p>
      <w:r>
        <w:t>1. Thực hiện nhiệm vụ và quyền hạn theo quy định tại Điều 4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2. Chịu trách nhiệm tổ chức thực hiện quản lý nhà nước theo vị trí, chức năng quy định tại khoản 1 Điều 3 Thông tư này và theo phân quyền, phân cấp trong lĩnh vực công nghiệp và thương mại như sau:</w:t>
      </w:r>
    </w:p>
    <w:p>
      <w:r>
        <w:t>a) Về năng lượng bao gồm: điện, than, dầu khí, năng lượng mới, năng lượng tái tạo và các năng lượng khác</w:t>
      </w:r>
    </w:p>
    <w:p>
      <w:r>
        <w:t>b) Về hoá chất, vật liệu nổ công nghiệp</w:t>
      </w:r>
    </w:p>
    <w:p>
      <w:r>
        <w:t>c) Về công nghiệp nặng, công nghiệp nhẹ; an toàn thực phẩm</w:t>
      </w:r>
    </w:p>
    <w:p>
      <w:r>
        <w:t>d) Về khuyến công, cụm công nghiệp, tiểu thủ công nghiệp</w:t>
      </w:r>
    </w:p>
    <w:p>
      <w:r>
        <w:t>đ) Về an toàn kỹ thuật công nghiệp; bảo vệ môi trường trong ngành Công Thương</w:t>
      </w:r>
    </w:p>
    <w:p>
      <w:r>
        <w:t>e) Thực hiện nhiệm vụ về quản lý đầu tư xây dựng công trình thuộc chuyên ngành xây dựng trong phạm vi quản lý theo quy định của pháp luật về xây dựng.</w:t>
      </w:r>
    </w:p>
    <w:p>
      <w:r>
        <w:t>g) Về thương mại và thị trường trong nước; quản lý thị trường</w:t>
      </w:r>
    </w:p>
    <w:p>
      <w:r>
        <w:t>h) Về xuất khẩu, nhập khẩu hàng hóa; dịch vụ logistics</w:t>
      </w:r>
    </w:p>
    <w:p>
      <w:r>
        <w:t>i) Về phòng vệ thương mại</w:t>
      </w:r>
    </w:p>
    <w:p>
      <w:r>
        <w:t>k) Về thương mại điện tử và kinh tế số</w:t>
      </w:r>
    </w:p>
    <w:p>
      <w:r>
        <w:t>l) Về quản lý cạnh tranh và bảo vệ quyền lợi người tiêu dùng, quản lý hoạt động kinh doanh theo phương thức đa cấp</w:t>
      </w:r>
    </w:p>
    <w:p>
      <w:r>
        <w:t>m) Thực hiện chức năng quản lý nhà nước về giá trong lĩnh vực, phạm vi quản lý theo quy định của pháp luật.</w:t>
      </w:r>
    </w:p>
    <w:p>
      <w:r>
        <w:t>n) Về xúc tiến thương mại</w:t>
      </w:r>
    </w:p>
    <w:p>
      <w:r>
        <w:t>o) Về hội nhập kinh tế quốc tế; phát triển thị trường ngoài nước, hợp tác khu vực và song phương</w:t>
      </w:r>
    </w:p>
    <w:p>
      <w:r>
        <w:t>p) Thực hiện quản lý nhà nước đối với hoạt động hiện diện thương mại và đầu tư kinh doanh của nhà cung cấp dịch vụ nước ngoài, nhà đầu tư nước ngoài tại Việt Nam trong lĩnh vực công nghiệp, thương mại và theo quy định pháp luật</w:t>
      </w:r>
    </w:p>
    <w:p>
      <w:r>
        <w:t>q) Cấp, cấp lại, sửa đổi, bổ sung, điều chỉnh, thu hồi, gia hạn các loại giấy phép, giấy xác nhận, giấy chứng nhận và các hình thức văn bản khác theo quy định của pháp luật thuộc phạm vi quản lý nhà nước trong lĩnh vực công nghiệp và thương mại</w:t>
      </w:r>
    </w:p>
    <w:p>
      <w:r>
        <w:t>r) Thực hiện quản lý chất lượng các công trình công nghiệp thuộc lĩnh vực quản lý nhà nước theo quy định của pháp luật.</w:t>
      </w:r>
    </w:p>
    <w:p>
      <w:r>
        <w:t>s) Thực hiện hợp tác quốc tế trong lĩnh vực công nghiệp và thương mại; triển khai hoạt động hợp tác công nghiệp và thương mại với các tổ chức quốc tế; xây dựng quan hệ đối tác với các công ty đa quốc gia; tiếp nhận và tổ chức quản lý, điều phối các khoản ODA và hỗ trợ kỹ thuật của nước ngoài trong lĩnh vực thương mại và công nghiệp theo quy định của pháp luật.</w:t>
      </w:r>
    </w:p>
    <w:p>
      <w:r>
        <w:t>t) Về khoa học, công nghệ và đổi mới sáng tạo; chuyển đổi xanh, sử dụng năng lượng tiết kiệm và hiệu quả, phát triển bền vững, sản xuất và tiêu dùng bền vững, ứng phó với biến đổi khí hậu trong ngành Công Thương</w:t>
      </w:r>
    </w:p>
    <w:p>
      <w:r>
        <w:t>u) Về dịch vụ công</w:t>
      </w:r>
    </w:p>
    <w:p>
      <w:r>
        <w:t>v) Chủ trì giải quyết vụ việc tranh chấp đầu tư phát sinh trên cơ sở hợp đồng, thỏa thuận, cam kết với nhà đầu tư nước ngoài được Sở Công Thương chủ trì đàm phán, ký hoặc thay mặt Nhà nước, Chính phủ Việt Nam đàm phán, ký.</w:t>
      </w:r>
    </w:p>
    <w:p>
      <w:r>
        <w:t>x) Thực hiện các nhiệm vụ quản lý nhà nước về thống kê, phân tích và dự báo thống kê ngành Công Thương; thực hiện thu thập, tổng hợp thông tin các chỉ tiêu thống kê quốc gia theo quy định của Luật Thống kê; thực hiện các Chương trình điều tra thống kê quốc gia thuộc trách nhiệm của Bộ Công Thương theo quy định của Luật Thống kê và quyết định của Thủ tướng Chính phủ; xây dựng Chương trình điều tra thống kê ngành Công Thương và tổ chức thực hiện.</w:t>
      </w:r>
    </w:p>
    <w:p>
      <w:r>
        <w:t>y) Chủ trì, phối hợp với các ngành liên quan tổ chức lập phương án khai thác, sử dụng khoáng sản nhóm I trong quy hoạch tỉnh và triển khai thực hiện quy hoạch khoáng sản sau khi được cấp có thẩm quyền phê duyệt.</w:t>
      </w:r>
    </w:p>
    <w:p>
      <w:r>
        <w:t>Chương III</w:t>
      </w:r>
    </w:p>
    <w:p>
      <w:r>
        <w:t>CƠ QUAN CHUYÊN MÔN VỀ CÔNG THƯƠNG THUỘC ỦY BAN NHÂN DÂN CẤP XÃ</w:t>
      </w:r>
    </w:p>
    <w:p>
      <w:r>
        <w:t>Điều 5. Vị trí và chức năng</w:t>
      </w:r>
    </w:p>
    <w:p>
      <w:r>
        <w:t>1. Phòng Kinh tế hoặc Phòng Kinh tế, Hạ tầng và Đô thị là cơ quan chuyên môn thuộc Ủy ban nhân dân cấp xã, tham mưu, giúp Ủy ban nhân dân cấp xã thực hiện chức năng quản lý nhà nước về công thương ở địa phương (đối với những lĩnh vực khác thuộc Phòng Kinh tế hoặc Phòng Kinh tế, Hạ tầng và Đô thị do Bộ quản lý ngành tương ứng hướng dẫn).</w:t>
      </w:r>
    </w:p>
    <w:p>
      <w:r>
        <w:t>2. Phòng Kinh tế hoặc Phòng Kinh tế, Hạ tầng và Đô thị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cấp xã, đồng thời chịu sự chỉ đạo, kiểm tra, hướng dẫn về chuyên môn, nghiệp vụ của Sở Công Thương.</w:t>
      </w:r>
    </w:p>
    <w:p>
      <w:r>
        <w:t>Điều 6. Nhiệm vụ và quyền hạn</w:t>
      </w:r>
    </w:p>
    <w:p>
      <w:r>
        <w:t>1. Trình Ủy ban nhân dân cấp xã: Dự thảo nghị quyết của Hội đồng nhân dân cấp xã (nếu có), Dự thảo quyết định của Ủy ban nhân dân cấp xã liên quan đến ngành, lĩnh vực công thương thuộc phạm vi quản lý của phòng; chương trình, biện pháp tổ chức thực hiện các nhiệm vụ cải cách hành chính nhà nước thuộc lĩnh vực công thương.</w:t>
      </w:r>
    </w:p>
    <w:p>
      <w:r>
        <w:t>2. Trình Chủ tịch Ủy ban nhân dân cấp xã: dự thảo quyết định và các văn bản khác thuộc thẩm quyền ban hành của Chủ tịch Ủy ban nhân dân cấp xã theo phân công.</w:t>
      </w:r>
    </w:p>
    <w:p>
      <w:r>
        <w:t>3. Tổ chức, hướng dẫn và thực hiện chính sách khuyến khích các tổ chức kinh tế tập thể, kinh tế tư nhân đầu tư phát triển công nghiệp, thương mại, mở rộng sản xuất, kinh doanh, lưu thông hàng hóa trên địa bàn; tổ chức các hoạt động dịch vụ tư vấn chuyển giao công nghệ, cung cấp thông tin, xúc tiến thương mại và đào tạo nguồn nhân lực cho các cơ sở sản xuất - kinh doanh thuộc lĩnh vực được phân công quản lý. Thực hiện các chương trình, kế hoạch xúc tiến thương mại, xây dựng và phát triển thương hiệu trên địa bàn theo phân công của các cấp có thẩm quyền.</w:t>
      </w:r>
    </w:p>
    <w:p>
      <w:r>
        <w:t>4. Tham mưu giúp Ủy ban nhân dân cấp xã thực hiện quản lý nhà nước đối với cụm công nghiệp trên địa bàn theo quy định của Chính phủ về quản lý, phát triển cụm công nghiệp và pháp luật khác liên quan.</w:t>
      </w:r>
    </w:p>
    <w:p>
      <w:r>
        <w:t>Tham mưu, giúp Ủy ban nhân dân cấp xã tổ chức thực hiện các nhiệm vụ hỗ trợ phát triển doanh nghiệp nhỏ và vừa trong lĩnh vực công nghiệp, tiểu thủ công nghiệp; tổ chức thực hiện hoạt động phát triển tiểu thủ công nghiệp, làng nghề công nghiệp và tiểu thủ công nghiệp trên địa bàn theo quy định của pháp luật.</w:t>
      </w:r>
    </w:p>
    <w:p>
      <w:r>
        <w:t>5. Chủ trì, tham mưu Ủy ban nhân dân cấp xã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r>
        <w:t>6. Tham mưu giúp Ủy ban nhân dân cấp xã trong việc thực hiện quản lý nhà nước về bảo vệ quyền lợi người tiêu dùng theo quy định của pháp luật.</w:t>
      </w:r>
    </w:p>
    <w:p>
      <w:r>
        <w:t>7. Tham mưu Ủy ban nhân dân cấp xã thực hiện quản lý nhà nước về hoá chất, vật liệu nổ công nghiệp, an toàn thực phẩm theo quy định của pháp luật và theo phân công, phân cấp hoặc ủy quyền của cấp có thẩm quyền”.</w:t>
      </w:r>
    </w:p>
    <w:p>
      <w:r>
        <w:t>8. Giúp Ủy ban nhân dân cấp xã thực hiện và chịu trách nhiệm về việc thẩm định, phê duyệt quy trình vận hành hồ chứa thủy điện trên địa bàn 01 xã, phương án ứng phó với tình huống khẩn cấp đối với công trình thủy điện trên địa bàn 01 xã, phương án bảo vệ đập, hồ chứa thủy điện trên địa bàn 01 xã và thẩm quyền của cơ quan chuyên môn theo quy định của pháp luật và theo phân công, phân cấp hoặc ủy quyền của Ủy ban nhân dân cấp xã.</w:t>
      </w:r>
    </w:p>
    <w:p>
      <w:r>
        <w:t>9. Tuyên truyền các quy định về giá bán điện cho sinh viên, người lao động thuê nhà để ở; thực hiện kiểm tra, giám sát, báo cáo định kỳ về việc thực hiện giá bán lẻ điện tại các địa điểm cho thuê nhà thuộc địa bàn quản lý theo quy định và xử lý theo quy định của pháp luật đối với các trường hợp vi phạm.</w:t>
      </w:r>
    </w:p>
    <w:p>
      <w:r>
        <w:t>10. Tổ chức thực hiện các văn bản pháp luật, quy hoạch, kế hoạch sau khi được phê duyệt; thông tin, tuyên truyền, phổ biến, giáo dục pháp luật về công thương; theo dõi thi hành pháp luật về công thương.</w:t>
      </w:r>
    </w:p>
    <w:p>
      <w:r>
        <w:t>11. Giúp Ủy ban nhân dân cấp xã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cấp xã.</w:t>
      </w:r>
    </w:p>
    <w:p>
      <w:r>
        <w:t>12. Giúp Ủy ban nhân dân cấp xã quản lý nhà nước đối với tổ chức kinh tế tập thể, kinh tế tư nhân, các hội và tổ chức phi chính phủ hoạt động trên địa bàn trong lĩnh vực công thương theo quy định của pháp luật.</w:t>
      </w:r>
    </w:p>
    <w:p>
      <w:r>
        <w:t>13. Tổ chức ứng dụng tiến bộ khoa học, công nghệ; xây dựng hệ thống thông tin, lưu trữ phục vụ công tác quản lý nhà nước và chuyên môn nghiệp vụ của Phòng Kinh tế hoặc Phòng Kinh tế, Hạ tầng và Đô thị.</w:t>
      </w:r>
    </w:p>
    <w:p>
      <w:r>
        <w:t>14. Thực hiện công tác thông tin, báo cáo định kỳ và đột xuất về tình hình thực hiện nhiệm vụ được giao theo quy định của Ủy ban nhân dân cấp xã và Sở Công Thương.</w:t>
      </w:r>
    </w:p>
    <w:p>
      <w:r>
        <w:t>15. Theo dõi, kiểm tra các tổ chức, cá nhân trong việc thực hiện các quy định của pháp luật về công thương; tiếp công dân, giải quyết khiếu nại, tố cáo; phòng, chống tham nhũng, lãng phí theo quy định của pháp luật và phân công của Ủy ban nhân dân cấp xã.</w:t>
      </w:r>
    </w:p>
    <w:p>
      <w:r>
        <w:t>16.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cấp xã.</w:t>
      </w:r>
    </w:p>
    <w:p>
      <w:r>
        <w:t>17. Quản lý và chịu trách nhiệm về tài chính, tài sản được giao theo quy định của pháp luật và phân cấp quản lý của Ủy ban nhân dân cấp xã; giúp Ủy ban nhân dân cấp xã thực hiện quản lý tài sản kết cấu hạ tầng chợ theo quy định của pháp luật.</w:t>
      </w:r>
    </w:p>
    <w:p>
      <w:r>
        <w:t>18. Thực hiện nhiệm vụ, quyền hạn khác theo phân cấp, ủy quyền, phân định thẩm quyền của cơ quan có thẩm quyền theo quy định của pháp luật.</w:t>
      </w:r>
    </w:p>
    <w:p>
      <w:r>
        <w:t>19. Thực hiện các nhiệm vụ khác do Ủy ban nhân dân cấp xã giao và theo quy định của pháp luật.</w:t>
      </w:r>
    </w:p>
    <w:p>
      <w:r>
        <w:t>Chương IV</w:t>
      </w:r>
    </w:p>
    <w:p>
      <w:r>
        <w:t>TỔ CHỨC THỰC HIỆN</w:t>
      </w:r>
    </w:p>
    <w:p>
      <w:r>
        <w:t>Điều 7. Hiệu lực thi hành</w:t>
      </w:r>
    </w:p>
    <w:p>
      <w:r>
        <w:t>1. Thông tư này có hiệu lực thi hành kể từ ngày 01 tháng 7 năm 2025.</w:t>
      </w:r>
    </w:p>
    <w:p>
      <w:r>
        <w:t>2. Thông tư này thay thế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và Thông tư số 15/2023/TT-BCT ngày 30 tháng 6 năm 2023 sửa đổi, bổ sung một số thông tư của Bộ trưởng Bộ Công Thương hướng dẫn chức năng, nhiệm vụ, quyền hạn của Sở Công Thương.</w:t>
      </w:r>
    </w:p>
    <w:p>
      <w:r>
        <w:t>Điều 8. Trách nhiệm thi hành</w:t>
      </w:r>
    </w:p>
    <w:p>
      <w:r>
        <w:t>1. Ủy ban nhân dân cấp tỉnh và Chủ tịch Ủy ban nhân dân cấp tỉnh; Ủy ban nhân dân cấp xã và Chủ tịch Ủy ban nhân dân cấp xã có trách nhiệm chỉ đạo, tổ chức triển khai việc thực hiện Thông tư này.</w:t>
      </w:r>
    </w:p>
    <w:p>
      <w:r>
        <w:t>2. Trong quá trình thực hiện Thông tư, nếu có vướng mắc hoặc cần bổ sung, sửa đổi, đề nghị Ủy ban nhân dân cấp tỉnh, Sở Công Thương, các tổ chức, cá nhân có liên quan báo cáo về Bộ Công Thương để xem xét, giải quyết theo thẩm quyền.</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Kiểm toán Nhà nước;</w:t>
      </w:r>
    </w:p>
    <w:p>
      <w:r>
        <w:t>- HĐND, UBND tỉnh, thành phố trực thuộc Trung ương;</w:t>
      </w:r>
    </w:p>
    <w:p>
      <w:r>
        <w:t>- Các Sở Công Thương, Sở Nội vụ tỉnh, thành phố trực thuộc Trung ương;</w:t>
      </w:r>
    </w:p>
    <w:p>
      <w:r>
        <w:t>- Bộ Công Thương: Bộ trưởng, các Thứ trưởng, các cơ quan, đơn vị thuộc, trực thuộc Bộ;</w:t>
      </w:r>
    </w:p>
    <w:p>
      <w:r>
        <w:t>- Cục Kiểm tra VBQPPL (Bộ Tư pháp);</w:t>
      </w:r>
    </w:p>
    <w:p>
      <w:r>
        <w:t>- Công báo; Website Chính phủ; Website Bộ Công Thương;</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