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25/2025/TT-BCT sửa đổi Điều 3 Thông tư 09/2025/TT-BCT quy định hồ sơ, trình tự, thủ tục, phương pháp xác định, phê duyệt khung giá phát điện; quy định hồ sơ, trình tự, thủ tục xây dựng, phê duyệt khung giá nhập khẩu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25/2025/TT-BCT</w:t>
      </w:r>
    </w:p>
    <w:p>
      <w:r>
        <w:t>Hà Nội, ngày 13 tháng 5 năm 2025</w:t>
      </w:r>
    </w:p>
    <w:p>
      <w:r>
        <w:t>THÔNG TƯ</w:t>
      </w:r>
    </w:p>
    <w:p>
      <w:r>
        <w:t>SỬA ĐỔI, BỔ SUNG ĐIỀU 3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Theo đề nghị của Cục trưởng Cục Điện lực;</w:t>
      </w:r>
    </w:p>
    <w:p>
      <w:r>
        <w:t>Bộ trưởng Bộ Công Thương ban hành Thông tư sửa đổi, bổ sung Điều 3 của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Điều 1. Bổ sung khoản 7, khoản 8   Điều 3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như sau:</w:t>
      </w:r>
    </w:p>
    <w:p>
      <w:r>
        <w:t>“7. Khung giá phát điện loại hình nhà máy điện gió được xây dựng theo các miền, khu vực biển trên cơ sở kết quả điều tra tài nguyên điện gió theo quy định của pháp luật, cụ thể như sau:</w:t>
      </w:r>
    </w:p>
    <w:p>
      <w:r>
        <w:t>a) Khung giá phát điện loại hình điện gió trên đất liền, điện gió gần bờ được xây dựng theo 03 (ba) miền: miền Bắc, miền Trung và miền Nam.</w:t>
      </w:r>
    </w:p>
    <w:p>
      <w:r>
        <w:t>b) Việc xác định các khu vực để xây dựng khung giá phát điện loại hình điện gió ngoài khơi căn cứ theo:</w:t>
      </w:r>
    </w:p>
    <w:p>
      <w:r>
        <w:t>b1) Quy hoạch không gian biển quốc gia;</w:t>
      </w:r>
    </w:p>
    <w:p>
      <w:r>
        <w:t>b2) Quy hoạch phát triển điện lực quốc gia.</w:t>
      </w:r>
    </w:p>
    <w:p>
      <w:r>
        <w:t>Giai đoạn 2025 - 2035, khung giá phát điện loại hình nhà máy điện gió ngoài khơi được xây dựng theo 03 (ba) khu vực biển: khu vực Bắc Bộ, khu vực Nam Trung Bộ và khu vực Nam Bộ.</w:t>
      </w:r>
    </w:p>
    <w:p>
      <w:r>
        <w:t>8. Việc xác định các miền để xây dựng khung giá phát điện đối với loại hình nhà máy điện mặt trời và nhà máy điện gió trên đất liền, nhà máy điện gió gần bờ căn cứ theo:</w:t>
      </w:r>
    </w:p>
    <w:p>
      <w:r>
        <w:t>a) Phân vùng kinh tế - xã hội tại Quy hoạch tổng thể quốc gia;</w:t>
      </w:r>
    </w:p>
    <w:p>
      <w:r>
        <w:t>b) Quy hoạch phát triển điện lực quốc gia;</w:t>
      </w:r>
    </w:p>
    <w:p>
      <w:r>
        <w:t>c) Chủ trương, quyết định của cấp có thẩm quyền về việc sắp xếp, sáp nhập, hợp nhất các đơn vị hành chính cấp tỉnh.”</w:t>
      </w:r>
    </w:p>
    <w:p>
      <w:r>
        <w:t>Điều 2. Điều khoản thi hành</w:t>
      </w:r>
    </w:p>
    <w:p>
      <w:r>
        <w:t>1. Thông tư này có hiệu lực từ ngày 13 tháng 5 năm 2025.</w:t>
      </w:r>
    </w:p>
    <w:p>
      <w:r>
        <w:t>2. Trong quá trình thực hiện nếu có phát sinh vướng mắc, tổ chức, cá nhân có trách nhiệm phản ánh về Bộ Công Thương để xem xét sửa đổi, bổ sung cho phù hợp./.</w:t>
      </w:r>
    </w:p>
    <w:p>
      <w:r>
        <w:t>Nơi nhận:</w:t>
      </w:r>
    </w:p>
    <w:p>
      <w:r>
        <w:t>- Văn phòng Tổng bí thư;</w:t>
      </w:r>
    </w:p>
    <w:p>
      <w:r>
        <w:t>- Văn phòng Chủ tịch nước;</w:t>
      </w:r>
    </w:p>
    <w:p>
      <w:r>
        <w:t>- Văn phòng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w:t>
      </w:r>
    </w:p>
    <w:p>
      <w:r>
        <w:t>hành chính, Bộ Tư pháp;</w:t>
      </w:r>
    </w:p>
    <w:p>
      <w:r>
        <w:t>- Cục Kiểm soát thủ tục hành chính, Văn phòng Chính phủ;</w:t>
      </w:r>
    </w:p>
    <w:p>
      <w:r>
        <w:t>- Các Lãnh đạo Bộ;</w:t>
      </w:r>
    </w:p>
    <w:p>
      <w:r>
        <w:t>- Các đơn vị thuộc Bộ Công Thương;</w:t>
      </w:r>
    </w:p>
    <w:p>
      <w:r>
        <w:t>- Sở Công Thương các tỉnh, thành phố trực thuộc trung ương;</w:t>
      </w:r>
    </w:p>
    <w:p>
      <w:r>
        <w:t>- Cổng thông tin điện tử Chính phủ;</w:t>
      </w:r>
    </w:p>
    <w:p>
      <w:r>
        <w:t>- Cổng thông tin điện tử Bộ Công Thương;</w:t>
      </w:r>
    </w:p>
    <w:p>
      <w:r>
        <w:t>- Công báo;</w:t>
      </w:r>
    </w:p>
    <w:p>
      <w:r>
        <w:t>- Lưu: VT, ĐL (10).</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