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24/2024/TT-BCA quy định về tổ chức kỷ niệm ngày thành lập, ngày truyền thống trong Công an nhân dân do Bộ trưởng Bộ Công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24/2024/TT-BCA</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21/06/2024</w:t>
            </w:r>
          </w:p>
        </w:tc>
      </w:tr>
      <w:tr>
        <w:tc>
          <w:tcPr>
            <w:tcW w:type="dxa" w:w="4320"/>
          </w:tcPr>
          <w:p>
            <w:r>
              <w:t>Ngày hiệu lực</w:t>
            </w:r>
          </w:p>
        </w:tc>
        <w:tc>
          <w:tcPr>
            <w:tcW w:type="dxa" w:w="4320"/>
          </w:tcPr>
          <w:p>
            <w:r>
              <w:t>05/08/2024</w:t>
            </w:r>
          </w:p>
        </w:tc>
      </w:tr>
      <w:tr>
        <w:tc>
          <w:tcPr>
            <w:tcW w:type="dxa" w:w="4320"/>
          </w:tcPr>
          <w:p>
            <w:r>
              <w:t>Tình trạng</w:t>
            </w:r>
          </w:p>
        </w:tc>
        <w:tc>
          <w:tcPr>
            <w:tcW w:type="dxa" w:w="4320"/>
          </w:tcPr>
          <w:p>
            <w:r>
              <w:t>Chưa xác định</w:t>
            </w:r>
          </w:p>
        </w:tc>
      </w:tr>
    </w:tbl>
    <w:p/>
    <w:p>
      <w:r>
        <w:t>BỘ CÔNG AN</w:t>
      </w:r>
    </w:p>
    <w:p>
      <w:r>
        <w:t>-------</w:t>
      </w:r>
    </w:p>
    <w:p>
      <w:r>
        <w:t>CỘNG HÒA XÃ HỘI CHỦ NGHĨA VIỆT NAM</w:t>
      </w:r>
    </w:p>
    <w:p>
      <w:r>
        <w:t>Độc lập - Tự do - Hạnh phúc</w:t>
      </w:r>
    </w:p>
    <w:p>
      <w:r>
        <w:t>---------------</w:t>
      </w:r>
    </w:p>
    <w:p>
      <w:r>
        <w:t>Số: 24/2024/TT-BCA</w:t>
      </w:r>
    </w:p>
    <w:p>
      <w:r>
        <w:t>Hà Nội, ngày 21 tháng 6 năm 2024</w:t>
      </w:r>
    </w:p>
    <w:p>
      <w:r>
        <w:t>THÔNG TƯ</w:t>
      </w:r>
    </w:p>
    <w:p>
      <w:r>
        <w:t>QUY ĐỊNH VỀ TỔ CHỨC KỶ NIỆM NGÀY THÀNH LẬP, NGÀY TRUYỀN THỐNG TRONG CÔNG AN NHÂN DÂN</w:t>
      </w:r>
    </w:p>
    <w:p>
      <w:r>
        <w:t>Căn cứ Nghị định số 111/2018/NĐ-CP ngày 31 tháng 8 năm 2018 của Chính phủ quy định về ngày thành lập, ngày truyền thống, ngày hưởng ứng của các bộ, ngành, địa phương;</w:t>
      </w:r>
    </w:p>
    <w:p>
      <w:r>
        <w:t>Căn cứ Nghị định số 01/2018/NĐ-CP ngày 06 tháng 8 năm 2018 của Chính phủ quy định chức năng, nhiệm vụ, quyền hạn và cơ cấu tổ chức của Bộ Công an;</w:t>
      </w:r>
    </w:p>
    <w:p>
      <w:r>
        <w:t>Theo đề nghị của Cục trưởng Cục Công tác đảng và công tác chính trị;</w:t>
      </w:r>
    </w:p>
    <w:p>
      <w:r>
        <w:t>Bộ trưởng Bộ Công an ban hành Thông tư quy định về tổ chức kỷ niệm ngày thành lập, ngày truyền thống trong Công an nhân dân.</w:t>
      </w:r>
    </w:p>
    <w:p>
      <w:r>
        <w:t>Chương I</w:t>
      </w:r>
    </w:p>
    <w:p>
      <w:r>
        <w:t>QUY ĐỊNH CHUNG</w:t>
      </w:r>
    </w:p>
    <w:p>
      <w:r>
        <w:t>Điều 1. Phạm vi điều chỉnh, đối tượng áp dụng</w:t>
      </w:r>
    </w:p>
    <w:p>
      <w:r>
        <w:t>1. Thông tư này quy định việc tổ chức kỷ niệm ngày truyền thống Công an nhân dân gắn với Ngày hội “Toàn dân bảo vệ an ninh Tổ quốc”; ngày truyền thống lực lượng; ngày thành lập, ngày truyền thống Công an đơn vị, địa phương và các tổ chức chính trị - xã hội trong Công an nhân dân;</w:t>
      </w:r>
    </w:p>
    <w:p>
      <w:r>
        <w:t>2. Thông tư này áp dụng đối với các đơn vị thuộc cơ quan Bộ Công an, Công an địa phương và các tổ chức chính trị - xã hội trong Công an nhân dân.</w:t>
      </w:r>
    </w:p>
    <w:p>
      <w:r>
        <w:t>Điều 2. Giải thích từ ngữ</w:t>
      </w:r>
    </w:p>
    <w:p>
      <w:r>
        <w:t>1. Ngày thành lập, ngày truyền thống, năm tròn, năm khác được quy định tại Điều 3 Nghị định số 111/2018/NĐ-CP ngày 31 tháng 8 năm 2018 của Thủ tướng Chính phủ quy định về ngày thành lập, ngày truyền thống, ngày hưởng ứng của các bộ, ngành, địa phương;</w:t>
      </w:r>
    </w:p>
    <w:p>
      <w:r>
        <w:t>2. Năm lẻ 5 là năm có chữ số cuối cùng là “5”;</w:t>
      </w:r>
    </w:p>
    <w:p>
      <w:r>
        <w:t>3. Các lực lượng trong Công an nhân dân gồm 05 lực lượng được quy định tại Điều 7 Thông tư số 65/2021/TT-BCA ngày 11 tháng 6 năm 2021 của Bộ trưởng Bộ Công an quy định về quản lý biên chế trong Công an nhân dân.</w:t>
      </w:r>
    </w:p>
    <w:p>
      <w:r>
        <w:t>Điều 3. Nguyên tắc thực hiện</w:t>
      </w:r>
    </w:p>
    <w:p>
      <w:r>
        <w:t>1. Tổ chức kỷ niệm theo đúng chủ trương, đường lối của Đảng, quy định của Nhà nước và Bộ hưởng Bộ Công an; phù hợp với tình hình thực tế; bảo đảm ý nghĩa, trang trọng, tiết kiệm, hiệu quả, an toàn, không phô trương hình thức;</w:t>
      </w:r>
    </w:p>
    <w:p>
      <w:r>
        <w:t>2. Quy mô tổ chức kỷ niệm theo thứ tự tăng dần “năm khác”, “năm lẻ 5”, “năm tròn”;</w:t>
      </w:r>
    </w:p>
    <w:p>
      <w:r>
        <w:t>3. Bộ Công an tổ chức kỷ niệm Ngày truyền thống Công an nhân dân gắn với Ngày hội “Toàn dân bảo vệ an ninh Tổ quốc”; Ngày Công an nhân dân học tập, thực hiện Sáu điều Bác Hồ dạy gắn với Ngày truyền thống Xây dựng lực lượng Công an nhân dân;</w:t>
      </w:r>
    </w:p>
    <w:p>
      <w:r>
        <w:t>4. Ngày truyền thống các lực lượng: Tổ chức kỷ niệm trong các đơn vị trực thuộc Bộ và lực lượng theo ngành dọc ở Công an các địa phương (có chung ngày kỷ niệm của lực lượng). Ngày thành lập, ngày truyền thống của Công an đơn vị, địa phương chỉ tổ chức kỷ niệm trong nội bộ Công an đơn vị, địa phương;</w:t>
      </w:r>
    </w:p>
    <w:p>
      <w:r>
        <w:t>5. Tổ chức lễ kỷ niệm vào năm tròn; năm khác, căn cứ yêu cầu, nhiệm vụ, nếu xét thấy cần thiết báo cáo đồng chí Bộ trưởng Bộ Công an quyết định quy mô tô chức;</w:t>
      </w:r>
    </w:p>
    <w:p>
      <w:r>
        <w:t>6. Thời gian ban hành kế hoạch tổ chức các hoạt động kỷ niệm</w:t>
      </w:r>
    </w:p>
    <w:p>
      <w:r>
        <w:t>a) Ngày truyền thống Công an nhân dân và Ngày hội “Toàn dân bảo vệ an ninh Tổ quốc”: Đối với năm tròn, ban hành kế hoạch trước ngày kỷ niệm ít nhất 01 năm. Đối với năm lẻ 5, năm khác ban hành kế hoạch trước ngày kỷ niệm ít nhất 06 tháng;</w:t>
      </w:r>
    </w:p>
    <w:p>
      <w:r>
        <w:t>b) Ngày Công an nhân dân học tập, thực hiện Sáu điều Bác Hồ dạy gắn với Ngày truyền thống Xây dựng lực lượng Công an nhân dân; ngày truyền thống của các lực lượng; ngày thành lập, ngày truyền thống Công an đơn vị, địa phương ban hành kế hoạch trước ngày kỷ niệm ít nhất 06 tháng;</w:t>
      </w:r>
    </w:p>
    <w:p>
      <w:r>
        <w:t>c) Ngày thành lập, ngày truyền thống các tổ chức chính trị-xã hội trong Công an nhân dân; ngày thành lập, ngày truyền thống đơn vị Công an cấp phòng, huyện, quận, thị xã và tương đương ban hành kế hoạch trước ngày kỷ niệm ít nhất 03 tháng;</w:t>
      </w:r>
    </w:p>
    <w:p>
      <w:r>
        <w:t>d) Ngày thành lập, ngày truyền thống Công an xã, phường, thị trấn và tương đương ban hành kế hoạch trước ngày kỷ niệm ít nhất 01 tháng.</w:t>
      </w:r>
    </w:p>
    <w:p>
      <w:r>
        <w:t>Chương II</w:t>
      </w:r>
    </w:p>
    <w:p>
      <w:r>
        <w:t>QUY ĐỊNH CỤ THỂ</w:t>
      </w:r>
    </w:p>
    <w:p>
      <w:r>
        <w:t>Điều 4. Kỷ niệm Ngày truyền thống Công an nhân dân và Ngày hội “Toàn dân bảo vệ an ninh Tổ quốc”</w:t>
      </w:r>
    </w:p>
    <w:p>
      <w:r>
        <w:t>1. Năm tròn</w:t>
      </w:r>
    </w:p>
    <w:p>
      <w:r>
        <w:t>a) Tổ chức Lễ kỷ niệm Ngày truyền thống Công an nhân dân, Ngày hội “Toàn dân bảo vệ an ninh Tổ quốc” và đón nhận các hình thức khen thưởng của Đảng, Nhà nước tặng lực lượng Công an nhân dân (nếu có);</w:t>
      </w:r>
    </w:p>
    <w:p>
      <w:r>
        <w:t>b) Phối hợp với Ban Tuyên giáo Trung ương biên soạn, phát hành hướng dẫn tuyên truyền, đề cương tuyên truyền;</w:t>
      </w:r>
    </w:p>
    <w:p>
      <w:r>
        <w:t>c) Tổ chức Đại hội thi đua “Vì an ninh Tổ quốc”, Đại hội khỏe “Vì an ninh Tổ quốc”, “Hội thi Điều lệnh, quân sự, võ thuật”, “Hội diễn nghệ thuật chuyên nghiệp và quần chúng toàn lực lượng Công an nhân dân”;</w:t>
      </w:r>
    </w:p>
    <w:p>
      <w:r>
        <w:t>d) Tổ chức trưng bày triển lãm, xuất bản các ấn phẩm; xây dựng, biểu diễn các chương trình nghệ thuật đặc biệt phục vụ cán bộ, chiến sĩ và Nhân dân; mở các chuyên trang, chuyên mục tuyên truyền sâu rộng về sự kiện;</w:t>
      </w:r>
    </w:p>
    <w:p>
      <w:r>
        <w:t>đ) Tổ chức các hoạt động dân vận, đền ơn, đáp nghĩa.</w:t>
      </w:r>
    </w:p>
    <w:p>
      <w:r>
        <w:t>2. Năm lẻ 5</w:t>
      </w:r>
    </w:p>
    <w:p>
      <w:r>
        <w:t>a) Tổ chức các hoạt động kỷ niệm quy định tại điểm c, d và đ khoản 1 Điều này;</w:t>
      </w:r>
    </w:p>
    <w:p>
      <w:r>
        <w:t>b) Tổ chức gặp mặt kỷ niệm Ngày truyền thống Công an nhân dân, Ngày hội “Toàn dân bảo vệ an ninh Tổ quốc” và đón nhận các hình thức khen thưởng của Đảng, Nhà nước tặng lực lượng Công an nhân dân (nếu có). Tổ chức biên soạn, phát hành đề cương tuyên truyền.</w:t>
      </w:r>
    </w:p>
    <w:p>
      <w:r>
        <w:t>3. Năm khác</w:t>
      </w:r>
    </w:p>
    <w:p>
      <w:r>
        <w:t>a) Bộ Công an tổ chức gặp mặt truyền thống các thế hệ cán bộ, lãnh đạo và đoàn viên thanh niên, hội viên phụ nữ, đoàn viên công đoàn tiêu biểu trong Công an nhân dân và đón nhận các hình thức khen thưởng (nếu có);</w:t>
      </w:r>
    </w:p>
    <w:p>
      <w:r>
        <w:t>b) Công an đơn vị, địa phương tổ chức tuyên truyền về sự kiện, các hoạt động giáo dục truyền thống, cổ động trực quan, văn hóa, văn nghệ, thể dục, thể thao, tọa đàm;</w:t>
      </w:r>
    </w:p>
    <w:p>
      <w:r>
        <w:t>c) Đẩy mạnh các hoạt động thi đua chào mừng; tổ chức các hoạt động về nguồn, đền ơn, đáp nghĩa.</w:t>
      </w:r>
    </w:p>
    <w:p>
      <w:r>
        <w:t>4. Thẩm quyền phê duyệt kế hoạch tổ chức kỷ niệm</w:t>
      </w:r>
    </w:p>
    <w:p>
      <w:r>
        <w:t>a) Năm tròn và năm lẻ 5</w:t>
      </w:r>
    </w:p>
    <w:p>
      <w:r>
        <w:t>Cục Công tác đảng và công tác chính trị chủ trì, phối hợp với các đơn vị, địa phương liên quan xây dựng kế hoạch tổ chức các hoạt động kỷ niệm báo cáo lãnh đạo Bộ Công an xem xét, quyết định.</w:t>
      </w:r>
    </w:p>
    <w:p>
      <w:r>
        <w:t>Thủ trưởng Công an đơn vị, địa phương và tổ chức chính trị - xã hội căn cứ kế hoạch của Bộ Công an để xây dựng kế hoạch tổ chức các hoạt động kỷ niệm.</w:t>
      </w:r>
    </w:p>
    <w:p>
      <w:r>
        <w:t>b) Năm khác</w:t>
      </w:r>
    </w:p>
    <w:p>
      <w:r>
        <w:t>Cục Công tác đảng và công tác chính trị hướng dẫn tổ chức các hoạt động kỷ niệm.</w:t>
      </w:r>
    </w:p>
    <w:p>
      <w:r>
        <w:t>Điều 5. Kỷ niệm Ngày Công an nhân dân học tập, thực hiện Sáu điều Bác Hồ dạy gắn với Ngày truyền thống Xây dựng lực lượng Công an nhân dân</w:t>
      </w:r>
    </w:p>
    <w:p>
      <w:r>
        <w:t>1. Năm tròn</w:t>
      </w:r>
    </w:p>
    <w:p>
      <w:r>
        <w:t>a) Tổ chức các hoạt động kỷ niệm theo quy định tại điểm d và đ khoản 1 Điều 4 Thông tư này;</w:t>
      </w:r>
    </w:p>
    <w:p>
      <w:r>
        <w:t>b) Tổ chức Lễ kỷ niệm Ngày Công an nhân dân học tập, thực hiện Sáu điều Bác Hồ dạy gắn với Ngày truyền thống Xây dựng lực lượng Công an nhân dân và đón nhận, trao tặng các hình thức khen thưởng (nếu có).</w:t>
      </w:r>
    </w:p>
    <w:p>
      <w:r>
        <w:t>2. Năm lẻ 5</w:t>
      </w:r>
    </w:p>
    <w:p>
      <w:r>
        <w:t>a) Tổ chức các hoạt động kỷ niệm theo quy định tại điểm d và đ khoản 1 Điều 4 Thông tư này;</w:t>
      </w:r>
    </w:p>
    <w:p>
      <w:r>
        <w:t>b) Tổ chức gặp mặt truyền thống các thế hệ cán bộ, lãnh đạo lực lượng Xây dựng lực lượng Công an nhân dân và tuyên dương tập thể, cá nhân tiêu biểu trong học tập, thực hiện Sáu điều Bác Hồ dạy Công an nhân dân và đón nhận các hình thức khen thưởng (nếu có).</w:t>
      </w:r>
    </w:p>
    <w:p>
      <w:r>
        <w:t>3. Năm khác</w:t>
      </w:r>
    </w:p>
    <w:p>
      <w:r>
        <w:t>Tổ chức các hoạt động theo quy định tại điểm b và c khoản 3 Điều 4 Thông tư này.</w:t>
      </w:r>
    </w:p>
    <w:p>
      <w:r>
        <w:t>4. Thẩm quyền duyệt, ký kế hoạch tổ chức kỷ niệm</w:t>
      </w:r>
    </w:p>
    <w:p>
      <w:r>
        <w:t>a) Năm tròn và năm lẻ 5</w:t>
      </w:r>
    </w:p>
    <w:p>
      <w:r>
        <w:t>Cục Công tác đảng và công tác chính trị chủ trì, phối hợp với các đơn vị, địa phương liên quan xây dựng kế hoạch tổ chức các hoạt động kỷ niệm báo cáo lãnh đạo Bộ Công an xem xét, quyết định.</w:t>
      </w:r>
    </w:p>
    <w:p>
      <w:r>
        <w:t>Thủ trưởng Công an đơn vị, địa phương và tổ chức chính trị - xã hội căn cứ kế hoạch của Bộ Công an để xây dựng kế hoạch tổ chức các hoạt động kỷ niệm.</w:t>
      </w:r>
    </w:p>
    <w:p>
      <w:r>
        <w:t>b) Năm khác</w:t>
      </w:r>
    </w:p>
    <w:p>
      <w:r>
        <w:t>Cục Công tác đảng và công tác chính trị hướng dẫn tổ chức các hoạt động kỷ niệm.</w:t>
      </w:r>
    </w:p>
    <w:p>
      <w:r>
        <w:t>Điều 6. Kỷ niệm ngày truyền thống của các lực lượng</w:t>
      </w:r>
    </w:p>
    <w:p>
      <w:r>
        <w:t>1. Năm tròn</w:t>
      </w:r>
    </w:p>
    <w:p>
      <w:r>
        <w:t>a) Tổ chức các hoạt động kỷ niệm theo quy định tại điểm d và đ khoản 1 Điều 4 Thông tư này;</w:t>
      </w:r>
    </w:p>
    <w:p>
      <w:r>
        <w:t>b) Tổ chức Lễ kỷ niệm ngày truyền thống của các lực lượng và đón nhận, trao tặng các hình thức khen thưởng (nếu có).</w:t>
      </w:r>
    </w:p>
    <w:p>
      <w:r>
        <w:t>2. Năm lẻ 5</w:t>
      </w:r>
    </w:p>
    <w:p>
      <w:r>
        <w:t>a) Tổ chức các hoạt động kỷ niệm theo quy định tại điểm d và đ khoản 1 Điều 4 Thông tư này;</w:t>
      </w:r>
    </w:p>
    <w:p>
      <w:r>
        <w:t>b) Tổ chức gặp mặt các thế hệ cán bộ lãnh đạo thuộc lực lượng có ngày kỷ niệm và đón nhận các hình thức khen thưởng (nếu có).</w:t>
      </w:r>
    </w:p>
    <w:p>
      <w:r>
        <w:t>3. Năm khác</w:t>
      </w:r>
    </w:p>
    <w:p>
      <w:r>
        <w:t>Tổ chức các hoạt động theo quy định tại điểm b và c khoản 3 Điều 4 Thông tư này.</w:t>
      </w:r>
    </w:p>
    <w:p>
      <w:r>
        <w:t>4. Thẩm quyền duyệt, ký kế hoạch tổ chức kỷ niệm năm lẻ 5 và năm tròn</w:t>
      </w:r>
    </w:p>
    <w:p>
      <w:r>
        <w:t>a) Văn phòng Bộ Công an chủ trì, phối hợp với các đơn vị có chung ngày kỷ niệm của lực lượng xây dựng kế hoạch tổ chức các hoạt động kỷ niệm, lấy ý kiến đơn vị liên quan; đề nghị Cục Công tác đảng và công tác chính trị thẩm định trước khi trình đồng chí lãnh đạo Bộ Công an phụ trách;</w:t>
      </w:r>
    </w:p>
    <w:p>
      <w:r>
        <w:t>b) Căn cứ Kế hoạch tổ chức các hoạt động kỷ niệm của Bộ Công an, thủ trưởng Công an đơn vị, địa phương quyết định kế hoạch tổ chức các hoạt động kỷ niệm trong đơn vị.</w:t>
      </w:r>
    </w:p>
    <w:p>
      <w:r>
        <w:t>Điều 7. Kỷ niệm ngày thành lập, ngày truyền thống Công an đơn vị, địa phương</w:t>
      </w:r>
    </w:p>
    <w:p>
      <w:r>
        <w:t>1. Năm tròn</w:t>
      </w:r>
    </w:p>
    <w:p>
      <w:r>
        <w:t>a) Tổ chức các hoạt động quy định tại điểm b và c khoản 3 Điều 4 Thông tư này;</w:t>
      </w:r>
    </w:p>
    <w:p>
      <w:r>
        <w:t>b) Tổ chức lễ kỷ niệm gắn với đón nhận các hình thức khen thưởng cho đơn vị, địa phương (nếu có).</w:t>
      </w:r>
    </w:p>
    <w:p>
      <w:r>
        <w:t>2. Năm lẻ 5</w:t>
      </w:r>
    </w:p>
    <w:p>
      <w:r>
        <w:t>a) Tổ chức các hoạt động quy định tại điểm b và c khoản 3 Điều 4 Thông tư này;</w:t>
      </w:r>
    </w:p>
    <w:p>
      <w:r>
        <w:t>b) Tổ chức gặp mặt truyền thống các thế hệ cán bộ và đón nhận các hình thức khen thưởng (nếu có).</w:t>
      </w:r>
    </w:p>
    <w:p>
      <w:r>
        <w:t>3. Năm khác</w:t>
      </w:r>
    </w:p>
    <w:p>
      <w:r>
        <w:t>Tổ chức các hoạt động quy định tại điểm b và c khoản 3 Điều 4 Thông tư này.</w:t>
      </w:r>
    </w:p>
    <w:p>
      <w:r>
        <w:t>4. Thẩm quyền duyệt, ký kế hoạch tổ chức kỷ niệm</w:t>
      </w:r>
    </w:p>
    <w:p>
      <w:r>
        <w:t>Thủ trưởng Công an các đơn vị, địa phương duyệt, ký kế hoạch tổ chức các hoạt động kỷ niệm.</w:t>
      </w:r>
    </w:p>
    <w:p>
      <w:r>
        <w:t>Điều 8. Kỷ niệm ngày thành lập, ngày truyền thống các tổ chức chính trị - xã hội trong Công an nhân dân</w:t>
      </w:r>
    </w:p>
    <w:p>
      <w:r>
        <w:t>1. Năm tròn</w:t>
      </w:r>
    </w:p>
    <w:p>
      <w:r>
        <w:t>a) Tổ chức các hoạt động kỷ niệm quy định tại điểm b và c khoản 3 Điều 4 Thông tư này;</w:t>
      </w:r>
    </w:p>
    <w:p>
      <w:r>
        <w:t>b) Tổ chức lễ kỷ niệm gắn với đón nhận các hình thức khen thưởng (nếu có) và biểu dương các tập thể, cá nhân có thành tích xuất sắc trong phong trào thi đua của các tổ chức chính trị - xã hội.</w:t>
      </w:r>
    </w:p>
    <w:p>
      <w:r>
        <w:t>2. Năm lẻ 5</w:t>
      </w:r>
    </w:p>
    <w:p>
      <w:r>
        <w:t>a) Tổ chức gặp mặt truyền thống gắn với đón nhận các hình thức khen thưởng (nếu có) và biểu dương các tập thể, cá nhân có thành tích xuất sắc trong phong trào thi đua của các tổ chức chính trị- xã hội;</w:t>
      </w:r>
    </w:p>
    <w:p>
      <w:r>
        <w:t>b) Tổ chức các hoạt động quy định tại điểm b và c khoản 3 Điều 4 Thông tư này.</w:t>
      </w:r>
    </w:p>
    <w:p>
      <w:r>
        <w:t>3. Năm khác</w:t>
      </w:r>
    </w:p>
    <w:p>
      <w:r>
        <w:t>Tổ chức các hoạt động quy định tại điểm b và c khoản 3 Điều 4 Thông tư này.</w:t>
      </w:r>
    </w:p>
    <w:p>
      <w:r>
        <w:t>4. Thẩm quyền duyệt, ký kế hoạch tổ chức kỷ niệm</w:t>
      </w:r>
    </w:p>
    <w:p>
      <w:r>
        <w:t>a) Đối với năm tròn, các tổ chức chính trị - xã hội trong Công an nhân dân xây dựng kế hoạch tổ chức hoạt động kỷ niệm, báo cáo lãnh đạo Cục Công tác đảng và công tác chính trị trình lãnh đạo Bộ Công an xem xét, quyết định; đối với năm lẻ 5, báo cáo lãnh đạo Cục Công tác đảng và công tác chính trị xem xét, quyết định;</w:t>
      </w:r>
    </w:p>
    <w:p>
      <w:r>
        <w:t>b) Tổ chức chính trị - xã hội các cấp xây dựng kế hoạch tổ chức các hoạt động kỷ niệm trình thủ trưởng đơn vị cùng cấp xem xét, quyết định.</w:t>
      </w:r>
    </w:p>
    <w:p>
      <w:r>
        <w:t>Điều 9. Kỷ niệm ngày thành lập, ngày truyền thống đơn vị Công an cấp phòng, huyện, quận, thị xã và tương đương</w:t>
      </w:r>
    </w:p>
    <w:p>
      <w:r>
        <w:t>1. Năm tròn</w:t>
      </w:r>
    </w:p>
    <w:p>
      <w:r>
        <w:t>a) Tổ chức các hoạt động quy định tại điểm b và c khoản 3 Điều 4 Thông tư này;</w:t>
      </w:r>
    </w:p>
    <w:p>
      <w:r>
        <w:t>b) Tổ chức Lễ kỷ niệm và đón nhận các hình thức khen thưởng nếu có.</w:t>
      </w:r>
    </w:p>
    <w:p>
      <w:r>
        <w:t>2. Năm lẻ 5</w:t>
      </w:r>
    </w:p>
    <w:p>
      <w:r>
        <w:t>a) Tổ chức các hoạt động quy định tại điểm b và c khoản 3 Điều 4 Thông tư này;</w:t>
      </w:r>
    </w:p>
    <w:p>
      <w:r>
        <w:t>b) Tổ chức gặp mặt truyền thống các thế hệ cán bộ, chiến sĩ.</w:t>
      </w:r>
    </w:p>
    <w:p>
      <w:r>
        <w:t>3. Năm khác</w:t>
      </w:r>
    </w:p>
    <w:p>
      <w:r>
        <w:t>Tổ chức các hoạt động quy định tại điểm b và c khoản 3 Điều 4 Thông tư này.</w:t>
      </w:r>
    </w:p>
    <w:p>
      <w:r>
        <w:t>4. Thẩm quyền duyệt, ký kế hoạch tổ chức kỷ niệm</w:t>
      </w:r>
    </w:p>
    <w:p>
      <w:r>
        <w:t>Thủ trưởng đơn vị duyệt, ký kế hoạch tổ chức kỷ niệm.</w:t>
      </w:r>
    </w:p>
    <w:p>
      <w:r>
        <w:t>Điều 10. Kỷ niệm ngày thành lập, ngày truyền thống Công an xã, phường, thị trấn và tương đương</w:t>
      </w:r>
    </w:p>
    <w:p>
      <w:r>
        <w:t>1. Năm tròn, năm lẻ 5 và năm khác: Tổ chức các hoạt động quy định tại điểm b và c khoản 3 Điều 4 Thông tư này;</w:t>
      </w:r>
    </w:p>
    <w:p>
      <w:r>
        <w:t>2. Thủ trưởng đơn vị duyệt, ký kế hoạch tổ chức kỷ niệm.</w:t>
      </w:r>
    </w:p>
    <w:p>
      <w:r>
        <w:t>Chương III</w:t>
      </w:r>
    </w:p>
    <w:p>
      <w:r>
        <w:t>ĐIỀU KHOẢN THI HÀNH</w:t>
      </w:r>
    </w:p>
    <w:p>
      <w:r>
        <w:t>Điều 11. Hiệu lực thi hành</w:t>
      </w:r>
    </w:p>
    <w:p>
      <w:r>
        <w:t>1. Thông tư này có hiệu lực thi hành từ ngày 05 tháng 8 năm 2024, thay thế Thông tư số 21/2017/TT-BCA, ngày 06 tháng 7 năm 2017 của Bộ trưởng Bộ Công an quy định về tổ chức kỷ niệm ngày thành lập, ngày truyền thống trong Công an nhân dân;</w:t>
      </w:r>
    </w:p>
    <w:p>
      <w:r>
        <w:t>2. Trường hợp các văn bản quy phạm pháp luật dẫn chiếu để áp dụng trong Thông tư này được sửa đổi, bổ sung hoặc thay thế thì áp dụng theo các văn bản sửa đổi, bổ sung hoặc thay thế.</w:t>
      </w:r>
    </w:p>
    <w:p>
      <w:r>
        <w:t>Điều 12. Trách nhiệm thi hành</w:t>
      </w:r>
    </w:p>
    <w:p>
      <w:r>
        <w:t>1. Cục Công tác đảng và công tác chính trị có trách nhiệm chủ trì tham mưu với Bộ trưởng Bộ Công an quản lý, theo dõi, hướng dẫn và kiểm tra việc tổ chức kỷ niệm ngày thành lập, ngày truyền thống trong Công an nhân dân theo quy định tại Thông tư này;</w:t>
      </w:r>
    </w:p>
    <w:p>
      <w:r>
        <w:t>2. Cục Khoa học, chiến lược và lịch sử Công an có trách nhiệm chủ trì tham mưu, hướng dẫn việc xác định ngày thành lập, ngày truyền thống trong Công an nhân dân theo quy định tại Chương II Nghị định số 111/2018/NĐ-CP;</w:t>
      </w:r>
    </w:p>
    <w:p>
      <w:r>
        <w:t>3. Công an đơn vị, địa phương, các tổ chức chính trị - xã hội có trách nhiệm phổ biến, quán triệt Thông tư này đến cán bộ, chiến sĩ, đoàn viên, hội viên. Hằng năm rà soát để tổ chức các hoạt động kỷ niệm phù hợp. Chủ động khen thưởng các tập thể, cá nhân có thành tích xuất sắc trong thực hiện Thông tư này theo thẩm quyền được phân cấp. Công an đơn vị, địa phương thực hiện không đúng quy định tại Thông tư này thì tùy tính chất, mức độ mà xem xét, xử lý kỷ luật theo quy định của Bộ Công an;</w:t>
      </w:r>
    </w:p>
    <w:p>
      <w:r>
        <w:t>4. Kinh phí tổ chức kỷ niệm được bố trí trong dự toán ngân sách hằng năm Bộ Công an giao Công an các đơn vị, địa phương và các nguồn kinh phí hợp pháp theo quy định của pháp luật.</w:t>
      </w:r>
    </w:p>
    <w:p>
      <w:r>
        <w:t>Quá trình thực hiện nếu có vướng mắc, Công an đơn vị, địa phương và các tổ chức chính trị - xã hội báo cáo về Bộ Công an (qua Cục Công tác đảng và công tác chính trị)./.</w:t>
      </w:r>
    </w:p>
    <w:p>
      <w:r>
        <w:t>Nơi nhận:</w:t>
      </w:r>
    </w:p>
    <w:p>
      <w:r>
        <w:t>- Ban Tuyên giáo Trung ương;</w:t>
      </w:r>
    </w:p>
    <w:p>
      <w:r>
        <w:t>- Bộ Văn hóa, Thể thao và Du lịch;</w:t>
      </w:r>
    </w:p>
    <w:p>
      <w:r>
        <w:t>- Các đ/c Thứ trưởng;</w:t>
      </w:r>
    </w:p>
    <w:p>
      <w:r>
        <w:t>- Công an các đơn vị, địa phương;</w:t>
      </w:r>
    </w:p>
    <w:p>
      <w:r>
        <w:t>- Ban Thanh niên CAND, Ban Phụ nữ CAND, Ban Công đoàn CAND;</w:t>
      </w:r>
    </w:p>
    <w:p>
      <w:r>
        <w:t>- Công báo, Cổng TTĐTCP, Cổng TTĐTBCA;</w:t>
      </w:r>
    </w:p>
    <w:p>
      <w:r>
        <w:t>- Lưu: VT, V03, X03(200).</w:t>
      </w:r>
    </w:p>
    <w:p>
      <w:r>
        <w:t>BỘ TRƯỞNG</w:t>
      </w:r>
    </w:p>
    <w:p>
      <w:r>
        <w:t>Thượng tướng Lương Tam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