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23/2023/TT-BTNMT sửa đổi Thông tư 20/2016/TT-BTNMT quy định về xây dựng, khai thác và sử dụng cơ sở dữ liệu tài nguyên, môi trường biển và hải đảo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23/2023/TT-BTNMT</w:t>
      </w:r>
    </w:p>
    <w:p>
      <w:r>
        <w:t>Hà Nội, ngày 28 tháng 12 năm 2023</w:t>
      </w:r>
    </w:p>
    <w:p>
      <w:r>
        <w:t>THÔNG TƯ</w:t>
      </w:r>
    </w:p>
    <w:p>
      <w:r>
        <w:t>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w:t>
      </w:r>
    </w:p>
    <w:p>
      <w:r>
        <w:t>Căn cứ Luật Tài nguyên, môi trường biển và hải đảo ngày 25 tháng 6 năm 2015;</w:t>
      </w:r>
    </w:p>
    <w:p>
      <w:r>
        <w:t>Căn cứ Nghị quyết số 79/NQ-CP ngày 18 tháng 8 năm 2017 của Chính phủ về việc đơn giản hóa thủ tục hành chính, giấy tờ công dân liên quan đến quản lý dân cư thuộc phạm vi chức năng quản lý nhà nước của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Biển và Hải đảo Việt Nam, Vụ trưởng Vụ Pháp chế;</w:t>
      </w:r>
    </w:p>
    <w:p>
      <w:r>
        <w:t>Bộ trưởng Bộ Tài nguyên và Môi trường ban hành Thông tư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w:t>
      </w:r>
    </w:p>
    <w:p>
      <w:r>
        <w:t>Điều 1. Sửa đổi, bổ sung một số điều của Thông tư số 20/2016/TT-BTNMT ngày 25 tháng 8 năm 2016 của Bộ trưởng Bộ Tài nguyên và Môi trường quy định về xây dựng, khai thác và sử dụng cơ sở dữ liệu tài nguyên, môi trường biển và hải đảo</w:t>
      </w:r>
    </w:p>
    <w:p>
      <w:r>
        <w:t>1. Sửa đổi, bổ sung điểm a khoản 2 Điều 14 như sau:</w:t>
      </w:r>
    </w:p>
    <w:p>
      <w:r>
        <w:t>“a) Tên, địa chỉ của tổ chức; họ và tên, nơi cư trú, địa chỉ liên hệ, số chứng minh nhân dân hoặc số thẻ Căn cước công dân hoặc số định danh cá nhân hoặc số hộ chiếu của cá nhân; số fax, điện thoại, địa chỉ thư điện tử (nếu có) của tổ chức, cá nhân;”</w:t>
      </w:r>
    </w:p>
    <w:p>
      <w:r>
        <w:t>2. Sửa đổi, bổ sung khoản 3 Điều 14 như sau:</w:t>
      </w:r>
    </w:p>
    <w:p>
      <w:r>
        <w:t>“3. Văn bản, phiếu yêu cầu cung cấp dữ liệu được nộp trực tiếp tại cơ quan quản lý cơ sở dữ liệu hoặc gửi qua đường bưu chính, mạng điện tử; văn bản yêu cầu của cơ quan nhà nước có thể được gửi qua đường công văn, fax.</w:t>
      </w:r>
    </w:p>
    <w:p>
      <w:r>
        <w:t>Khi đến trực tiếp cơ quan quản lý cơ sở dữ liệu để nhận dữ liệu, tổ chức phải xuất trình giấy giới thiệu; cá nhân phải xuất trình chứng minh thư nhân dân hoặc thẻ Căn cước công dân hoặc số định danh cá nhân hoặc hộ chiếu cá nhân hoặc bản sao có chứng thực.”</w:t>
      </w:r>
    </w:p>
    <w:p>
      <w:r>
        <w:t>Điều 2. Bổ sung, thay thế một số quy định của Thông tư số 20/2016/TT-BTNMT ngày 25 tháng 8 năm 2016 của Bộ trưởng Bộ Tài nguyên và Môi trường quy định về xây dựng, khai thác và sử dụng cơ sở dữ liệu tài nguyên, môi trường biển và hải đảo</w:t>
      </w:r>
    </w:p>
    <w:p>
      <w:r>
        <w:t>1. Thay thế cụm từ “Tổng cục Biển và Hải đảo Việt Nam” bằng cụm từ “Cục Biển và Hải đảo Việt Nam” tại khoản 1 và khoản 4 Điều 5, khoản 2 Điều 7, điểm e và điểm g khoản 1 Điều 8, khoản 4 Điều 9, khoản 1 Điều 18 Thông tư số 20/2016/TT-BTNMT ngày 25 tháng 8 năm 2016 của Bộ trưởng Bộ Tài nguyên và Môi trường quy định về xây dựng, khai thác và sử dụng cơ sở dữ liệu tài nguyên, môi trường biển và hải đảo.</w:t>
      </w:r>
    </w:p>
    <w:p>
      <w:r>
        <w:t>Thay thế cụm từ “Thông tư số 11/2013/TT-BTNMT ngày 28 tháng 5 năm 2013 của Bộ trưởng Bộ Tài nguyên và Môi trường quy định thời hạn bảo quản hồ sơ, tài liệu chuyên ngành tài nguyên và môi trường” bằng cụm từ “Thông tư số 46/2016/TT-BTNMT ngày 27 tháng 12 năm 2016 của Bộ trưởng Bộ Tài nguyên và Môi trường quy định thời hạn bảo quản hồ sơ, tài liệu chuyên ngành tài nguyên và môi trường” tại khoản 1 Điều 9 Thông tư số 20/2016/TT-BTNMT ngày 25 tháng 8 năm 2016 của Bộ trưởng Bộ Tài nguyên và Môi trường quy định về xây dựng, khai thác và sử dụng cơ sở dữ liệu tài nguyên, môi trường biển và hải đảo.</w:t>
      </w:r>
    </w:p>
    <w:p>
      <w:r>
        <w:t>2. Bổ sung cụm từ “và Thông tư số 14/2020/TT-BTNMT ngày 27 tháng 11 năm 2020 của Bộ trưởng Bộ Tài nguyên và Môi trường ban hành Quy trình và Định mức kinh tế - kỹ thuật xây dựng, duy trì, vận hành hệ thống thông tin ngành tài nguyên và môi trường” vào sau cụm từ “Thông tư số 26/2014/TT-BTNMT ngày 28 tháng 5 năm 2014 của Bộ trưởng Bộ Tài nguyên và Môi trường ban hành Quy trình và Định mức kinh tế - kỹ thuật xây dựng cơ sở dữ liệu tài nguyên và môi trường” tại khoản 3 Điều 6 Thông tư số 20/2016/TT-BTNMT ngày 25 tháng 8 năm 2016 của Bộ trưởng Bộ Tài nguyên và Môi trường quy định về xây dựng, khai thác và sử dụng cơ sở dữ liệu tài nguyên, môi trường biển và hải đảo.</w:t>
      </w:r>
    </w:p>
    <w:p>
      <w:r>
        <w:t>Điều 3. Hiệu lực thi hành</w:t>
      </w:r>
    </w:p>
    <w:p>
      <w:r>
        <w:t>Thông tư này có hiệu lực thi hành kể từ ngày 15 tháng 02 năm 2024.</w:t>
      </w:r>
    </w:p>
    <w:p>
      <w:r>
        <w:t>Nơi nhận:</w:t>
      </w:r>
    </w:p>
    <w:p>
      <w:r>
        <w:t>- Thủ tướng Chính phủ;</w:t>
      </w:r>
    </w:p>
    <w:p>
      <w:r>
        <w:t>- Các Phó Thủ tướng Chính phủ;</w:t>
      </w:r>
    </w:p>
    <w:p>
      <w:r>
        <w:t>- Văn phòng Trung ương Đảng và các Ban của Đảng;</w:t>
      </w:r>
    </w:p>
    <w:p>
      <w:r>
        <w:t>- Văn phòng Quốc hội;</w:t>
      </w:r>
    </w:p>
    <w:p>
      <w:r>
        <w:t>- Văn phòng Chủ tịch nước;</w:t>
      </w:r>
    </w:p>
    <w:p>
      <w:r>
        <w:t>- Các Bộ, cơ quan ngang Bộ, cơ quan thuộc Chính phủ;</w:t>
      </w:r>
    </w:p>
    <w:p>
      <w:r>
        <w:t>- UBTƯ Mặt trận Tổ quốc Việt Nam;</w:t>
      </w:r>
    </w:p>
    <w:p>
      <w:r>
        <w:t>- Tòa án nhân dân tối cao;</w:t>
      </w:r>
    </w:p>
    <w:p>
      <w:r>
        <w:t>- Viện Kiểm sát nhân dân tối cao;</w:t>
      </w:r>
    </w:p>
    <w:p>
      <w:r>
        <w:t>- Kiểm toán Nhà nước;</w:t>
      </w:r>
    </w:p>
    <w:p>
      <w:r>
        <w:t>- Cơ quan Trung ương của các đoàn thể;</w:t>
      </w:r>
    </w:p>
    <w:p>
      <w:r>
        <w:t>- HĐND, UBND tỉnh, thành phố trực thuộc TW có biển;</w:t>
      </w:r>
    </w:p>
    <w:p>
      <w:r>
        <w:t>- Sở TN&amp;MT tỉnh, thành phố trực thuộc TW có biển;</w:t>
      </w:r>
    </w:p>
    <w:p>
      <w:r>
        <w:t>- Cục Kiểm tra văn bản QPPL - Bộ Tư pháp;</w:t>
      </w:r>
    </w:p>
    <w:p>
      <w:r>
        <w:t>- Công báo; Cổng TTĐT Chính phủ;</w:t>
      </w:r>
    </w:p>
    <w:p>
      <w:r>
        <w:t>- Bộ TN&amp;MT: Bộ trưởng, các Thứ trưởng, các đơn vị trực thuộc Bộ, Cổng TTĐT Bộ TN&amp;MT;</w:t>
      </w:r>
    </w:p>
    <w:p>
      <w:r>
        <w:t>- Lưu: VT, PC, BHĐVN.</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