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22/2024/TT-BTTTT về "Sửa đổi 1:2024 QCVN 126:2021/BTTTT Quy chuẩn kỹ thuật quốc gia về chất lượng dịch vụ truy nhập Internet trên mạng viễn thông di động mặt đất 5G"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22/2024/TT-BTTTT</w:t>
      </w:r>
    </w:p>
    <w:p>
      <w:r>
        <w:t>Hà Nội, ngày 31 tháng 12 năm 2024</w:t>
      </w:r>
    </w:p>
    <w:p>
      <w:r>
        <w:t>THÔNG TƯ</w:t>
      </w:r>
    </w:p>
    <w:p>
      <w:r>
        <w:t>BAN HÀNH “SỬA ĐỔI 1:2024 QCVN 126:2021/BTTTT QUY CHUẨN KỸ THUẬT QUỐC GIA VỀ CHẤT LƯỢNG DỊCH VỤ TRUY NHẬP INTERNET TRÊN MẠNG VIỄN THÔNG DI ĐỘNG MẶT ĐẤT 5G”</w:t>
      </w:r>
    </w:p>
    <w:p>
      <w:r>
        <w:t>Căn cứ Luật Tiêu chuẩn và Quy chuẩn kỹ thuật ngày 29 tháng 6 năm 2006;</w:t>
      </w:r>
    </w:p>
    <w:p>
      <w:r>
        <w:t>Căn cứ Luật Viễn thông ngày 24 tháng 11 năm 2023;</w:t>
      </w:r>
    </w:p>
    <w:p>
      <w:r>
        <w:t>Căn cứ Luật Tần số vô tuyến điện ngày 23 tháng 11 năm 2009;</w:t>
      </w:r>
    </w:p>
    <w:p>
      <w:r>
        <w:t>Căn cứ Nghị định số 127/2007/NĐ-CP ngày 01 tháng 8 năm 2007 của Chính phủ quy định chi tiết và hướng dẫn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Khoa học và Công nghệ,</w:t>
      </w:r>
    </w:p>
    <w:p>
      <w:r>
        <w:t>Bộ trưởng Bộ Thông tin và Truyền thông ban hành Thông tư Sửa đổi 1:2024 QCVN 126:2021/BTTTT Quy chuẩn kỹ thuật quốc gia về chất lượng dịch vụ truy nhập Internet trên mạng viễn thông di động mặt đất 5G.</w:t>
      </w:r>
    </w:p>
    <w:p>
      <w:r>
        <w:t>Điều 1.  Ban hành kèm theo Thông tư này “Sửa đổi 1:2024 QCVN 126:2021/BTTTT Quy chuẩn kỹ thuật quốc gia về chất lượng dịch vụ truy nhập Internet trên mạng viễn thông di động mặt đất 5G”.</w:t>
      </w:r>
    </w:p>
    <w:p>
      <w:r>
        <w:t>Điều 2.  Thông tư này có hiệu lực thi hành kể từ ngày 01 tháng 01 năm 2026.</w:t>
      </w:r>
    </w:p>
    <w:p>
      <w:r>
        <w:t>Điều 3.  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p>
    <w:p>
      <w:r>
        <w:t>Nơi nhận:</w:t>
      </w:r>
    </w:p>
    <w:p>
      <w:r>
        <w:t>- Th ủ tướng Chính phủ, các Phó Thủ tướng Chính phủ;</w:t>
      </w:r>
    </w:p>
    <w:p>
      <w:r>
        <w:t>- Các B ộ, cơ quan ngang Bộ, cơ quan thuộc Chính phủ;</w:t>
      </w:r>
    </w:p>
    <w:p>
      <w:r>
        <w:t>- UBND và S ở TTTT các tỉnh, thành phố trực thuộc TW;</w:t>
      </w:r>
    </w:p>
    <w:p>
      <w:r>
        <w:t>- C ục Kiểm tra văn bản QPPL (Bộ Tư pháp);</w:t>
      </w:r>
    </w:p>
    <w:p>
      <w:r>
        <w:t>- Công báo, C ổng Thông tin điện tử Chính phủ;</w:t>
      </w:r>
    </w:p>
    <w:p>
      <w:r>
        <w:t>- B ộ TTTT: Bộ trưởng và các Thứ trưởng, các cơ quan đơn vị thuộc Bộ, Cổng thông tin điện tử của Bộ;</w:t>
      </w:r>
    </w:p>
    <w:p>
      <w:r>
        <w:t>- Lưu: VT, KHCN (250).</w:t>
      </w:r>
    </w:p>
    <w:p>
      <w:r>
        <w:t>BỘ TRƯỞNG</w:t>
      </w:r>
    </w:p>
    <w:p>
      <w:r>
        <w:t>Nguyễn Mạnh Hùng</w:t>
      </w:r>
    </w:p>
    <w:p>
      <w:r>
        <w:t>Sửa đổi 1:2024 QCVN 126:2021/BTTTT</w:t>
      </w:r>
    </w:p>
    <w:p>
      <w:r>
        <w:t>QUY CHUẨN KỸ THUẬT QUỐC GIA VỀ CHẤT LƯỢNG DỊCH VỤ TRUY NHẬP INTERNET TRÊN MẠNG VIỄN THÔNG DI ĐỘNG MẶT ĐẤT 5G</w:t>
      </w:r>
    </w:p>
    <w:p>
      <w:r>
        <w:t>National technical regulation on quality of Internet access Service on the 5G Land Mobile Network</w:t>
      </w:r>
    </w:p>
    <w:p>
      <w:r>
        <w:t>Mục lục</w:t>
      </w:r>
    </w:p>
    <w:p>
      <w:r>
        <w:t>1. Bổ sung chỉ tiêu Tỷ lệ (%) số mẫu có tốc độ tải xuống quy định tại mục 2.1.5.2</w:t>
      </w:r>
    </w:p>
    <w:p>
      <w:r>
        <w:t>Lời nói đầu</w:t>
      </w:r>
    </w:p>
    <w:p>
      <w:r>
        <w:t>Sửa đổi 1:2024 QCVN 126:2021/BTTTT sửa đổi một số quy định của QCVN 126:2024/BTTTT.</w:t>
      </w:r>
    </w:p>
    <w:p>
      <w:r>
        <w:t>Sửa đổi 1:2024 QCVN 126:2021/BTTTT do Cục Viễn thông biên soạn, Vụ Khoa học và Công nghệ trình duyệt, Bộ Khoa học và Công nghệ thẩm định, Bộ trưởng Bộ Thông tin và Truyền thông ban hành kèm theo Thông tư số 22/2024/TT-BTTTT ngày 31 tháng 12 năm 2024.</w:t>
      </w:r>
    </w:p>
    <w:p>
      <w:r>
        <w:t>QUY CHUẨN KỸ THUẬT QUỐC GIA VỀ CHẤT LƯỢNG DỊCH VỤ TRUY NHẬP INTERNET</w:t>
      </w:r>
    </w:p>
    <w:p>
      <w:r>
        <w:t>TRÊN MẠNG VIỄN THÔNG DI ĐỘNG MẶT ĐẤT 5G</w:t>
      </w:r>
    </w:p>
    <w:p>
      <w:r>
        <w:t>Sửa đổi 1:2024</w:t>
      </w:r>
    </w:p>
    <w:p>
      <w:r>
        <w:t>National technical regulation on quality of Internet access Service on the 5G Land Mobile Network</w:t>
      </w:r>
    </w:p>
    <w:p>
      <w:r>
        <w:t>1. Bổ sung chỉ tiêu Tỷ lệ (%) số mẫu có tốc độ tải xuống quy định tại mục 2.1.5.2</w:t>
      </w:r>
    </w:p>
    <w:p>
      <w:r>
        <w:t>- Tỷ lệ (%) số mẫu có tốc độ tải xuống lớn hơn hoặc bằng 100 Mbit/s ≥ 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