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22/2023/TT-BTTTT quy định về cấu trúc, bố cục, yêu cầu kỹ thuật cho cổng thông tin điện tử và trang thông tin điện tử của cơ quan nhà nước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05/04/2024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22/2023/TT-BTTTT</w:t>
      </w:r>
    </w:p>
    <w:p>
      <w:r>
        <w:t>Hà Nội, ngày31tháng 12 năm 2023</w:t>
      </w:r>
    </w:p>
    <w:p>
      <w:r>
        <w:t>THÔNG TƯ</w:t>
      </w:r>
    </w:p>
    <w:p>
      <w:r>
        <w:t>QUY ĐỊNH CẤU TRÚC, BỐ CỤC, YÊU CẦU KỸ THUẬT CHO CỔNG THÔNG TIN ĐIỆN TỬ VÀ TRANG THÔNG TIN ĐIỆN TỬ CỦA CƠ QUAN NHÀ NƯỚC</w:t>
      </w:r>
    </w:p>
    <w:p>
      <w:r>
        <w:t>Căn cứLuật Công nghệ thông tinngày 29 tháng 6 năm 2006;</w:t>
      </w:r>
    </w:p>
    <w:p>
      <w:r>
        <w:t>Căn cứLuật Tiếp cận thông tinngày 06 tháng 4 năm 2016;</w:t>
      </w:r>
    </w:p>
    <w:p>
      <w:r>
        <w:t>Căn cứLuật An toàn thông tin mạngngày 19 tháng 11 năm 2015;</w:t>
      </w:r>
    </w:p>
    <w:p>
      <w:r>
        <w:t>Căn cứ Nghị định số48/2022/NĐ-CPngày 26tháng7năm 2022 của Chính phủ quy định chức năng, nhiệm vụ, quyền hạn và cơ cấutổchứccủaBộ Thông tin và Truyền thông;</w:t>
      </w:r>
    </w:p>
    <w:p>
      <w:r>
        <w:t>Căn cứ Nghị định số42/2022/NĐ-CPngày 24 tháng 6 năm 2022 của Chính phủ quy định về việc cung cấp thông tin và dịch vụ công trực tuyến của cơ quan nhà nước trên môi trường mạng;</w:t>
      </w:r>
    </w:p>
    <w:p>
      <w:r>
        <w:t>Theođềnghị của Cục trưởng Cục chuyển đổi số quốc gia;</w:t>
      </w:r>
    </w:p>
    <w:p>
      <w:r>
        <w:t>Bộ trưởng Bộ Thông tin và Truyền thông ban hành Thông tư quy định cấu trúc, bố cục, yêu cầu kỹ thuật chocổngthông tin điện tử và trang thông tin điệntửcủa cơ quan nhà nước.</w:t>
      </w:r>
    </w:p>
    <w:p>
      <w:r>
        <w:t>Chương I</w:t>
      </w:r>
    </w:p>
    <w:p>
      <w:r>
        <w:t>QUY ĐỊNH CHUNG</w:t>
      </w:r>
    </w:p>
    <w:p>
      <w:r>
        <w:t>Điều 1. Phạm vi điều chỉnh</w:t>
      </w:r>
    </w:p>
    <w:p>
      <w:r>
        <w:t>Thông tư này quy định về cấu trúc, bố cục, yêu cầu kỹ thuật cho cổng thôngtin điện tử và trang thông tin điện tử của cơ quan nhà nước.</w:t>
      </w:r>
    </w:p>
    <w:p>
      <w:r>
        <w:t>Điều 2. Đối tượng áp dụng</w:t>
      </w:r>
    </w:p>
    <w:p>
      <w:r>
        <w:t>1.Bộ, cơ quan ngang bộ, cơ quan thuộc Chính phủ; Tổng cục, Cục và cơ quan tương đương;Ủy bannhân dântỉnh, thành phố trực thuộc trung ương; cơ quan chuyên môn thuộcỦy bannhân dân tỉnh, thành phố trực thuộc trung ương; Ủy ban nhân dân huyện, quận, thị xã, thành phố thuộc tỉnh, thành phố trực thuộc trung ương (sau đây gọi chung là Ủy ban nhân dân cấp huyện);Ủyban nhân dân xã, phường, thị trấn thuộc huyện, quận, thị xã, thành phố thuộctỉnh, thành phố trực thuộc trung ương (sau đây gọi chung là Ủy ban nhân dân cấp xã).</w:t>
      </w:r>
    </w:p>
    <w:p>
      <w:r>
        <w:t>2.Các tổ chức, cá nhân tham gia hoặc có liên quan trong việc cung cấpgiảipháp, xây dựng, pháttriển, nâng cấp,mởrộng, vận hành, kết nối vớicổngthông tin điện tử và trang thông tin điện tửcủacơ quan nhà nước.</w:t>
      </w:r>
    </w:p>
    <w:p>
      <w:r>
        <w:t>Điều 3. Giải thích từ ngữ</w:t>
      </w:r>
    </w:p>
    <w:p>
      <w:r>
        <w:t>Trong Thông tư này, các từngữdưới đây được hiểu như sau:</w:t>
      </w:r>
    </w:p>
    <w:p>
      <w:r>
        <w:t>1.Trang thông tin điện tử của cơ quan nhà nước là trang thông tin điện tử theo quy định tại khoản 21 Điều 3 Nghị định số72/2013/NĐ-CPngày 15/7/2013 của Chính phủ về quản lý, cung cấp, sử dụng dịch vụ Internet và thông tin trên mạng và có tên miền theo quy định tại khoản 4 Điều 6 Nghị định số42/2022/NĐ-CPngày 24/6/2022 của Chính phủ quyđịnhvề việc cung cấp thông tin và dịch vụ công trực tuyến của cơ quan nhà nước trên môi trường mạng. Mỗi trang thông tin điện tửcủacơ quan nhà nước là thành phần của một cổng thông tin điện tử của cơ quan nhà nước (gọi tắt là trang thành phần).</w:t>
      </w:r>
    </w:p>
    <w:p>
      <w:r>
        <w:t>2.Đầu trang (Header) là phần trên cùng của cổng thông tin điện tử và trang thông tin điện tử và hiển thị đồng nhất trong các giao diện. Đầu trang bao gồm các thông tin để nhận diện cổng thông tin điện tử và trang thông tin điện tử, một số tiện ích, cũng như thanh điều hướng của trang.</w:t>
      </w:r>
    </w:p>
    <w:p>
      <w:r>
        <w:t>3.Chân trang (Footer) là phần nằm cuối cùng của cổng thông tin điện tử và trang thông tin điện tử và hiển thị đồng nhất trong các giao diện. Chân trang của cổng thông tin điện tử và trang thông tin điện tử phải có đầy đủ thông tin về đơn vị quản lý vận hành và chịu trách nhiệm về nội dung, các thông tin tối thiểu cần có gồm: tên đơn vị, người chịu trách nhiệm, địa chỉ, số điện thoại liên hệ, địa chỉ thư điện tử của đơn vị.</w:t>
      </w:r>
    </w:p>
    <w:p>
      <w:r>
        <w:t>4.Thanh điều hướng: là phần chứa các liên kết hoặc biểu tượngđểgiúp người sử dụng thuận tiện khi tìm kiếm, truy cập nội dung trên giao diện, truy cập các phần quan trọng của cổng thông tin điện tử, trang thông tin điện tử như trang chủ, giới thiệu, thông tin hoặc dịch vụ, liên hệ, tài khoản cá nhân và nhiều tính năng khác.</w:t>
      </w:r>
    </w:p>
    <w:p>
      <w:r>
        <w:t>5.Web Content Accessibility Guidelines (WCAG): là tiêu chuẩn quốc tế về nội dung trên cổng thông tin điện tử và trang thông tin điện tử để bảo đảm truy cập thuận tiện cho mọi người, bao gồm cả những người khuyết tật.</w:t>
      </w:r>
    </w:p>
    <w:p>
      <w:r>
        <w:t>Chương II</w:t>
      </w:r>
    </w:p>
    <w:p>
      <w:r>
        <w:t>QUY ĐỊNH KỸ THUẬT ĐỐI VỚI CỔNG THÔNG TIN ĐIỆN TỬ VÀ TRANG THÔNG TIN ĐIỆN TỬ</w:t>
      </w:r>
    </w:p>
    <w:p>
      <w:r>
        <w:t>Điều 4. Yêu cầu chung đối với cổng thông tin điện tử và trang thông tin điện tử</w:t>
      </w:r>
    </w:p>
    <w:p>
      <w:r>
        <w:t>1.Tuân thủ quy định về cung cấp thông tin của cơ quan nhà nước trên môi trường mạng tại Chương II Nghị định số42/2022/NĐ-CPngày 24/6/2022 của Chính phủ quy định về việc cung cấp thông tin và dịch vụ công trực tuyến của cơ quan nhà nước trên môi trường mạng, Điều 28Luật Công nghệ thông tinvà Điều 20 Nghị định số64/2007/NĐ-CPngày 10/4/2007 vềứngdụng công nghệ thông tin trong hoạt động của cơ quan nhà nước.</w:t>
      </w:r>
    </w:p>
    <w:p>
      <w:r>
        <w:t>2.Tuân thủ Khung kiến trúc Chính phủ điện tử, Chính phủ số Việt Nam và Kiến trúc Chính phủ điện tử, Chính phủ số cấp bộ hiện hành đối với cổng thông tin điện tử và trang thông tin điện tử cấp bộ; Kiến trúc Chính quyền điện tử, Chính quyền số cấp tỉnh hiện hành đối với cổng thông tin điện tử và trang thông tin điện tử cấp tỉnh.</w:t>
      </w:r>
    </w:p>
    <w:p>
      <w:r>
        <w:t>3.Các thông tin của cơ quan nhà nước trên môi trường mạng được lưu trữ dưới dạngdữliệu có cấu trúc, lưutrữtrong cơ sởdữliệu và chia sẻ dưới dạng dịch vụ web (web service) để bảo đảm khảnăngsẵn sàng kết nối, chiasẻthông tin giữa các hệ thống thông tin của cơ quan nhà nước.</w:t>
      </w:r>
    </w:p>
    <w:p>
      <w:r>
        <w:t>4.Cổng thông tin điện tử hoặc trang thông tin điện tử có phương án dự phòng bảo đảm duy trì hoạt động an toàn, liên tục và khắc phục khi có sựcốxảy ra, trừ những trườnghợpbất khả kháng theo quy định của pháp luật.</w:t>
      </w:r>
    </w:p>
    <w:p>
      <w:r>
        <w:t>5.Cơ quan chủ quản cổng thông tin điện tử hoặc trang thông tin điện tử có quy chế quản lý, vận hànhvàcung cấp thông tin bao gồm nội dung về quy trình xử lý sự cố, tiếp nhận và xử lý thông tin vi phạm theo quy định của pháp luật.</w:t>
      </w:r>
    </w:p>
    <w:p>
      <w:r>
        <w:t>6.Cổng thông tin điện tử hoặc trang thông tin điện tử được gắn mã giám sát trên Hệ thống giám sát, đo lường mức độ cung cấp và sử dụng dịch vụ Chính phủ số (Hệ thống EMC) trên cơ sở thông tin được cung cấp theo mẫu tại Phụ lục I ban hành kèm theo Thông tư này.</w:t>
      </w:r>
    </w:p>
    <w:p>
      <w:r>
        <w:t>7.Cấu trúc, bố cục trên giao diện cổng thông tin điện tử và trang thông tin điện tử.</w:t>
      </w:r>
    </w:p>
    <w:p>
      <w:r>
        <w:t>a)Cổng thông tin điện tử và trang thông tin điện tử có nhãn thể hiện việcđãkết nối với Hệ thống EMC;</w:t>
      </w:r>
    </w:p>
    <w:p>
      <w:r>
        <w:t>b)Cổng thông tin điện tử có hiển thị đường dẫn tại trang chủ dẫn đến các trang thành phần của cổng;</w:t>
      </w:r>
    </w:p>
    <w:p>
      <w:r>
        <w:t>c)Trang thông tin điện tử có đường dẫn tại trang chủ đến cổng thông tin điện tử mà trang trực thuộc;</w:t>
      </w:r>
    </w:p>
    <w:p>
      <w:r>
        <w:t>d)Bảo đảm sựtươngđồng về màu sắc, bố cụcgiữa cổngvà các trang thành phần tại giao diện Đầu trang và giao diện Chân trang.</w:t>
      </w:r>
    </w:p>
    <w:p>
      <w:r>
        <w:t>8.Tuân thủ về lưu trữ dữ liệu theo quy định của pháp luật về lưu trữ, an toàn thông tin mạng, an ninh mạng và pháp luật khác có liên quan.</w:t>
      </w:r>
    </w:p>
    <w:p>
      <w:r>
        <w:t>9.Bảo đảm đáp ứng các yêu cầu về dữ liệu đặc tả được quy định tại Phụ lục IV ban hành kèm theo Thông tư này.</w:t>
      </w:r>
    </w:p>
    <w:p>
      <w:r>
        <w:t>10.Các yêu cầu đối với cổng thông tin điện tử</w:t>
      </w:r>
    </w:p>
    <w:p>
      <w:r>
        <w:t>a)Triển khai trên hạ tầng có khả năng mở rộng theo nhu cầu sử dụng;</w:t>
      </w:r>
    </w:p>
    <w:p>
      <w:r>
        <w:t>b)Đáp ứng các yêu cầu về an toàn thông tin đối với hệ thống thông tin cấp độ 3 trở lên.</w:t>
      </w:r>
    </w:p>
    <w:p>
      <w:r>
        <w:t>11.Các yêu cầu đối với trang thông tin điện tử có thể triển khai trên hạ tầng thông thường tùy theo nhu cầu sử dụng.</w:t>
      </w:r>
    </w:p>
    <w:p>
      <w:r>
        <w:t>Điều 5. Yêu cầu chức năng đốivớicổng thông tin điện tử và trang thông tin điện tử</w:t>
      </w:r>
    </w:p>
    <w:p>
      <w:r>
        <w:t>Yêu cầu chức năng tối thiểu của cổng thông tin điện tử và trang thông tin điện tử nêu tại Phụ lục II ban hành kèm theo Thông tư này.</w:t>
      </w:r>
    </w:p>
    <w:p>
      <w:r>
        <w:t>Điều 6. Yêu cầu hiệu năng đốivớicổng thông tin điện tử và trang thông tin điện tử</w:t>
      </w:r>
    </w:p>
    <w:p>
      <w:r>
        <w:t>1.Hiệu năng tải trang dành cho trải nghiệm người sử dụng: thời gianhiểnthị nội dung đầu tiên, thời gian hiển thị nội dung lâu nhất, thời gian tải nội dung, thời gian đáp ứng, chi tiết tại Phụ lục II ban hành kèm theo Thông tư này.</w:t>
      </w:r>
    </w:p>
    <w:p>
      <w:r>
        <w:t>2.Hiệu năng của hệ thống bao gồm: thời gianphảnhồi trung bình, thời gian phản hồi chậm nhất, truy cập đồng thời, số người sử dụng hoạt động đồng thời, chi tiết tại Phụ lục II ban hành kèm theo Thông tư này.</w:t>
      </w:r>
    </w:p>
    <w:p>
      <w:r>
        <w:t>Điều 7. Yêu cầu về an toàn thông tin đối với cổng thông tin điện tử và trang thông tin điện tử</w:t>
      </w:r>
    </w:p>
    <w:p>
      <w:r>
        <w:t>1.Cổng thông tin điện tử và trang thông tin điện tử phải tuân thủ theo quy định của pháp luật về bảo đảm an toàn hệ thống thông tin theo cấp độ và quy định của pháp luật khác có liên quan.</w:t>
      </w:r>
    </w:p>
    <w:p>
      <w:r>
        <w:t>2.Việc xác định cấp độ an toàn thông tin đối với cổng thông tin điện tử tuân thủ theo quy định tại khoản 10 Điều 4 Thông tư này.</w:t>
      </w:r>
    </w:p>
    <w:p>
      <w:r>
        <w:t>ChươngIII</w:t>
      </w:r>
    </w:p>
    <w:p>
      <w:r>
        <w:t>QUY ĐỊNH VỀ KẾT NỐI PHỤC VỤ CÔNG TÁC GIÁM SÁT, ĐO LƯỜNG, ĐÁNH GIÁ</w:t>
      </w:r>
    </w:p>
    <w:p>
      <w:r>
        <w:t>Điều 8. Quy định chung về kết nối, thu thập dữ liệu đốivớiHệ thống EMC</w:t>
      </w:r>
    </w:p>
    <w:p>
      <w:r>
        <w:t>1.Dữ liệu được Hệ thống EMC thu thập từ cổng thông tin điện tử và trang thông tin điện tử được quy định tại Phụ lục III ban hành kèm theo Thông tư này.</w:t>
      </w:r>
    </w:p>
    <w:p>
      <w:r>
        <w:t>2.Các cổng thông tin điện tử và trang thông tin điện tử phải được kết nối với Hệ thống EMC trước khi chính thức đưa vào sử dụng để quản lý, giám sát hiệu quả, mức độ cung cấp, sử dụng thông tin của cơ quan nhà nước trên môi trường mạng.</w:t>
      </w:r>
    </w:p>
    <w:p>
      <w:r>
        <w:t>3.Cơ quan, tổ chức có các hoạt động kết nối, chia sẻ dữ liệu với Hệ thống EMC có trách nhiệm lưu lại nhật ký (log) thực hiện kết nối để phục vụ công tác theo dõi, kiểm tra, giám sát tối thiểu 01 năm kể từ thời điểm kết nối hoàn thành.</w:t>
      </w:r>
    </w:p>
    <w:p>
      <w:r>
        <w:t>Điều 9. Quyền của cơ quan, tổ chức thực hiện kết nối với Hệ thống EMC</w:t>
      </w:r>
    </w:p>
    <w:p>
      <w:r>
        <w:t>1.Khai thác, sử dụngdữliệu thu thập trên Hệ thống EMC trong phạm vi được phân quyền quản lý.</w:t>
      </w:r>
    </w:p>
    <w:p>
      <w:r>
        <w:t>2.Đềnghị cơ quan quản lý Hệ thống EMC giải quyết các vướngmắcvề kỹ thuật làm ảnh hưởng đến quyền khai thác, sử dụng thông tin; các sự cố kỹ thuật trong quá trình kết nối thông qua thư điện tử, qua số điện thoại liên hệ, tại trụ sở cơ quan quản lý Hệ thống EMC (Cục Chuyển đổi số quốc gia - Bộ Thông tin và Truyền thông) hoặc bằng vănbảnđề nghịhỗtrợ, giải quyết vướng mắc.</w:t>
      </w:r>
    </w:p>
    <w:p>
      <w:r>
        <w:t>Điều 10. Trách nhiệm củacơquan, tổ chức thực hiện kết nối với Hệ thống EMC</w:t>
      </w:r>
    </w:p>
    <w:p>
      <w:r>
        <w:t>1.Phối hợp với cơ quan quản lý Hệ thống EMC định kỳ rà soát, đánh giábảođảm kết nối kỹ thuật duy trì ổn định, liên tục.</w:t>
      </w:r>
    </w:p>
    <w:p>
      <w:r>
        <w:t>2.Thông báo cho cơ quan quản lý Hệ thống EMC khi có sự thay đổi về mã nhúng, cấu hình hệ thống, cấu hình kết nối, các vấn đề khiến dữ liệu không đầy đủ xảy ra từ phía cổng thông tin điện tử hoặc trang thông tin điện tử.</w:t>
      </w:r>
    </w:p>
    <w:p>
      <w:r>
        <w:t>3.Thông báo cho cơ quan quản lý Hệ thống EMC khi có sự thay đổi về đầu mối chịu trách nhiệm phối hợp về cổng thông tin điện tử và trang thông tin điện tử theo mẫu phiếu cung cấp thông tin tại Phụ lục I ban hành kèm theo Thông tư này.</w:t>
      </w:r>
    </w:p>
    <w:p>
      <w:r>
        <w:t>Điều 11. Trách nhiệm của cơ quan quản lý Hệ thống EMC</w:t>
      </w:r>
    </w:p>
    <w:p>
      <w:r>
        <w:t>1. Chủtrì, phối hợp với cơ quan, tổ chức có cổng thông tin điện tử và trang thông tin điện tử và cơ quan, tổ chức có liên quan giải quyết, xử lý sự cố, vướng mắc phát sinh trong quá trình kết nối.</w:t>
      </w:r>
    </w:p>
    <w:p>
      <w:r>
        <w:t>2.Phối hợp đơn vị có liên quan thực hiện rà soát, đánh giá, bảo đảm dữ liệu thu thập tại Phụ lục III ban hành kèm theo Thông tư này đầy đủ, chính xác; toàn vẹn mã nhúng; cấu hình kết nối đầy đủ, hoạt động bình thường.</w:t>
      </w:r>
    </w:p>
    <w:p>
      <w:r>
        <w:t>Chương IV</w:t>
      </w:r>
    </w:p>
    <w:p>
      <w:r>
        <w:t>TỔ CHỨC THỰC HIỆN</w:t>
      </w:r>
    </w:p>
    <w:p>
      <w:r>
        <w:t>Điều 12. Điều khoản chuyển tiếp</w:t>
      </w:r>
    </w:p>
    <w:p>
      <w:r>
        <w:t>Đối với các cổng thông tin điện tử và trang thông tin điện tử đang vận hành, khai thác trước ngày Thông tư này có hiệu lực, cơ quan chủ quản hệ thống thông tin tiến hành rà soát danh sách các cổng thông tin điện tử và trang thông tin điện tử; phối hợp với cơ quan quản lý Hệ thống EMC để thiết lập mã giám sát để quản lý, giám sát hiệu quả, mức độ cung cấp, sử dụng thông tin của cơ quan nhà nước trên môi trường mạng. Việc rà soát phải hoàn thành trong vòng 01 năm từ thời điểm Thông tư này có hiệu lực.</w:t>
      </w:r>
    </w:p>
    <w:p>
      <w:r>
        <w:t>Điều 13. Hiệu lực và trách nhiệm thi hành</w:t>
      </w:r>
    </w:p>
    <w:p>
      <w:r>
        <w:t>1.Thông tư này có hiệu lực từ ngày 05 tháng 4 năm 2024; bãi bỏĐiều 16, 17, 18, 19, 20, 21 và 22 Thông tư số 32/2017/TT-BTTTTngày 15/11/2017 của Bộ Thông tin và Truyền thông quy định về việc cung cấp dịch vụ công trực tuyến và bảo đảm khả năng truy cập thuận tiện đối với trang thông tin điện tử hoặc cổng thông tin điện tử của cơ quan nhà nước và Thông tư số24/2011/TT-BTTTTngày 20/9/2011 của Bộ Thông tin và Truyền thông quy định về việc tạo lập, sử dụng và lưu trữ dữ liệu đặc tả trên cổng thông tin điện tử hoặc trang thông tin điện tử của cơ quan nhà nước.</w:t>
      </w:r>
    </w:p>
    <w:p>
      <w:r>
        <w:t>2.Bộ Thông tin và Truyền thông (Cục Chuyểnđổisố quốc gia) có trách nhiệmtổchức kiểm tra, giám sát, đánh giá đối với các cổng thông tin điện tử, trang thông tin điện tử của các cơ quan nhà nước theo quy định của pháp luật; tổ chức công bố và xếp hạng các cổng thông tin điện tử, trang thông tin điện tử của cơ quan nhà nước định kỳ hằng năm.</w:t>
      </w:r>
    </w:p>
    <w:p>
      <w:r>
        <w:t>3.Trong quá trình thực hiện Thông tư này, nếu có vướngmắc, các cơ quan, đơn vị liên hệ với Bộ Thông tin và Truyền thông (Cục Chuyển đổisốquốc gia) để phốihợpgiải quyết./.</w:t>
      </w:r>
    </w:p>
    <w:p>
      <w:r>
        <w:t>Nơi nhận:</w:t>
      </w:r>
    </w:p>
    <w:p>
      <w:r>
        <w:t>- Các Bộ,cơ quan ngang Bộ, cơ quan thuộc Chính phủ;</w:t>
      </w:r>
    </w:p>
    <w:p>
      <w:r>
        <w:t>-UBND các tỉnh, thành phố trực thuộc Trung ương;</w:t>
      </w:r>
    </w:p>
    <w:p>
      <w:r>
        <w:t>-Đơn vị chuyên tráchvềCNTT của các Bộ, cơ ngang Bộ, cơ quan thuộc Chính phủ;</w:t>
      </w:r>
    </w:p>
    <w:p>
      <w:r>
        <w:t>-Sở TTTT cáctỉnh, thành phố trực thuộcTrung ương;</w:t>
      </w:r>
    </w:p>
    <w:p>
      <w:r>
        <w:t>-Cục Kiểm travăn bảnQPPL (Bộ Tư pháp);</w:t>
      </w:r>
    </w:p>
    <w:p>
      <w:r>
        <w:t>-Công báo, Cổng thông tin điện tử Chính phủ;</w:t>
      </w:r>
    </w:p>
    <w:p>
      <w:r>
        <w:t>-Bộ TTTT: Bộ trưởng và các Thứtrưởng; các cơ quan, đơn vị thuộc Bộ;Cổng Thông tin điện tửcủaBộ TTTT;</w:t>
      </w:r>
    </w:p>
    <w:p>
      <w:r>
        <w:t>- Lưu: VT, CĐSQG (10b).</w:t>
      </w:r>
    </w:p>
    <w:p>
      <w:r>
        <w:t>BỘ TRƯỞNG</w:t>
      </w:r>
    </w:p>
    <w:p>
      <w:r>
        <w:t>Nguyễn Mạnh Hùng</w:t>
      </w:r>
    </w:p>
    <w:p>
      <w:r>
        <w:t>PHỤ LỤC I</w:t>
      </w:r>
    </w:p>
    <w:p>
      <w:r>
        <w:t>BIỂU MẪU CUNG CẤP THÔNG TIN CỔNG THÔNG TIN ĐIỆN TỬ VÀ TRANG THÔNG TIN ĐIỆN TỬ CỦA CƠ QUAN NHÀ NƯỚC</w:t>
      </w:r>
    </w:p>
    <w:p>
      <w:r>
        <w:t>(Ban hành kèm theo Thông tư số22/2023/TT-BTTTTngày 31 tháng 12năm 2023 của Bộ Thông tin và Truyền thông)</w:t>
      </w:r>
    </w:p>
    <w:p>
      <w:r>
        <w:t>PHIẾU CUNG CẤP THÔNG TIN CỔNG THÔNG TIN ĐIỆN TỬ VÀ TRANG THÔNG TIN ĐIỆN TỬ CỦA CƠ QUAN NHÀ NƯỚC</w:t>
      </w:r>
    </w:p>
    <w:p>
      <w:r>
        <w:t>Kính gửi: Cục Chuyển đổi số quốc gia - Bộ Thông tin và Truyền thông</w:t>
      </w:r>
    </w:p>
    <w:p>
      <w:r>
        <w:t>1. Cơ quan chủ quản cổng thông tin điện tử/trang thông tin điện tử:</w:t>
      </w:r>
    </w:p>
    <w:p>
      <w:r>
        <w:t>- Tên Cơ quan, đơn vị:</w:t>
      </w:r>
    </w:p>
    <w:p>
      <w:r>
        <w:t>………………………………………………………………………………………….</w:t>
      </w:r>
    </w:p>
    <w:p>
      <w:r>
        <w:t>- Tên cổng thông tin điện tử/trang thông tin điện tử:</w:t>
      </w:r>
    </w:p>
    <w:p>
      <w:r>
        <w:t>…………………………………………………………………………………………</w:t>
      </w:r>
    </w:p>
    <w:p>
      <w:r>
        <w:t>STT</w:t>
      </w:r>
    </w:p>
    <w:p>
      <w:r>
        <w:t>Nội dung thông tin</w:t>
      </w:r>
    </w:p>
    <w:p>
      <w:r>
        <w:t>1a. Thông tin người đại diện theo pháp luật của tổ chức</w:t>
      </w:r>
    </w:p>
    <w:p>
      <w:r>
        <w:t>1b. Thông tinngườichịu trách nhiệm đốivớicổng thông tin điện tử hoặc trang thông tin điện tử</w:t>
      </w:r>
    </w:p>
    <w:p>
      <w:r>
        <w:t>1</w:t>
      </w:r>
    </w:p>
    <w:p>
      <w:r>
        <w:t>Họ và tên</w:t>
      </w:r>
    </w:p>
    <w:p>
      <w:r>
        <w:t>……………………..</w:t>
      </w:r>
    </w:p>
    <w:p>
      <w:r>
        <w:t>………………………</w:t>
      </w:r>
    </w:p>
    <w:p>
      <w:r>
        <w:t>……………………..</w:t>
      </w:r>
    </w:p>
    <w:p>
      <w:r>
        <w:t>……………………..</w:t>
      </w:r>
    </w:p>
    <w:p>
      <w:r>
        <w:t>………………………</w:t>
      </w:r>
    </w:p>
    <w:p>
      <w:r>
        <w:t>……………………..</w:t>
      </w:r>
    </w:p>
    <w:p>
      <w:r>
        <w:t>2</w:t>
      </w:r>
    </w:p>
    <w:p>
      <w:r>
        <w:t>Chức danh</w:t>
      </w:r>
    </w:p>
    <w:p>
      <w:r>
        <w:t>……………………..</w:t>
      </w:r>
    </w:p>
    <w:p>
      <w:r>
        <w:t>………………………</w:t>
      </w:r>
    </w:p>
    <w:p>
      <w:r>
        <w:t>……………………..</w:t>
      </w:r>
    </w:p>
    <w:p>
      <w:r>
        <w:t>………………………</w:t>
      </w:r>
    </w:p>
    <w:p>
      <w:r>
        <w:t>3</w:t>
      </w:r>
    </w:p>
    <w:p>
      <w:r>
        <w:t>Địachỉliên hệ</w:t>
      </w:r>
    </w:p>
    <w:p>
      <w:r>
        <w:t>……………………..</w:t>
      </w:r>
    </w:p>
    <w:p>
      <w:r>
        <w:t>………………………</w:t>
      </w:r>
    </w:p>
    <w:p>
      <w:r>
        <w:t>……………………..</w:t>
      </w:r>
    </w:p>
    <w:p>
      <w:r>
        <w:t>……………………..</w:t>
      </w:r>
    </w:p>
    <w:p>
      <w:r>
        <w:t>………………………</w:t>
      </w:r>
    </w:p>
    <w:p>
      <w:r>
        <w:t>……………………..</w:t>
      </w:r>
    </w:p>
    <w:p>
      <w:r>
        <w:t>4</w:t>
      </w:r>
    </w:p>
    <w:p>
      <w:r>
        <w:t>Số điện thoại di động</w:t>
      </w:r>
    </w:p>
    <w:p>
      <w:r>
        <w:t>……………………..</w:t>
      </w:r>
    </w:p>
    <w:p>
      <w:r>
        <w:t>………………………</w:t>
      </w:r>
    </w:p>
    <w:p>
      <w:r>
        <w:t>……………………..</w:t>
      </w:r>
    </w:p>
    <w:p>
      <w:r>
        <w:t>………………………</w:t>
      </w:r>
    </w:p>
    <w:p>
      <w:r>
        <w:t>5</w:t>
      </w:r>
    </w:p>
    <w:p>
      <w:r>
        <w:t>Địa chỉ email</w:t>
      </w:r>
    </w:p>
    <w:p>
      <w:r>
        <w:t>……………………..</w:t>
      </w:r>
    </w:p>
    <w:p>
      <w:r>
        <w:t>………………………</w:t>
      </w:r>
    </w:p>
    <w:p>
      <w:r>
        <w:t>……………………..</w:t>
      </w:r>
    </w:p>
    <w:p>
      <w:r>
        <w:t>………………………</w:t>
      </w:r>
    </w:p>
    <w:p>
      <w:r>
        <w:t>6</w:t>
      </w:r>
    </w:p>
    <w:p>
      <w:r>
        <w:t>Các phương thức liên hệ trực tuyến (viber. zalo, ...)</w:t>
      </w:r>
    </w:p>
    <w:p>
      <w:r>
        <w:t>……………………..</w:t>
      </w:r>
    </w:p>
    <w:p>
      <w:r>
        <w:t>………………………</w:t>
      </w:r>
    </w:p>
    <w:p>
      <w:r>
        <w:t>……………………..</w:t>
      </w:r>
    </w:p>
    <w:p>
      <w:r>
        <w:t>………………………</w:t>
      </w:r>
    </w:p>
    <w:p>
      <w:r>
        <w:t>2. Địachỉtrụ sở:</w:t>
      </w:r>
    </w:p>
    <w:p>
      <w:r>
        <w:t>…………………………………………………………………………………….</w:t>
      </w:r>
    </w:p>
    <w:p>
      <w:r>
        <w:t>Số điện thoại: Email:</w:t>
      </w:r>
    </w:p>
    <w:p>
      <w:r>
        <w:t>3. Danh sách tên miền Internet của cổng thông tin điện tử /trang thông tin điện tử hiện đang sử dụng:</w:t>
      </w:r>
    </w:p>
    <w:p>
      <w:r>
        <w:t>STT</w:t>
      </w:r>
    </w:p>
    <w:p>
      <w:r>
        <w:t>Tên trang</w:t>
      </w:r>
    </w:p>
    <w:p>
      <w:r>
        <w:t>Địa chỉ Internet</w:t>
      </w:r>
    </w:p>
    <w:p>
      <w:r>
        <w:t>Phân loại</w:t>
      </w:r>
    </w:p>
    <w:p>
      <w:r>
        <w:t>(lựa chọn loại phù hợp trong những loại dưới đây)</w:t>
      </w:r>
    </w:p>
    <w:p>
      <w:r>
        <w:t>Hình thức</w:t>
      </w:r>
    </w:p>
    <w:p>
      <w:r>
        <w:t>Ghi chú</w:t>
      </w:r>
    </w:p>
    <w:p>
      <w:r>
        <w:t>1</w:t>
      </w:r>
    </w:p>
    <w:p>
      <w:r>
        <w:t>…..</w:t>
      </w:r>
    </w:p>
    <w:p>
      <w:r>
        <w:t>……</w:t>
      </w:r>
    </w:p>
    <w:p>
      <w:r>
        <w:t>Cổng thông tin điện tử</w:t>
      </w:r>
    </w:p>
    <w:p>
      <w:r>
        <w:t>Trang thông tin điện tử</w:t>
      </w:r>
    </w:p>
    <w:p>
      <w:r>
        <w:t>-Thông tin mới</w:t>
      </w:r>
    </w:p>
    <w:p>
      <w:r>
        <w:t>- Điều chỉnhthông tin</w:t>
      </w:r>
    </w:p>
    <w:p>
      <w:r>
        <w:t>Nơi nhận:</w:t>
      </w:r>
    </w:p>
    <w:p>
      <w:r>
        <w:t>- Như trên;</w:t>
      </w:r>
    </w:p>
    <w:p>
      <w:r>
        <w:t>- Cơ quan chủ quản;</w:t>
      </w:r>
    </w:p>
    <w:p>
      <w:r>
        <w:t>- Lưu:</w:t>
      </w:r>
    </w:p>
    <w:p>
      <w:r>
        <w:t>CHỮ KÝ NGƯỜI ĐẠI DIỆN</w:t>
      </w:r>
    </w:p>
    <w:p>
      <w:r>
        <w:t>THEO PHÁP LUẬT</w:t>
      </w:r>
    </w:p>
    <w:p>
      <w:r>
        <w:t>(Ký tên, đóng dấu)</w:t>
      </w:r>
    </w:p>
    <w:p>
      <w:r>
        <w:t>PHỤ LỤC II</w:t>
      </w:r>
    </w:p>
    <w:p>
      <w:r>
        <w:t>YÊU CẦU CHỨC NĂNG TỐI THIỂU CỦA CỔNG THÔNG TIN ĐIỆN TỬ VÀ TRANG THÔNG TIN ĐIỆN TỬ</w:t>
      </w:r>
    </w:p>
    <w:p>
      <w:r>
        <w:t>(Ban hành kèm theo Thông tư số22/2023/TT-BTTTTngày 31 tháng 12 năm2023 củaBộ Thông tin và Truyền thông)</w:t>
      </w:r>
    </w:p>
    <w:p>
      <w:r>
        <w:t>1. Yêu cầu về chức năng đối với cổng thông tin điện tử và trang thôngtin điệntửcủacơ quan nhà nước</w:t>
      </w:r>
    </w:p>
    <w:p>
      <w:r>
        <w:t>STT</w:t>
      </w:r>
    </w:p>
    <w:p>
      <w:r>
        <w:t>Tên chức năng</w:t>
      </w:r>
    </w:p>
    <w:p>
      <w:r>
        <w:t>Mô tả</w:t>
      </w:r>
    </w:p>
    <w:p>
      <w:r>
        <w:t>Phạm vi áp dụng yêu cầu</w:t>
      </w:r>
    </w:p>
    <w:p>
      <w:r>
        <w:t>1. Phân hệ quản trị</w:t>
      </w:r>
    </w:p>
    <w:p>
      <w:r>
        <w:t>1.1 Chức năng quản trị trang thành phần</w:t>
      </w:r>
    </w:p>
    <w:p>
      <w:r>
        <w:t>1.1.1</w:t>
      </w:r>
    </w:p>
    <w:p>
      <w:r>
        <w:t>Chức năng tạo trang thành phần</w:t>
      </w:r>
    </w:p>
    <w:p>
      <w:r>
        <w:t>Cho phép ngườisửdụng tạo các trang thông tin điện tử, quản lý các trang thông tin điện tử, cho phép quản trị các trang thành phần này theo nhu cầu và phân quyền cho từng cơ quan, đơn vị.</w:t>
      </w:r>
    </w:p>
    <w:p>
      <w:r>
        <w:t>Cổng thông tin điện tử</w:t>
      </w:r>
    </w:p>
    <w:p>
      <w:r>
        <w:t>1.1.2</w:t>
      </w:r>
    </w:p>
    <w:p>
      <w:r>
        <w:t>Khả năng tùy biến và cá nhân hóa</w:t>
      </w:r>
    </w:p>
    <w:p>
      <w:r>
        <w:t>Hỗtrợ tùychỉnhgiao diện của các trang thành phần. Chức năng cho phép tùy chỉnh riêng biệt với từng trang thành phần theo nhu cầu của các cơ quan, đơn vị</w:t>
      </w:r>
    </w:p>
    <w:p>
      <w:r>
        <w:t>Cổng thông tin điện tử</w:t>
      </w:r>
    </w:p>
    <w:p>
      <w:r>
        <w:t>1.1.3</w:t>
      </w:r>
    </w:p>
    <w:p>
      <w:r>
        <w:t>Phân quyền người sử dụng</w:t>
      </w:r>
    </w:p>
    <w:p>
      <w:r>
        <w:t>Hỗ trợ phân quyền người sử dụng theo từng chức năng hoặc nhóm chức năng, theo từng trang thành phần.</w:t>
      </w:r>
    </w:p>
    <w:p>
      <w:r>
        <w:t>Cổng thông tin điện tử</w:t>
      </w:r>
    </w:p>
    <w:p>
      <w:r>
        <w:t>1.2 Nhóm chức năng quản trị, cấu hình</w:t>
      </w:r>
    </w:p>
    <w:p>
      <w:r>
        <w:t>1.2.1</w:t>
      </w:r>
    </w:p>
    <w:p>
      <w:r>
        <w:t>Quản trị người sử dụng</w:t>
      </w:r>
    </w:p>
    <w:p>
      <w:r>
        <w:t>Cho phép người sử dụng đăng ký tài khoản hoặc người quản trị cấp tài khoản cho người sử dụng. Lưutrữcác thông tin dưới dạng hồ sơ người sử dụng, cấp quyền sử dụng theo vai trò và báo cáo hoạt động của từng người sử dụng, cung cấp chức năng đăng nhập một lần (SSO) cho các hệ thống trực thuộc.</w:t>
      </w:r>
    </w:p>
    <w:p>
      <w:r>
        <w:t>Cổng thông tin điện tử</w:t>
      </w:r>
    </w:p>
    <w:p>
      <w:r>
        <w:t>1.2.2</w:t>
      </w:r>
    </w:p>
    <w:p>
      <w:r>
        <w:t>Cấu hình các thành phần của hệ thống</w:t>
      </w:r>
    </w:p>
    <w:p>
      <w:r>
        <w:t>Cho phép người sử dụng có thể sửa đổi, cập nhập thông tin các nội dung cơ bản trên giao diện (Ví dụ:Hìnhảnh, Logo, thông tin địa chỉ, số điện thoại, cơ quan quản lý...).</w:t>
      </w:r>
    </w:p>
    <w:p>
      <w:r>
        <w:t>-Cổng thông tin điện tử</w:t>
      </w:r>
    </w:p>
    <w:p>
      <w:r>
        <w:t>-Trang thông tin điện tử</w:t>
      </w:r>
    </w:p>
    <w:p>
      <w:r>
        <w:t>1.2.3</w:t>
      </w:r>
    </w:p>
    <w:p>
      <w:r>
        <w:t>Quản lý danh sách mô-đun</w:t>
      </w:r>
    </w:p>
    <w:p>
      <w:r>
        <w:t>Cho phép người sử dụng cài đặt, sửa, xóa các Mô-đun (Modules) chức năng. Hệ thốnghỗtrợ việc tích hợp và quản trị các Mô-đun chức năng riêng biệt nhằm nâng cấp vàmởrộng khả năng hiện có (extensions/ add-on...).</w:t>
      </w:r>
    </w:p>
    <w:p>
      <w:r>
        <w:t>-Cổng thông tin điện tử</w:t>
      </w:r>
    </w:p>
    <w:p>
      <w:r>
        <w:t>-Trang thông tin điện tử</w:t>
      </w:r>
    </w:p>
    <w:p>
      <w:r>
        <w:t>1.2.4</w:t>
      </w:r>
    </w:p>
    <w:p>
      <w:r>
        <w:t>Quản lý Eventlog - Nhật ký theo dõi sự kiện</w:t>
      </w:r>
    </w:p>
    <w:p>
      <w:r>
        <w:t>Hỗtrợ lưu trữ các sự kiện (event log)diễnra trong toàn bộ hệ thống để phục vụ theodõi, giám sát và có phương án giải quyết nhanh nhấtkhihệ thống gặp sự cố.</w:t>
      </w:r>
    </w:p>
    <w:p>
      <w:r>
        <w:t>-Cổng thông tin điện tử</w:t>
      </w:r>
    </w:p>
    <w:p>
      <w:r>
        <w:t>-Trang thông tin điện tử</w:t>
      </w:r>
    </w:p>
    <w:p>
      <w:r>
        <w:t>1.2.5</w:t>
      </w:r>
    </w:p>
    <w:p>
      <w:r>
        <w:t>Tương thích với thiết bị di động</w:t>
      </w:r>
    </w:p>
    <w:p>
      <w:r>
        <w:t>Tương thích với các thiết bị di động, tự động co giãn hiển thị theo màn hình thiết bị.</w:t>
      </w:r>
    </w:p>
    <w:p>
      <w:r>
        <w:t>Cho phép tự động phân biệt và nhận diện các thiết bị đề hiển thị phù hợp.</w:t>
      </w:r>
    </w:p>
    <w:p>
      <w:r>
        <w:t>-Cổng thông tin điện tử</w:t>
      </w:r>
    </w:p>
    <w:p>
      <w:r>
        <w:t>-Trang thông tin điện tử</w:t>
      </w:r>
    </w:p>
    <w:p>
      <w:r>
        <w:t>1.2.6</w:t>
      </w:r>
    </w:p>
    <w:p>
      <w:r>
        <w:t>Quản trị ngôn ngữ</w:t>
      </w:r>
    </w:p>
    <w:p>
      <w:r>
        <w:t>Cho phép quản trị ngônngữtrên giao diện.</w:t>
      </w:r>
    </w:p>
    <w:p>
      <w:r>
        <w:t>-Cổng thông tin điện tử</w:t>
      </w:r>
    </w:p>
    <w:p>
      <w:r>
        <w:t>-Trang thông tin điện tử</w:t>
      </w:r>
    </w:p>
    <w:p>
      <w:r>
        <w:t>1.3 Nhóm chức năng hệ thống</w:t>
      </w:r>
    </w:p>
    <w:p>
      <w:r>
        <w:t>1.3.1</w:t>
      </w:r>
    </w:p>
    <w:p>
      <w:r>
        <w:t>Quản trị mẫu giao diện</w:t>
      </w:r>
    </w:p>
    <w:p>
      <w:r>
        <w:t>Hệ thống hỗ trợ xây dựng các mẫu giao diện sẵn có, bao gồm cấu trúc, bố cục, màu sắc, ... các mẫu giao diện được sử dụng để áp dụng vào các trang thành phần một cách nhanh chóng.</w:t>
      </w:r>
    </w:p>
    <w:p>
      <w:r>
        <w:t>Cổng thông tin điện tử</w:t>
      </w:r>
    </w:p>
    <w:p>
      <w:r>
        <w:t>1.3.2</w:t>
      </w:r>
    </w:p>
    <w:p>
      <w:r>
        <w:t>Sao lưu và phục hồi dữ liệu</w:t>
      </w:r>
    </w:p>
    <w:p>
      <w:r>
        <w:t>Cung cấp công cụ cho thực hiện sao lưu định kỳ, sao lưu đột xuất và cho phép phục hồidữliệu theo phiên bảnđãđược lưu trữ khi cần thiết hoặc khi có sự cố xảy ra.</w:t>
      </w:r>
    </w:p>
    <w:p>
      <w:r>
        <w:t>-Cổng thông tin điện tử</w:t>
      </w:r>
    </w:p>
    <w:p>
      <w:r>
        <w:t>-Trang thông tin điện tử</w:t>
      </w:r>
    </w:p>
    <w:p>
      <w:r>
        <w:t>1.3.3</w:t>
      </w:r>
    </w:p>
    <w:p>
      <w:r>
        <w:t>Quản lý danh mục dùng chung</w:t>
      </w:r>
    </w:p>
    <w:p>
      <w:r>
        <w:t>Cho phép tạo lập, quản lý các danh mục cho người sử dụng, ví dụ: danh mục loạivănbản, lĩnh vực, cơ quan, phòng ban, chức danh và các danh mục khác.</w:t>
      </w:r>
    </w:p>
    <w:p>
      <w:r>
        <w:t>Cho phép kết nối với hệ thống Danh mục dùng chung để quản lý các danh mụcphổbiến.</w:t>
      </w:r>
    </w:p>
    <w:p>
      <w:r>
        <w:t>-Cổng thông tin điện tử</w:t>
      </w:r>
    </w:p>
    <w:p>
      <w:r>
        <w:t>-Trang thông tin điện tử</w:t>
      </w:r>
    </w:p>
    <w:p>
      <w:r>
        <w:t>2. Phân hệ tin tức</w:t>
      </w:r>
    </w:p>
    <w:p>
      <w:r>
        <w:t>2.1. Quản trị tin, bài viết</w:t>
      </w:r>
    </w:p>
    <w:p>
      <w:r>
        <w:t>2.1.1</w:t>
      </w:r>
    </w:p>
    <w:p>
      <w:r>
        <w:t>Quản trị Tin tức</w:t>
      </w:r>
    </w:p>
    <w:p>
      <w:r>
        <w:t>Hệ thống cho phép thực hiện một số hoạt động chính như:</w:t>
      </w:r>
    </w:p>
    <w:p>
      <w:r>
        <w:t>-Quản trị chuyên mục: Tạo và quản trị các nhóm chuyên mục nội dungnhằmmục đích phân loại, tìm kiếm, chỉnh sửa;</w:t>
      </w:r>
    </w:p>
    <w:p>
      <w:r>
        <w:t>-Quản trị Biểu ngữ (Banner), Đầu trang, Chân trang: Cho phép người sử dụng tự chủ động thêm mới, cập nhật, sửa, xóa thông tin trên các thành phần này;</w:t>
      </w:r>
    </w:p>
    <w:p>
      <w:r>
        <w:t>-Quản trị thông tin phản hồi bài viết: Các bài viết hiển thị trên cổng thông tin điện tử và trang thông tin điện tử cho phép người đọc phản hồi thông tin,bìnhluận dướimỗibài viết;</w:t>
      </w:r>
    </w:p>
    <w:p>
      <w:r>
        <w:t>-Quản trị tin tức: Cho phép người sử dụng quản trị hệ thống tin tức của cổng thông tin điện tử và trang thông tin điện tử. Có thể thêm mới, cập nhập, sửa, xóa và duyệt hiển thị tin tức trên trang. Cho phép linh động quản lý tin tức theo quytrìnhcó thể cấu hình được;</w:t>
      </w:r>
    </w:p>
    <w:p>
      <w:r>
        <w:t>-Quản trị liên hệ: Cho phépđăngtảicác thông tin liên hệ;</w:t>
      </w:r>
    </w:p>
    <w:p>
      <w:r>
        <w:t>-Quản trị liên kết trang: Tăng khả năng mở rộng và liên kết thông tin của hệ thống với các cổng thông tin điện tử và trang thông tin điện tử bên ngoài. Cho phép quản trị danh sách các trang liên kết.</w:t>
      </w:r>
    </w:p>
    <w:p>
      <w:r>
        <w:t>-Cổng thông tin điện tử</w:t>
      </w:r>
    </w:p>
    <w:p>
      <w:r>
        <w:t>-Trang thông tin điện tử</w:t>
      </w:r>
    </w:p>
    <w:p>
      <w:r>
        <w:t>2.1.2</w:t>
      </w:r>
    </w:p>
    <w:p>
      <w:r>
        <w:t>Quản trị tin, bài theo quy trình</w:t>
      </w:r>
    </w:p>
    <w:p>
      <w:r>
        <w:t>Quản trị các nội dung thông tin theo các phân loại khác nhau (category)đểphân loại thông tin và bài viết trên cổng thông tin điện tử và trang thông tin điện tử, đồng thời cho phép định nghĩa một quy trình biên tập và xuất bản nội dung thông tin.</w:t>
      </w:r>
    </w:p>
    <w:p>
      <w:r>
        <w:t>-Cổng thông tin điện tử</w:t>
      </w:r>
    </w:p>
    <w:p>
      <w:r>
        <w:t>-Trang thông tin điện tử</w:t>
      </w:r>
    </w:p>
    <w:p>
      <w:r>
        <w:t>2.1.3</w:t>
      </w:r>
    </w:p>
    <w:p>
      <w:r>
        <w:t>Thống kê tin, bài</w:t>
      </w:r>
    </w:p>
    <w:p>
      <w:r>
        <w:t>Hỗ trợ thống kê bài viết theo trang, thời gian.</w:t>
      </w:r>
    </w:p>
    <w:p>
      <w:r>
        <w:t>Thống kê tin, bàiđãđăng tải, hỗ trợ báo cáo thống kê số lượng tin bàiđãđưa theo chuyên mục, cho phép cho xuất báo cáo thống kê ra định dạng Excel hoặc PDF.</w:t>
      </w:r>
    </w:p>
    <w:p>
      <w:r>
        <w:t>Hỗ trợtìmkiếm tin, bài đã đăng lên các chuyên mục theo thời gian.</w:t>
      </w:r>
    </w:p>
    <w:p>
      <w:r>
        <w:t>Cho phép người sử dụng đăng tải các tin, bài theo dòng sự kiện, trình bày thông tin theo dạng infographic.</w:t>
      </w:r>
    </w:p>
    <w:p>
      <w:r>
        <w:t>- Cổng thông tin điện tử</w:t>
      </w:r>
    </w:p>
    <w:p>
      <w:r>
        <w:t>- Trang thông tin điện tử</w:t>
      </w:r>
    </w:p>
    <w:p>
      <w:r>
        <w:t>2.2 Quản trị tiện ích</w:t>
      </w:r>
    </w:p>
    <w:p>
      <w:r>
        <w:t>2.2.1</w:t>
      </w:r>
    </w:p>
    <w:p>
      <w:r>
        <w:t>Cung cấp các tiện ích phổ biến hỗ trợ cho hoạt động khai thác thông tin vàtươngtácvớingười xem</w:t>
      </w:r>
    </w:p>
    <w:p>
      <w:r>
        <w:t>Cung cấp một số tiện ích phổ biến cho cổng thông tin điện tử và trang thông tin điện tử (ví dụ:Bìnhchọn, Quản trị truyền thông, Hình ảnh quảng cáo, Hỏi đáp, ...)</w:t>
      </w:r>
    </w:p>
    <w:p>
      <w:r>
        <w:t>-Cổng thông tin điện tử</w:t>
      </w:r>
    </w:p>
    <w:p>
      <w:r>
        <w:t>-Trang thông tin điện tử</w:t>
      </w:r>
    </w:p>
    <w:p>
      <w:r>
        <w:t>2.2.2</w:t>
      </w:r>
    </w:p>
    <w:p>
      <w:r>
        <w:t>Đăng nhập SSO</w:t>
      </w:r>
    </w:p>
    <w:p>
      <w:r>
        <w:t>Hỗ trợ đăng nhập một lần và cho phép liên kết đến cáchệthống SSO khác (ví dụ: VNeID, PostID...). Cung cấp dịch vụ đăng nhập SSO cho các trang thành phần.</w:t>
      </w:r>
    </w:p>
    <w:p>
      <w:r>
        <w:t>Cổng thông tin điện tử</w:t>
      </w:r>
    </w:p>
    <w:p>
      <w:r>
        <w:t>2.2.3</w:t>
      </w:r>
    </w:p>
    <w:p>
      <w:r>
        <w:t>Hỗ trợ khả năng tìm kiếm</w:t>
      </w:r>
    </w:p>
    <w:p>
      <w:r>
        <w:t>Hỗ trợtìmkiếm theo chuẩn UnicodeTCVN 6909:2001và tìm kiếm nâng cao theo tiêu đề tin, bài; theo nội dung trong tin, bài hoặc các từ khóa liên quan đến tin, bài.</w:t>
      </w:r>
    </w:p>
    <w:p>
      <w:r>
        <w:t>-Cổng thông tin điện tử</w:t>
      </w:r>
    </w:p>
    <w:p>
      <w:r>
        <w:t>-Trang thông tin điện tử</w:t>
      </w:r>
    </w:p>
    <w:p>
      <w:r>
        <w:t>2.2.4</w:t>
      </w:r>
    </w:p>
    <w:p>
      <w:r>
        <w:t>Cung cấp khả năng gắn khảo sát của Nền tảng khảo sát, thu thập ý kiến</w:t>
      </w:r>
    </w:p>
    <w:p>
      <w:r>
        <w:t>Cổng thông tin điện tử và trang thông tin điện tử cần sử dụng hoặc kết nối đến Nền tảng khảo sát, thu thập ýkiến đểtạo và đăng tải các khảo sát lên giao diện của hệ thống.</w:t>
      </w:r>
    </w:p>
    <w:p>
      <w:r>
        <w:t>-Cổng thông tin điện tử</w:t>
      </w:r>
    </w:p>
    <w:p>
      <w:r>
        <w:t>-Trang thông tin điện tử</w:t>
      </w:r>
    </w:p>
    <w:p>
      <w:r>
        <w:t>2.3 Chức năng tiện ích</w:t>
      </w:r>
    </w:p>
    <w:p>
      <w:r>
        <w:t>2.3.1</w:t>
      </w:r>
    </w:p>
    <w:p>
      <w:r>
        <w:t>Quản lý hỏi đáp</w:t>
      </w:r>
    </w:p>
    <w:p>
      <w:r>
        <w:t>Cung cấp dịch vụ hỏi và đáp trực tuyến giữa chính quyền và người dân.</w:t>
      </w:r>
    </w:p>
    <w:p>
      <w:r>
        <w:t>- Cổng thông tin điện tử</w:t>
      </w:r>
    </w:p>
    <w:p>
      <w:r>
        <w:t>- Trang thông tin điện tử</w:t>
      </w:r>
    </w:p>
    <w:p>
      <w:r>
        <w:t>2.3.2</w:t>
      </w:r>
    </w:p>
    <w:p>
      <w:r>
        <w:t>Sơ đồ tổ chức</w:t>
      </w:r>
    </w:p>
    <w:p>
      <w:r>
        <w:t>Hỗ trợhiểnthị sơ đồ bộ máy đơn vị theo dạng cây danh sách.</w:t>
      </w:r>
    </w:p>
    <w:p>
      <w:r>
        <w:t>-Cổng thông tin điện tử</w:t>
      </w:r>
    </w:p>
    <w:p>
      <w:r>
        <w:t>-Trang thông tin điện tử</w:t>
      </w:r>
    </w:p>
    <w:p>
      <w:r>
        <w:t>2.3.3</w:t>
      </w:r>
    </w:p>
    <w:p>
      <w:r>
        <w:t>Quản trị thư viện hình ảnh, đa phương tiện</w:t>
      </w:r>
    </w:p>
    <w:p>
      <w:r>
        <w:t>Cho phép người sử dụng có thể quản trị các nội dung đa phương tiện như hình ảnh, âm thanh, ...</w:t>
      </w:r>
    </w:p>
    <w:p>
      <w:r>
        <w:t>-Cổng thông tin điện tử</w:t>
      </w:r>
    </w:p>
    <w:p>
      <w:r>
        <w:t>-Trang thông tin điện tử</w:t>
      </w:r>
    </w:p>
    <w:p>
      <w:r>
        <w:t>Cho phép người quản trị có thể phê duyệt các thư viện hình ảnh.</w:t>
      </w:r>
    </w:p>
    <w:p>
      <w:r>
        <w:t>-Cổng thông tin điện tử</w:t>
      </w:r>
    </w:p>
    <w:p>
      <w:r>
        <w:t>-Trang thông tin điện tử</w:t>
      </w:r>
    </w:p>
    <w:p>
      <w:r>
        <w:t>2.4 Hiển thị nội dung thông tin</w:t>
      </w:r>
    </w:p>
    <w:p>
      <w:r>
        <w:t>2.4.1</w:t>
      </w:r>
    </w:p>
    <w:p>
      <w:r>
        <w:t>Cung cấp nội dung thông tin</w:t>
      </w:r>
    </w:p>
    <w:p>
      <w:r>
        <w:t>-Cho phép người sử dụng có thể hiển thị và cấu hình danh sách tin nổi bật.</w:t>
      </w:r>
    </w:p>
    <w:p>
      <w:r>
        <w:t>-Cho phép người sử dụng có thể hiển thị và cấu hình danh sách tinmới.</w:t>
      </w:r>
    </w:p>
    <w:p>
      <w:r>
        <w:t>-Cho phép hiển thị danh sách menu chuyên mục.</w:t>
      </w:r>
    </w:p>
    <w:p>
      <w:r>
        <w:t>-Tự động hiển thị tin tức theo chuyên mục.</w:t>
      </w:r>
    </w:p>
    <w:p>
      <w:r>
        <w:t>-Cổng thông tin điện tử</w:t>
      </w:r>
    </w:p>
    <w:p>
      <w:r>
        <w:t>-Trang thông tin điện tử</w:t>
      </w:r>
    </w:p>
    <w:p>
      <w:r>
        <w:t>2. Yêu cầu phi chức năng</w:t>
      </w:r>
    </w:p>
    <w:p>
      <w:r>
        <w:t>TT</w:t>
      </w:r>
    </w:p>
    <w:p>
      <w:r>
        <w:t>Yêu cầu</w:t>
      </w:r>
    </w:p>
    <w:p>
      <w:r>
        <w:t>1</w:t>
      </w:r>
    </w:p>
    <w:p>
      <w:r>
        <w:t>Cho phép cài đặt trong hệ thống mạng có phân vùng bảo mật nhiều lớp.</w:t>
      </w:r>
    </w:p>
    <w:p>
      <w:r>
        <w:t>2</w:t>
      </w:r>
    </w:p>
    <w:p>
      <w:r>
        <w:t>Sẵn sàng hỗ trợ địa chỉ Internet thế hệ mới IPv6, DNSSEC. Triển khai HTTPS sử dụng giao thức TLS v1.2 trở lên với các bộ mã hóa an toàn trong xác thực người sử dụng và truyền nhận các thông tin nhạy cảm (thông tin cá nhân, thông tin thanh toán).</w:t>
      </w:r>
    </w:p>
    <w:p>
      <w:r>
        <w:t>3</w:t>
      </w:r>
    </w:p>
    <w:p>
      <w:r>
        <w:t>Các định dạng tập tin (tập tin nhập vào hệ thống, tập tin được xuất ra từ hệ thống, tập tin lưu trữ trong hồ sơ điện tử...) tuân thủ theo các định dạng tập tin (về văn bản, hình ảnh...) được quy định tại Thông tư số 39/2017/TT-BTTTT ngày 15/12/2017 của Bộ Thông tin và Truyền thông.</w:t>
      </w:r>
    </w:p>
    <w:p>
      <w:r>
        <w:t>4</w:t>
      </w:r>
    </w:p>
    <w:p>
      <w:r>
        <w:t>Chuẩn hóa dữ liệu để lưu trữ theo chuẩn ký tự Unicode.</w:t>
      </w:r>
    </w:p>
    <w:p>
      <w:r>
        <w:t>5</w:t>
      </w:r>
    </w:p>
    <w:p>
      <w:r>
        <w:t>Tương thích với cáctrìnhduyệt thông dụng hiện nay: Chrome, Firefox, Safari.</w:t>
      </w:r>
    </w:p>
    <w:p>
      <w:r>
        <w:t>6</w:t>
      </w:r>
    </w:p>
    <w:p>
      <w:r>
        <w:t>Hỗ trợ hiển thị tiếng Việt theo chuẩn Unicode.</w:t>
      </w:r>
    </w:p>
    <w:p>
      <w:r>
        <w:t>7</w:t>
      </w:r>
    </w:p>
    <w:p>
      <w:r>
        <w:t>Tuân thủ các quy định về chuẩn nội dung web theo Thông tư số 39/2017/TT-BTTTTngày 15/12/2017 của Bộ Thông tin và Truyền thông.</w:t>
      </w:r>
    </w:p>
    <w:p>
      <w:r>
        <w:t>8</w:t>
      </w:r>
    </w:p>
    <w:p>
      <w:r>
        <w:t>Cho phép sử dụngchữký số cho các đối tượng trong hệ thống như người sử dụng, máy chủ. Sửdụngchữ ký số bảo đảm hoạt động được trên máy tính và các thiết bị cầm tay thông minh.</w:t>
      </w:r>
    </w:p>
    <w:p>
      <w:r>
        <w:t>9</w:t>
      </w:r>
    </w:p>
    <w:p>
      <w:r>
        <w:t>Cho phép xem trực tiếp trên trình duyệt các tệp đính kèm với mộtsốđịnh dạng phổ biến (ví dụ: .doc; .docx; .xls; .xlsx; .rtf, pdf).</w:t>
      </w:r>
    </w:p>
    <w:p>
      <w:r>
        <w:t>10</w:t>
      </w:r>
    </w:p>
    <w:p>
      <w:r>
        <w:t>Áp dụng tiêu chuẩn WCAG tối thiểu là phiên bản 2.0.</w:t>
      </w:r>
    </w:p>
    <w:p>
      <w:r>
        <w:t>3. Yêu cầu về hiệu năng</w:t>
      </w:r>
    </w:p>
    <w:p>
      <w:r>
        <w:t>3.1. Yêu cầu hiệu năng tải trang dành cho trải nghiệm người sử dụng</w:t>
      </w:r>
    </w:p>
    <w:p>
      <w:r>
        <w:t>Hiệu năng tải trang dành cho trải nghiệm người sử dụng khi chịu tải trong điều kiện môi trường thực hiện có băng thông tối thiểu 100Mbps:</w:t>
      </w:r>
    </w:p>
    <w:p>
      <w:r>
        <w:t>TT</w:t>
      </w:r>
    </w:p>
    <w:p>
      <w:r>
        <w:t>Yêu cầu</w:t>
      </w:r>
    </w:p>
    <w:p>
      <w:r>
        <w:t>Yêu cầu cụ thể</w:t>
      </w:r>
    </w:p>
    <w:p>
      <w:r>
        <w:t>1</w:t>
      </w:r>
    </w:p>
    <w:p>
      <w:r>
        <w:t>Thời gian hiển thị nội dung đầu tiên</w:t>
      </w:r>
    </w:p>
    <w:p>
      <w:r>
        <w:t>Là thời gian mà người sử dụng phải đợi để nhìn thấy nội dung đầu tiên trên cổng thông tin điện tử và trang thông tin điện tử sau khi trangbắtđầu được tải. Yêu cầu dưới 3 giây. Khuyến khích đáp ứng thời gian nhỏ hơn tuỳ theo tình hình thực tiễn.</w:t>
      </w:r>
    </w:p>
    <w:p>
      <w:r>
        <w:t>2</w:t>
      </w:r>
    </w:p>
    <w:p>
      <w:r>
        <w:t>Thời gian hiển thị nội dung lâu nhất</w:t>
      </w:r>
    </w:p>
    <w:p>
      <w:r>
        <w:t>Là thời gian mà trình duyệt cầnđểhiển thị phần nội dung lớn nhất của cổng thông tin điện tử và trang thông tin điện tử (có thể là một hình ảnh, video,...). Yêu cầu dưới 4 giây. Khuyến khích đáp ứng thời gian nhỏ hơn tuỳ theo tình hình thựctiễn.</w:t>
      </w:r>
    </w:p>
    <w:p>
      <w:r>
        <w:t>3</w:t>
      </w:r>
    </w:p>
    <w:p>
      <w:r>
        <w:t>Thời gian tải nội dung</w:t>
      </w:r>
    </w:p>
    <w:p>
      <w:r>
        <w:t>Là thời gian mà cổng thông tin điện tử và trang thông tin điện tử cần để hiển thị đầy đủ nội dung trên màn hình. Yêu cầu dưới 5,8 giây. Khuyến khích đáp ứng thời gian nhỏ hơn tuỳ theo tình hình thực tiễn.</w:t>
      </w:r>
    </w:p>
    <w:p>
      <w:r>
        <w:t>4</w:t>
      </w:r>
    </w:p>
    <w:p>
      <w:r>
        <w:t>Thời gian đáp ứng</w:t>
      </w:r>
    </w:p>
    <w:p>
      <w:r>
        <w:t>Là thời gian mà cổng thông tin điện tử và trang thông tin điện tử cần để xử lýmỗitác vụ (request) trong quá trình tải trang. Yêu cầu dưới 0,6 giây. Khuyến khích đáp ứng thời gian nhỏhơntuỳ theo tình hình thựctiễn.</w:t>
      </w:r>
    </w:p>
    <w:p>
      <w:r>
        <w:t>3.2. Yêu cầu hiệu năng của hệ thống</w:t>
      </w:r>
    </w:p>
    <w:p>
      <w:r>
        <w:t>TT</w:t>
      </w:r>
    </w:p>
    <w:p>
      <w:r>
        <w:t>Yêu cầu</w:t>
      </w:r>
    </w:p>
    <w:p>
      <w:r>
        <w:t>Yêu cầu cụ thể</w:t>
      </w:r>
    </w:p>
    <w:p>
      <w:r>
        <w:t>1</w:t>
      </w:r>
    </w:p>
    <w:p>
      <w:r>
        <w:t>Thời gian phản hồi trung bình</w:t>
      </w:r>
    </w:p>
    <w:p>
      <w:r>
        <w:t>Hệ thống có thời gian phản hồi trung bình dưới 2,5 giây đối với mỗi luồng công việc chính riêng rẽ và không bao gồm các luồng mang tính chất thống kê, báo cáo (thời gian phản hồi được tính từ khi người sử dụng gửi yêu cầu đáp ứng tới hệ thống cho đến khi nhận đượcdữliệu phản hồi từ hệ thống).</w:t>
      </w:r>
    </w:p>
    <w:p>
      <w:r>
        <w:t>2</w:t>
      </w:r>
    </w:p>
    <w:p>
      <w:r>
        <w:t>Thời gian phản hồi chậm nhất</w:t>
      </w:r>
    </w:p>
    <w:p>
      <w:r>
        <w:t>Hệ thốngcóthời gian phản hồi chậm nhất dưới 30 giây đối với toàn bộ các thao tác trên toàn trang.</w:t>
      </w:r>
    </w:p>
    <w:p>
      <w:r>
        <w:t>3</w:t>
      </w:r>
    </w:p>
    <w:p>
      <w:r>
        <w:t>Truy cập đồng thời</w:t>
      </w:r>
    </w:p>
    <w:p>
      <w:r>
        <w:t>Hệ thốngcókhả năng đáp ứng ít nhất 500 truy cập đồng thời hoặc theo yêu cầu cụ thể.</w:t>
      </w:r>
    </w:p>
    <w:p>
      <w:r>
        <w:t>4</w:t>
      </w:r>
    </w:p>
    <w:p>
      <w:r>
        <w:t>Số người sử dụng hoạt động đồng thời</w:t>
      </w:r>
    </w:p>
    <w:p>
      <w:r>
        <w:t>Hệ thống cókhảnăng đáp ứng số người sử dụng hoạt động đồng thời (có thực hiện các tác vụ khác nhau phát sinh yêu cầu gửi đến hệ thống) ítnhấtbằng 1/6 lần số lượng truy cập đồng thời (Mức độ hoạt độngtươngtự người sử dụng đã sử dụng thành thạo hệ thống).</w:t>
      </w:r>
    </w:p>
    <w:p>
      <w:r>
        <w:t>PHỤ LỤC III</w:t>
      </w:r>
    </w:p>
    <w:p>
      <w:r>
        <w:t>DANH SÁCH DỮ LIỆU THU THẬP, GIÁM SÁT CỦA HỆ THỐNG EMC</w:t>
      </w:r>
    </w:p>
    <w:p>
      <w:r>
        <w:t>(Ban hành kèm theo Thông tư số 22/2023/TT-BTTTTngày 31 tháng 12 năm2023 của Bộ Thông tin và Truyền thông)</w:t>
      </w:r>
    </w:p>
    <w:p>
      <w:r>
        <w:t>TT</w:t>
      </w:r>
    </w:p>
    <w:p>
      <w:r>
        <w:t>Dữ liệu thu thập</w:t>
      </w:r>
    </w:p>
    <w:p>
      <w:r>
        <w:t>Ghi chú</w:t>
      </w:r>
    </w:p>
    <w:p>
      <w:r>
        <w:t>1</w:t>
      </w:r>
    </w:p>
    <w:p>
      <w:r>
        <w:t>Lượt truy cập (Visit)</w:t>
      </w:r>
    </w:p>
    <w:p>
      <w:r>
        <w:t>Lượt truy cập cổng thông tin điện tử, trang thông tin điện tử.</w:t>
      </w:r>
    </w:p>
    <w:p>
      <w:r>
        <w:t>2</w:t>
      </w:r>
    </w:p>
    <w:p>
      <w:r>
        <w:t>Lượt xem trang (Page view)</w:t>
      </w:r>
    </w:p>
    <w:p>
      <w:r>
        <w:t>Lượt xem trang trên cổng thông tin điện tử, trang thông tin điện tử</w:t>
      </w:r>
    </w:p>
    <w:p>
      <w:r>
        <w:t>3</w:t>
      </w:r>
    </w:p>
    <w:p>
      <w:r>
        <w:t>Người sử dụng (Visitor)</w:t>
      </w:r>
    </w:p>
    <w:p>
      <w:r>
        <w:t>Người sử dụng truy cập vào cổng thông tin điện tử, trang thông tin điện tử.</w:t>
      </w:r>
    </w:p>
    <w:p>
      <w:r>
        <w:t>4</w:t>
      </w:r>
    </w:p>
    <w:p>
      <w:r>
        <w:t>Tỷ lệ thoát (Bounce Rate)</w:t>
      </w:r>
    </w:p>
    <w:p>
      <w:r>
        <w:t>Là phần trăm người sử dụng rời khỏi cổng thông tin điện tử, trang thông tin điện tử sau khi chỉ truy cập vào một trang thành phần (người sử dụng vào xem một trang thành phần và rời đi ngay mà không truy cậpbấtkỳ trang nào khác).</w:t>
      </w:r>
    </w:p>
    <w:p>
      <w:r>
        <w:t>5</w:t>
      </w:r>
    </w:p>
    <w:p>
      <w:r>
        <w:t>Hit, Session, Avg. Session Duration, Organic search, Referral, Direct, ...</w:t>
      </w:r>
    </w:p>
    <w:p>
      <w:r>
        <w:t>Các chỉ số thu thập khác.</w:t>
      </w:r>
    </w:p>
    <w:p>
      <w:r>
        <w:t>Bộ Thông tin và Truyền thông hướng dẫn kỹ thuật kết nối và thu thậpdữliệu đối với Hệ thống EMC, hướng dẫn được cập nhật thường xuyên theo các quyđịnh hiện hành.</w:t>
      </w:r>
    </w:p>
    <w:p>
      <w:r>
        <w:t>PHỤ LỤC IV</w:t>
      </w:r>
    </w:p>
    <w:p>
      <w:r>
        <w:t>DỮ LIỆU ĐẶC TẢ PHỤC VỤ THEO DÕI, QUẢN LÝ VIỆC CUNG CẤP VÀ HIỆU QUẢ SỬ DỤNG THÔNG TIN</w:t>
      </w:r>
    </w:p>
    <w:p>
      <w:r>
        <w:t>(Ban hành kèm theo Thông tư số 22/2023/TT-BTTTTngày 31 tháng 12 năm2023 của Bộ Thông tin và Truyền thông)</w:t>
      </w:r>
    </w:p>
    <w:p>
      <w:r>
        <w:t>1. Dữliệu đặc tả</w:t>
      </w:r>
    </w:p>
    <w:p>
      <w:r>
        <w:t>1.1.Các yếu tố dữ liệu đặc tả</w:t>
      </w:r>
    </w:p>
    <w:p>
      <w:r>
        <w:t>Các yếu tố dữ liệu đặctảđược sử dụng theo chuẩn như sau:</w:t>
      </w:r>
    </w:p>
    <w:p>
      <w:r>
        <w:t>1.Các yếu tố bắt buộc sử dụng bao gồm: tiêu đề, người tạo, thời gian, mô tả, cơ quan ban hành và yếu tố định danh.</w:t>
      </w:r>
    </w:p>
    <w:p>
      <w:r>
        <w:t>2.Các yếu tố khuyến nghị sử dụng (nên được sử dụng): ngôn ngữ, nguồn, người cộng tác và chủ đề.</w:t>
      </w:r>
    </w:p>
    <w:p>
      <w:r>
        <w:t>3.Các yếu tố tùy chọn (tùy chọn sử dụngđểcó thêm thông tin): phạm vi, dạng, định dạng, quan hệ và các quyền.</w:t>
      </w:r>
    </w:p>
    <w:p>
      <w:r>
        <w:t>1.2.Quy định đốivớithuộc tính nội dung của yếu tố dữ liệu đặc tả</w:t>
      </w:r>
    </w:p>
    <w:p>
      <w:r>
        <w:t>1.Không đượcđểtrốngđốivới những yếu tốdữliệu đặc tả bắt buộc sử dụng.</w:t>
      </w:r>
    </w:p>
    <w:p>
      <w:r>
        <w:t>2.Phải đượcthểhiện bằng tiếng Việt, sử dụng bộ ký tự và mã hóa cho tiếng Việt theo tiêu chuẩnTCVN 6909:2001.</w:t>
      </w:r>
    </w:p>
    <w:p>
      <w:r>
        <w:t>3.Phải bảo đảm cô đọng và có ý nghĩa, mô tả ngắn gọn nội dung thông tin cần mô tả.</w:t>
      </w:r>
    </w:p>
    <w:p>
      <w:r>
        <w:t>4.Phải được phân biệt bởi dấu chấm phẩy (;) trong trường hợp thuộc tính nội dung có nhiều giá trị khác nhau.</w:t>
      </w:r>
    </w:p>
    <w:p>
      <w:r>
        <w:t>2.Sử dụng, tạo lập, lưu trữ và cập nhật dữ liệu đặc tả</w:t>
      </w:r>
    </w:p>
    <w:p>
      <w:r>
        <w:t>2.1.Thông tin bắt buộc sử dụng dữ liệu đặc tả</w:t>
      </w:r>
    </w:p>
    <w:p>
      <w:r>
        <w:t>1.Trang chủ của cổng thông tin điện tử.</w:t>
      </w:r>
    </w:p>
    <w:p>
      <w:r>
        <w:t>2.Thông tin giới thiệu về cơ quan chủ quản.</w:t>
      </w:r>
    </w:p>
    <w:p>
      <w:r>
        <w:t>3.Toàn bộ tin, bài trong các mục sau:</w:t>
      </w:r>
    </w:p>
    <w:p>
      <w:r>
        <w:t>a)Tin tức, sự kiện;</w:t>
      </w:r>
    </w:p>
    <w:p>
      <w:r>
        <w:t>b)Thông tin chỉ đạo, điều hành;</w:t>
      </w:r>
    </w:p>
    <w:p>
      <w:r>
        <w:t>c)Tuyên truyền, phổ biến, hướng dẫn thực hiện pháp luật, chế độ, chính sách;</w:t>
      </w:r>
    </w:p>
    <w:p>
      <w:r>
        <w:t>d) Chiến lược, định hướng, quy hoạch, kế hoạch phát triển.</w:t>
      </w:r>
    </w:p>
    <w:p>
      <w:r>
        <w:t>4.Các trang thông tin về:</w:t>
      </w:r>
    </w:p>
    <w:p>
      <w:r>
        <w:t>a)Văn bản quy phạm pháp luật và văn bản quản lý hành chính;</w:t>
      </w:r>
    </w:p>
    <w:p>
      <w:r>
        <w:t>b)Dịch vụ công trực tuyến;</w:t>
      </w:r>
    </w:p>
    <w:p>
      <w:r>
        <w:t>c)Thông tin của mỗi số công báo trong mục Công báo điện tử;</w:t>
      </w:r>
    </w:p>
    <w:p>
      <w:r>
        <w:t>d)Dự án, hạng mục đầu tư, đấu thầu, mua sắm công;</w:t>
      </w:r>
    </w:p>
    <w:p>
      <w:r>
        <w:t>đ) Chương trình, đề tài khoa học;</w:t>
      </w:r>
    </w:p>
    <w:p>
      <w:r>
        <w:t>e)Báo cáo thống kê.</w:t>
      </w:r>
    </w:p>
    <w:p>
      <w:r>
        <w:t>5.Khuyến khích cơ quan chủ quản tạo lậpdữliệuđặctả cho các thông tin khác trên cổng thông tin điện tử.</w:t>
      </w:r>
    </w:p>
    <w:p>
      <w:r>
        <w:t>2.2.Tạo lập dữ liệu đặc tả</w:t>
      </w:r>
    </w:p>
    <w:p>
      <w:r>
        <w:t>1.Cơ quan chủ quản có trách nhiệm tạo lập dữ liệu đặc tả cho các mục thông tin trên cổng thông tin điện tử quy định tại mục 2.1 Phụ lục này.</w:t>
      </w:r>
    </w:p>
    <w:p>
      <w:r>
        <w:t>2.Việc tạo lập dữ liệu đặctảđược thực hiện theo một trong những phương pháp sau:</w:t>
      </w:r>
    </w:p>
    <w:p>
      <w:r>
        <w:t>a)Chèn trực tiếp dữ liệu đặc tả trong mã nguồn của mỗi trang thông tin (web page) theo đúng cú pháp;</w:t>
      </w:r>
    </w:p>
    <w:p>
      <w:r>
        <w:t>b)Sử dụng các công cụ cho phép tạo lập dữ liệu đặc tả được tích hợp sẵn trong hệ thống cổng thông tin điện tử;</w:t>
      </w:r>
    </w:p>
    <w:p>
      <w:r>
        <w:t>c)Sử dụng các công cụ độc lập hỗ trợ tạo lập dữ liệuđặctả tự động cho từng trang thông tin. Trong trường hợp này, cơ quan chủ quản có trách nhiệm bảo đảm nội dung của dữ liệu đặc tả theo quy định tại mục 1.2 Phụ lục này.</w:t>
      </w:r>
    </w:p>
    <w:p>
      <w:r>
        <w:t>2.3.Lưu trữ dữ liệu đặc tả</w:t>
      </w:r>
    </w:p>
    <w:p>
      <w:r>
        <w:t>Cơ quan chủ quản lựa chọn một trong hai hình thức sau để lưu trữ dữ liệu đặc tả:</w:t>
      </w:r>
    </w:p>
    <w:p>
      <w:r>
        <w:t>1.Lưu trữ trực tiếp trong mã nguồn của mỗi trang thông tin trong hệ thống cổng thông tin điện tử của cơ quan chủ quản.</w:t>
      </w:r>
    </w:p>
    <w:p>
      <w:r>
        <w:t>2.Sử dụng kho lưu trữ dữ liệu đặc tả hoặc hệ quản trị cơ sở dữ liệu để lưutrữdữ liệu đặc tả theo phương pháp tạo lập quy định tại phụ lục này.</w:t>
      </w:r>
    </w:p>
    <w:p>
      <w:r>
        <w:t>2.4.Cập nhật dữ liệu đặc tả</w:t>
      </w:r>
    </w:p>
    <w:p>
      <w:r>
        <w:t>1.Khi thayđổinội dung thông tin đối với các mục thông tin có sử dụng dữ liệu đặc tả, cơ quan chủ quản có trách nhiệm kiểm tra để cập nhật dữ liệu đặc tả nếu cần thiết. Việc kiểm tra, cập nhật dữ liệu đặc tả phải được thực hiện ngay sau khi thay đổi nội dung thông tin.</w:t>
      </w:r>
    </w:p>
    <w:p>
      <w:r>
        <w:t>2.Đối với các mục thông tin quy định bắt buộc sử dụng dữ liệu đặc tảđãđược đăng tải trên cổng thông tin điện tử trước ngày Nghị định số42/2022/NĐ-CPngày 24/06/2022 của Chính phủ quy định về việc cung cấp thông tin và dịch vụ công trực tuyến của cơ quan nhà nước trên môi trường mạng có hiệu lực, đề nghị cơ quan chủ quản có kế hoạch sớm bổ sung, cập nhật dữ liệu đặc tả cho các mục thông tin này.</w:t>
      </w:r>
    </w:p>
    <w:p>
      <w:r>
        <w:t>2.5.Bảo đảm việc kết nối đến Hệ thống EMC</w:t>
      </w:r>
    </w:p>
    <w:p>
      <w:r>
        <w:t>Bảo đảm chi tiết dữ liệu như sau:</w:t>
      </w:r>
    </w:p>
    <w:p>
      <w:r>
        <w:t>2.5.1.Các yếu tố dữ liệu đặc tả theo chuẩn</w:t>
      </w:r>
    </w:p>
    <w:p>
      <w:r>
        <w:t>TT</w:t>
      </w:r>
    </w:p>
    <w:p>
      <w:r>
        <w:t>Yếu tố dữ liệu đặc tả</w:t>
      </w:r>
    </w:p>
    <w:p>
      <w:r>
        <w:t>Quy định áp dụng</w:t>
      </w:r>
    </w:p>
    <w:p>
      <w:r>
        <w:t>Tiếng Việt</w:t>
      </w:r>
    </w:p>
    <w:p>
      <w:r>
        <w:t>Tiếng Anh</w:t>
      </w:r>
    </w:p>
    <w:p>
      <w:r>
        <w:t>1</w:t>
      </w:r>
    </w:p>
    <w:p>
      <w:r>
        <w:t>Tiêu đề</w:t>
      </w:r>
    </w:p>
    <w:p>
      <w:r>
        <w:t>Title</w:t>
      </w:r>
    </w:p>
    <w:p>
      <w:r>
        <w:t>Bắt buộc sử dụng</w:t>
      </w:r>
    </w:p>
    <w:p>
      <w:r>
        <w:t>2</w:t>
      </w:r>
    </w:p>
    <w:p>
      <w:r>
        <w:t>Người tạo</w:t>
      </w:r>
    </w:p>
    <w:p>
      <w:r>
        <w:t>Creator</w:t>
      </w:r>
    </w:p>
    <w:p>
      <w:r>
        <w:t>Bắt buộc sử dụng</w:t>
      </w:r>
    </w:p>
    <w:p>
      <w:r>
        <w:t>3</w:t>
      </w:r>
    </w:p>
    <w:p>
      <w:r>
        <w:t>Thời gian</w:t>
      </w:r>
    </w:p>
    <w:p>
      <w:r>
        <w:t>Date</w:t>
      </w:r>
    </w:p>
    <w:p>
      <w:r>
        <w:t>Bắt buộc sử dụng</w:t>
      </w:r>
    </w:p>
    <w:p>
      <w:r>
        <w:t>4</w:t>
      </w:r>
    </w:p>
    <w:p>
      <w:r>
        <w:t>Cơ quan ban hành</w:t>
      </w:r>
    </w:p>
    <w:p>
      <w:r>
        <w:t>Publisher</w:t>
      </w:r>
    </w:p>
    <w:p>
      <w:r>
        <w:t>Bắt buộc sử dụng</w:t>
      </w:r>
    </w:p>
    <w:p>
      <w:r>
        <w:t>5</w:t>
      </w:r>
    </w:p>
    <w:p>
      <w:r>
        <w:t>Mô tả</w:t>
      </w:r>
    </w:p>
    <w:p>
      <w:r>
        <w:t>Description</w:t>
      </w:r>
    </w:p>
    <w:p>
      <w:r>
        <w:t>Bắt buộc sử dụng</w:t>
      </w:r>
    </w:p>
    <w:p>
      <w:r>
        <w:t>6</w:t>
      </w:r>
    </w:p>
    <w:p>
      <w:r>
        <w:t>Định danh</w:t>
      </w:r>
    </w:p>
    <w:p>
      <w:r>
        <w:t>Identifier</w:t>
      </w:r>
    </w:p>
    <w:p>
      <w:r>
        <w:t>Bắt buộc sử dụng</w:t>
      </w:r>
    </w:p>
    <w:p>
      <w:r>
        <w:t>7</w:t>
      </w:r>
    </w:p>
    <w:p>
      <w:r>
        <w:t>Ngôn ngữ</w:t>
      </w:r>
    </w:p>
    <w:p>
      <w:r>
        <w:t>Language</w:t>
      </w:r>
    </w:p>
    <w:p>
      <w:r>
        <w:t>Khuyến nghị sử dụng</w:t>
      </w:r>
    </w:p>
    <w:p>
      <w:r>
        <w:t>8</w:t>
      </w:r>
    </w:p>
    <w:p>
      <w:r>
        <w:t>Nguồn</w:t>
      </w:r>
    </w:p>
    <w:p>
      <w:r>
        <w:t>Source</w:t>
      </w:r>
    </w:p>
    <w:p>
      <w:r>
        <w:t>Khuyến nghị sử dụng</w:t>
      </w:r>
    </w:p>
    <w:p>
      <w:r>
        <w:t>9</w:t>
      </w:r>
    </w:p>
    <w:p>
      <w:r>
        <w:t>Người cộng tác</w:t>
      </w:r>
    </w:p>
    <w:p>
      <w:r>
        <w:t>Contributor</w:t>
      </w:r>
    </w:p>
    <w:p>
      <w:r>
        <w:t>Khuyến nghị sử dụng</w:t>
      </w:r>
    </w:p>
    <w:p>
      <w:r>
        <w:t>10</w:t>
      </w:r>
    </w:p>
    <w:p>
      <w:r>
        <w:t>Chủ đề</w:t>
      </w:r>
    </w:p>
    <w:p>
      <w:r>
        <w:t>Subject</w:t>
      </w:r>
    </w:p>
    <w:p>
      <w:r>
        <w:t>Khuyến nghị sử dụng</w:t>
      </w:r>
    </w:p>
    <w:p>
      <w:r>
        <w:t>11</w:t>
      </w:r>
    </w:p>
    <w:p>
      <w:r>
        <w:t>Phạm vi</w:t>
      </w:r>
    </w:p>
    <w:p>
      <w:r>
        <w:t>Coverage</w:t>
      </w:r>
    </w:p>
    <w:p>
      <w:r>
        <w:t>Tùy chọn sử dụng</w:t>
      </w:r>
    </w:p>
    <w:p>
      <w:r>
        <w:t>12</w:t>
      </w:r>
    </w:p>
    <w:p>
      <w:r>
        <w:t>Dạng</w:t>
      </w:r>
    </w:p>
    <w:p>
      <w:r>
        <w:t>Type</w:t>
      </w:r>
    </w:p>
    <w:p>
      <w:r>
        <w:t>Tùy chọn sử dụng</w:t>
      </w:r>
    </w:p>
    <w:p>
      <w:r>
        <w:t>13</w:t>
      </w:r>
    </w:p>
    <w:p>
      <w:r>
        <w:t>Định dạng</w:t>
      </w:r>
    </w:p>
    <w:p>
      <w:r>
        <w:t>Format</w:t>
      </w:r>
    </w:p>
    <w:p>
      <w:r>
        <w:t>Tùy chọn sử dụng</w:t>
      </w:r>
    </w:p>
    <w:p>
      <w:r>
        <w:t>14</w:t>
      </w:r>
    </w:p>
    <w:p>
      <w:r>
        <w:t>Quan hệ</w:t>
      </w:r>
    </w:p>
    <w:p>
      <w:r>
        <w:t>Relation</w:t>
      </w:r>
    </w:p>
    <w:p>
      <w:r>
        <w:t>Tùy chọn sử dụng</w:t>
      </w:r>
    </w:p>
    <w:p>
      <w:r>
        <w:t>15</w:t>
      </w:r>
    </w:p>
    <w:p>
      <w:r>
        <w:t>Các quyền</w:t>
      </w:r>
    </w:p>
    <w:p>
      <w:r>
        <w:t>Rights</w:t>
      </w:r>
    </w:p>
    <w:p>
      <w:r>
        <w:t>Tùy chọn sử dụng</w:t>
      </w:r>
    </w:p>
    <w:p>
      <w:r>
        <w:t>2.6.Mô tảtừngyếu tố dữ liệu đặc tả:</w:t>
      </w:r>
    </w:p>
    <w:p>
      <w:r>
        <w:t>2.6.1.Tiêu đề (Title)</w:t>
      </w:r>
    </w:p>
    <w:p>
      <w:r>
        <w:t>Tên yếu tố</w:t>
      </w:r>
    </w:p>
    <w:p>
      <w:r>
        <w:t>Title</w:t>
      </w:r>
    </w:p>
    <w:p>
      <w:r>
        <w:t>Định nghĩa</w:t>
      </w:r>
    </w:p>
    <w:p>
      <w:r>
        <w:t>Thông tin về tên gọi của dữ liệu được mô tả.</w:t>
      </w:r>
    </w:p>
    <w:p>
      <w:r>
        <w:t>Ví dụ</w:t>
      </w:r>
    </w:p>
    <w:p>
      <w:r>
        <w:t>2.6.2. Người tạo (Creator)</w:t>
      </w:r>
    </w:p>
    <w:p>
      <w:r>
        <w:t>Tên yếu tố</w:t>
      </w:r>
    </w:p>
    <w:p>
      <w:r>
        <w:t>Creator</w:t>
      </w:r>
    </w:p>
    <w:p>
      <w:r>
        <w:t>Định nghĩa</w:t>
      </w:r>
    </w:p>
    <w:p>
      <w:r>
        <w:t>Thông tin về cá nhân (một hoặc nhiều người) trực tiếp tham gia vào quátrìnhtạo lập dữ liệu được mô tả.</w:t>
      </w:r>
    </w:p>
    <w:p>
      <w:r>
        <w:t>Ví dụ</w:t>
      </w:r>
    </w:p>
    <w:p>
      <w:r>
        <w:t>2.6.3. Thời gian (Date)</w:t>
      </w:r>
    </w:p>
    <w:p>
      <w:r>
        <w:t>Tên yếu tố</w:t>
      </w:r>
    </w:p>
    <w:p>
      <w:r>
        <w:t>Date</w:t>
      </w:r>
    </w:p>
    <w:p>
      <w:r>
        <w:t>Định nghĩa</w:t>
      </w:r>
    </w:p>
    <w:p>
      <w:r>
        <w:t>Thông tin về thời gian gắnvớicác sự kiện liên quan đến dữ liệu được mô tả.</w:t>
      </w:r>
    </w:p>
    <w:p>
      <w:r>
        <w:t>Khuyến nghị việc mã hóa giá trị ngày tháng theo tiêu chuẩn ISO 8601[W3CDTF] bao gồm ngày, tháng, năm, giờ, phút, giây theo dạng YYYY-MM-DDTHH-MM-SS</w:t>
      </w:r>
    </w:p>
    <w:p>
      <w:r>
        <w:t>Ví dụ</w:t>
      </w:r>
    </w:p>
    <w:p>
      <w:r>
        <w:t>Các yếu tố con có thể sử dụng cùng yếu tố thời gian:</w:t>
      </w:r>
    </w:p>
    <w:p>
      <w:r>
        <w:t>1. Date.Created</w:t>
      </w:r>
    </w:p>
    <w:p>
      <w:r>
        <w:t>Tên</w:t>
      </w:r>
    </w:p>
    <w:p>
      <w:r>
        <w:t>Created (Ngày tạo)</w:t>
      </w:r>
    </w:p>
    <w:p>
      <w:r>
        <w:t>Định nghĩa</w:t>
      </w:r>
    </w:p>
    <w:p>
      <w:r>
        <w:t>Ngày tạo thông tin.</w:t>
      </w:r>
    </w:p>
    <w:p>
      <w:r>
        <w:t>2. Date.Modified</w:t>
      </w:r>
    </w:p>
    <w:p>
      <w:r>
        <w:t>Tên</w:t>
      </w:r>
    </w:p>
    <w:p>
      <w:r>
        <w:t>Modified (Ngày sửa)</w:t>
      </w:r>
    </w:p>
    <w:p>
      <w:r>
        <w:t>Định nghĩa</w:t>
      </w:r>
    </w:p>
    <w:p>
      <w:r>
        <w:t>Ngày sửa đổi thông tin.</w:t>
      </w:r>
    </w:p>
    <w:p>
      <w:r>
        <w:t>3. Date.Valid</w:t>
      </w:r>
    </w:p>
    <w:p>
      <w:r>
        <w:t>Tên</w:t>
      </w:r>
    </w:p>
    <w:p>
      <w:r>
        <w:t>Valid (Ngày hiệu lực)</w:t>
      </w:r>
    </w:p>
    <w:p>
      <w:r>
        <w:t>Định nghĩa</w:t>
      </w:r>
    </w:p>
    <w:p>
      <w:r>
        <w:t>Ngày thông tin có hiệu lực.</w:t>
      </w:r>
    </w:p>
    <w:p>
      <w:r>
        <w:t>4. Date.Issued</w:t>
      </w:r>
    </w:p>
    <w:p>
      <w:r>
        <w:t>Tên</w:t>
      </w:r>
    </w:p>
    <w:p>
      <w:r>
        <w:t>Issued (Ngày ban hành)</w:t>
      </w:r>
    </w:p>
    <w:p>
      <w:r>
        <w:t>Định nghĩa</w:t>
      </w:r>
    </w:p>
    <w:p>
      <w:r>
        <w:t>Ngày phát hành chính thức (công bố) thông tin.</w:t>
      </w:r>
    </w:p>
    <w:p>
      <w:r>
        <w:t>2.6.4. Cơ quan ban hành (Publisher)</w:t>
      </w:r>
    </w:p>
    <w:p>
      <w:r>
        <w:t>Tên yếu tố</w:t>
      </w:r>
    </w:p>
    <w:p>
      <w:r>
        <w:t>Publisher</w:t>
      </w:r>
    </w:p>
    <w:p>
      <w:r>
        <w:t>Định nghĩa</w:t>
      </w:r>
    </w:p>
    <w:p>
      <w:r>
        <w:t>Thông tin về cơ quan, tổ chức có liên quan đến việc ban hành, xuất bản, công bố nội dung của dữ liệu được mô tả.</w:t>
      </w:r>
    </w:p>
    <w:p>
      <w:r>
        <w:t>Ví dụ</w:t>
      </w:r>
    </w:p>
    <w:p>
      <w:r>
        <w:t>2.6.5. Mô tả (Description)</w:t>
      </w:r>
    </w:p>
    <w:p>
      <w:r>
        <w:t>Tên yếu tố</w:t>
      </w:r>
    </w:p>
    <w:p>
      <w:r>
        <w:t>Description</w:t>
      </w:r>
    </w:p>
    <w:p>
      <w:r>
        <w:t>Định nghĩa</w:t>
      </w:r>
    </w:p>
    <w:p>
      <w:r>
        <w:t>Thông tin tóm tắt về nội dung của dữ liệu được mô tả.</w:t>
      </w:r>
    </w:p>
    <w:p>
      <w:r>
        <w:t>Ví dụ</w:t>
      </w:r>
    </w:p>
    <w:p>
      <w:r>
        <w:t>2.6.6. Định danh (Identifier)</w:t>
      </w:r>
    </w:p>
    <w:p>
      <w:r>
        <w:t>Tên yếu tố</w:t>
      </w:r>
    </w:p>
    <w:p>
      <w:r>
        <w:t>Identifier</w:t>
      </w:r>
    </w:p>
    <w:p>
      <w:r>
        <w:t>Định nghĩa</w:t>
      </w:r>
    </w:p>
    <w:p>
      <w:r>
        <w:t>Thông tin về tham chiếu duy nhất tới tài liệu được mô tả trong một bối cảnh cụthể.</w:t>
      </w:r>
    </w:p>
    <w:p>
      <w:r>
        <w:t>Thôngthường giá trị là URI (Uniform Resource Identifier) bao gồm URL (Uniform Resource Locator), DOI (Digital Object Identifier) và ISBN (International Standard Book Number).</w:t>
      </w:r>
    </w:p>
    <w:p>
      <w:r>
        <w:t>Ví dụ</w:t>
      </w:r>
    </w:p>
    <w:p>
      <w:r>
        <w:t>2.6.7. Ngôn ngữ (Language)</w:t>
      </w:r>
    </w:p>
    <w:p>
      <w:r>
        <w:t>Tên yếu tố</w:t>
      </w:r>
    </w:p>
    <w:p>
      <w:r>
        <w:t>Language</w:t>
      </w:r>
    </w:p>
    <w:p>
      <w:r>
        <w:t>Định nghĩa</w:t>
      </w:r>
    </w:p>
    <w:p>
      <w:r>
        <w:t>Thông tin về ngônngữtrình bày nội dung của dữ liệu được mô tả.</w:t>
      </w:r>
    </w:p>
    <w:p>
      <w:r>
        <w:t>Sử dụng 3chữcáiđểmô tả theo tiêu chuẩn ISO 639-2.</w:t>
      </w:r>
    </w:p>
    <w:p>
      <w:r>
        <w:t>Ví dụ</w:t>
      </w:r>
    </w:p>
    <w:p>
      <w:r>
        <w:t>2.6.8. Nguồn (Source)</w:t>
      </w:r>
    </w:p>
    <w:p>
      <w:r>
        <w:t>Tên yếu tố</w:t>
      </w:r>
    </w:p>
    <w:p>
      <w:r>
        <w:t>Source</w:t>
      </w:r>
    </w:p>
    <w:p>
      <w:r>
        <w:t>Định nghĩa</w:t>
      </w:r>
    </w:p>
    <w:p>
      <w:r>
        <w:t>Thông tin về xuất xứ, nguồn gốc, nơi truy cập, v.v... của dữ liệu được mô tả.</w:t>
      </w:r>
    </w:p>
    <w:p>
      <w:r>
        <w:t>Ví dụ</w:t>
      </w:r>
    </w:p>
    <w:p>
      <w:r>
        <w:t>2.6.9. Người cộng tác (Contributor)</w:t>
      </w:r>
    </w:p>
    <w:p>
      <w:r>
        <w:t>Tên yếu tố</w:t>
      </w:r>
    </w:p>
    <w:p>
      <w:r>
        <w:t>Contributor</w:t>
      </w:r>
    </w:p>
    <w:p>
      <w:r>
        <w:t>Định nghĩa</w:t>
      </w:r>
    </w:p>
    <w:p>
      <w:r>
        <w:t>Thông tin về cá nhân (một hoặc nhiều người) tham gia đóng góp vào quá trình tạo lập dữ liệu được mô tả.</w:t>
      </w:r>
    </w:p>
    <w:p>
      <w:r>
        <w:t>Ví dụ</w:t>
      </w:r>
    </w:p>
    <w:p>
      <w:r>
        <w:t>2.6.10. Chủ đề (Subject)</w:t>
      </w:r>
    </w:p>
    <w:p>
      <w:r>
        <w:t>Tên yếu tố</w:t>
      </w:r>
    </w:p>
    <w:p>
      <w:r>
        <w:t>Subject</w:t>
      </w:r>
    </w:p>
    <w:p>
      <w:r>
        <w:t>Định nghĩa</w:t>
      </w:r>
    </w:p>
    <w:p>
      <w:r>
        <w:t>Thông tin tổng quát, ngắn gọn về nội dung của dữ liệu được mô tả.</w:t>
      </w:r>
    </w:p>
    <w:p>
      <w:r>
        <w:t>Ví dụ</w:t>
      </w:r>
    </w:p>
    <w:p>
      <w:r>
        <w:t>2.6.11. Phạm vi (Coverage)</w:t>
      </w:r>
    </w:p>
    <w:p>
      <w:r>
        <w:t>Tên yếu tố</w:t>
      </w:r>
    </w:p>
    <w:p>
      <w:r>
        <w:t>Coverage</w:t>
      </w:r>
    </w:p>
    <w:p>
      <w:r>
        <w:t>Định nghĩa</w:t>
      </w:r>
    </w:p>
    <w:p>
      <w:r>
        <w:t>Thông tin về quy mô, phạm vi hoặc mứcđộbao quát của dữ liệu được mô tả.</w:t>
      </w:r>
    </w:p>
    <w:p>
      <w:r>
        <w:t>Thông thường bao gồm vị trí không gian, khoảng thời gian.</w:t>
      </w:r>
    </w:p>
    <w:p>
      <w:r>
        <w:t>Ví dụ</w:t>
      </w:r>
    </w:p>
    <w:p>
      <w:r>
        <w:t>2.6.12. Dạng (Type)</w:t>
      </w:r>
    </w:p>
    <w:p>
      <w:r>
        <w:t>Tên yếu tố</w:t>
      </w:r>
    </w:p>
    <w:p>
      <w:r>
        <w:t>Type</w:t>
      </w:r>
    </w:p>
    <w:p>
      <w:r>
        <w:t>Định nghĩa</w:t>
      </w:r>
    </w:p>
    <w:p>
      <w:r>
        <w:t>Thông tin về bản chất, trạng thái nguyênthủyhoặc thể loại bao gồm các thuật ngữ môtảviệc phân loại chung, chức năng của dữ liệu được mô tả.</w:t>
      </w:r>
    </w:p>
    <w:p>
      <w:r>
        <w:t>Ví dụ</w:t>
      </w:r>
    </w:p>
    <w:p>
      <w:r>
        <w:t>2.6.13. Định dạng (Format)</w:t>
      </w:r>
    </w:p>
    <w:p>
      <w:r>
        <w:t>Tên yếu tố</w:t>
      </w:r>
    </w:p>
    <w:p>
      <w:r>
        <w:t>Format</w:t>
      </w:r>
    </w:p>
    <w:p>
      <w:r>
        <w:t>Định nghĩa</w:t>
      </w:r>
    </w:p>
    <w:p>
      <w:r>
        <w:t>Thông tin về định dạng vật lý của dữ liệu được mô tả.</w:t>
      </w:r>
    </w:p>
    <w:p>
      <w:r>
        <w:t>Ví dụ</w:t>
      </w:r>
    </w:p>
    <w:p>
      <w:r>
        <w:t>2.6.14. Quan hệ (Relation)</w:t>
      </w:r>
    </w:p>
    <w:p>
      <w:r>
        <w:t>Tên yếu tố</w:t>
      </w:r>
    </w:p>
    <w:p>
      <w:r>
        <w:t>Relation</w:t>
      </w:r>
    </w:p>
    <w:p>
      <w:r>
        <w:t>Định nghĩa</w:t>
      </w:r>
    </w:p>
    <w:p>
      <w:r>
        <w:t>Thông tin về sự liên quan giữa dữ liệu được mô tả với các dữ liệu khác.</w:t>
      </w:r>
    </w:p>
    <w:p>
      <w:r>
        <w:t>Thông thường là nhận biết nguồn liên quan bằng xâu ký tự hoặc số phù hợp với hệ thống nhận biết chính thức.</w:t>
      </w:r>
    </w:p>
    <w:p>
      <w:r>
        <w:t>Ví dụ</w:t>
      </w:r>
    </w:p>
    <w:p>
      <w:r>
        <w:t>2.6.15. Các quyền (Rights)</w:t>
      </w:r>
    </w:p>
    <w:p>
      <w:r>
        <w:t>Tên yếu tố</w:t>
      </w:r>
    </w:p>
    <w:p>
      <w:r>
        <w:t>Rights</w:t>
      </w:r>
    </w:p>
    <w:p>
      <w:r>
        <w:t>Định nghĩa</w:t>
      </w:r>
    </w:p>
    <w:p>
      <w:r>
        <w:t>Thông tin về các quyền sởhữu, truy xuất,chỉnhsửa, ... liên quan đến dữ liệu được mô tả.</w:t>
      </w:r>
    </w:p>
    <w:p>
      <w:r>
        <w:t>Ví dụ</w:t>
      </w:r>
    </w:p>
    <w:p>
      <w:r>
        <w:t>2.7.Cú pháp dữ liệu đặc tả</w:t>
      </w:r>
    </w:p>
    <w:p>
      <w:r>
        <w:t>1.Cú pháp diễn tả dữ liệu đặc tả trong ngôn ngữ đánh dấu siêu văn bản (HyperText Markup Language - HTML)</w:t>
      </w:r>
    </w:p>
    <w:p>
      <w:r>
        <w:t>Dữ liệu đặc tả được đặt trong vùng giữa 02 thẻ  và  trong mã nguồn của trang thông tin theo cấu trúc:</w:t>
      </w:r>
    </w:p>
    <w:p>
      <w:r>
        <w:t>hoặc</w:t>
      </w:r>
    </w:p>
    <w:p>
      <w:r>
        <w:t>Trong đó:</w:t>
      </w:r>
    </w:p>
    <w:p>
      <w:r>
        <w:t>- “Tên yếu tố” là tên yếu tố dữ liệu đặc tả theo chuẩn và phải sử dụng tiền tố “DC."đểkhai báo. Chữ cái đầu tiên của tên yếu tố và yếu tố con phải được viết hoa. Ví dụ:</w:t>
      </w:r>
    </w:p>
    <w:p>
      <w:r>
        <w:t>meta name = “DC.Title”</w:t>
      </w:r>
    </w:p>
    <w:p>
      <w:r>
        <w:t>meta name = “DC.Creator”</w:t>
      </w:r>
    </w:p>
    <w:p>
      <w:r>
        <w:t>Đối với các yếu tố con, sử dụng dấu chấm (.) sau yếu tố dữ liệu đặc tả. Ví dụ:</w:t>
      </w:r>
    </w:p>
    <w:p>
      <w:r>
        <w:t>meta name = “DC.Date.Creator”</w:t>
      </w:r>
    </w:p>
    <w:p>
      <w:r>
        <w:t>meta name = “DC.Date.Issued”</w:t>
      </w:r>
    </w:p>
    <w:p>
      <w:r>
        <w:t>-“Nội dung yếu tố dữ liệu đặc tả” là giá trị được gán cho yếu tố dữ liệu đặc tả. Trường hợp có nhiều giá trị thì các giá trị được phân cách bằng dấu chấm phẩy (;).</w:t>
      </w:r>
    </w:p>
    <w:p>
      <w:r>
        <w:t>2.Cú pháp dữ liệu đặc tả trong ngôn ngữ đánh dấu mở rộng (eXtensible Markup Language- XML)</w:t>
      </w:r>
    </w:p>
    <w:p>
      <w:r>
        <w:t>Dữ liệu đặc tả được đặt trong vùng giữa 02 thẻ  và  trong mãnguồn của trang thông tin theo cấu trúc:</w:t>
      </w:r>
    </w:p>
    <w:p>
      <w:r>
        <w:t>Nội dung yếu tố dữ liệu đặc tả : Tên yếu tố&gt;</w:t>
      </w:r>
    </w:p>
    <w:p>
      <w:r>
        <w:t>Trongđó:</w:t>
      </w:r>
    </w:p>
    <w:p>
      <w:r>
        <w:t>-Tên yếu tố là tên yếu tố dữ liệu đặc tả theo chuẩn. Chữ cáiđầutiên của yếu tố phải được viết hoa.</w:t>
      </w:r>
    </w:p>
    <w:p>
      <w:r>
        <w:t>-Nội dung yếu tố dữ liệu đặc tả là giá trị được gán cho yếu tố dữ liệu đặc tả.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