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20/2024/TT-BYT sửa đổi Thông tư 09/2015/TT-BYT quy định về xác nhận nội dung quảng cáo đối với sản phẩm, hàng hóa, dịch vụ đặc biệt thuộc lĩnh vực quản lý của Bộ Y tế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20/2024/TT-BYT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20/2024/TT-BYT</w:t>
      </w:r>
    </w:p>
    <w:p>
      <w:r>
        <w:t>Hà Nội, ngày 14 tháng 10 năm 2024</w:t>
      </w:r>
    </w:p>
    <w:p>
      <w:r>
        <w:t>THÔNG TƯ</w:t>
      </w:r>
    </w:p>
    <w:p>
      <w:r>
        <w:t>SỬA ĐỔI, BỔ SUNG MỘT SỐ ĐIỀU CỦA THÔNG TƯ SỐ 09/2015/TT-BYT NGÀY 25 THÁNG 5 NĂM 2015 CỦA BỘ TRƯỞNG BỘ Y TẾ QUY ĐỊNH VỀ XÁC NHẬN NỘI DUNG QUẢNG CÁO ĐỐI VỚI SẢN PHẨM, HÀNG HÓA, DỊCH VỤ ĐẶC BIỆT THUỘC LĨNH VỰC QUẢN LÝ CỦA BỘ Y TẾ</w:t>
      </w:r>
    </w:p>
    <w:p>
      <w:r>
        <w:t>Căn cứ   Luật Quảng cáo ngày 21 tháng 06 năm 2012;</w:t>
      </w:r>
    </w:p>
    <w:p>
      <w:r>
        <w:t>Căn cứ Luật Hóa chất ngày 21 tháng 11 năm 2007;</w:t>
      </w:r>
    </w:p>
    <w:p>
      <w:r>
        <w:t>Căn cứ Nghị định số 181/2013/NĐ-CP ngày 14 tháng 11 năm 2013 của Chính phủ quy định chi tiết thi hành một số điều của Luật Quảng cáo;</w:t>
      </w:r>
    </w:p>
    <w:p>
      <w:r>
        <w:t>Căn cứ Nghị định số 95/2022/NĐ-CP ngày 15 tháng 11 năm 2022 của Chính phủ quy định chức năng, nhiệm vụ, quyền hạn và cơ cấu tổ chức của Bộ Y tế;</w:t>
      </w:r>
    </w:p>
    <w:p>
      <w:r>
        <w:t>Theo đề nghị của Cục trưởng Cục Quản lý Môi trường y tế;</w:t>
      </w:r>
    </w:p>
    <w:p>
      <w:r>
        <w:t>Bộ trưởng Bộ Y tế ban hành Thông tư sửa đổi, bổ sung một số điều của Thông tư số 09/2015/TT-BYT ngày 25 tháng 5 năm 2015 của Bộ trưởng Bộ Y tế quy định về xác nhận nội dung quảng cáo đối với sản phẩm, hàng hóa, dịch vụ đặc biệt thuộc lĩnh vực quản lý của Bộ Y tế.</w:t>
      </w:r>
    </w:p>
    <w:p>
      <w:r>
        <w:t>Điều 1. Sửa đổi, bổ sung một số điều của Thông tư số 09/2015/TT-BYT ngày 25 tháng 5 năm 2015 của Bộ trưởng Bộ Y tế quy định về xác nhận nội dung quảng cáo đối với sản phẩm, hàng hóa, dịch vụ đặc biệt thuộc lĩnh vực quản lý của Bộ Y tế</w:t>
      </w:r>
    </w:p>
    <w:p>
      <w:r>
        <w:t>1. Bãi bỏ   điểm đ khoản 1 Điều 12  .</w:t>
      </w:r>
    </w:p>
    <w:p>
      <w:r>
        <w:t>2. Bổ sung   điểm c   vào sau   điểm b khoản 2 Điều 12   như sau:</w:t>
      </w:r>
    </w:p>
    <w:p>
      <w:r>
        <w:t>“c) Hóa chất, chế phẩm diệt côn trùng, diệt khuẩn dùng trong gia dụng và y tế của đơn vị đề nghị xác nhận nội dung quảng cáo có trụ sở chính đặt tại địa bàn quản lý của Sở Y tế.”</w:t>
      </w:r>
    </w:p>
    <w:p>
      <w:r>
        <w:t>Điều 2. Hiệu lực thi hành</w:t>
      </w:r>
    </w:p>
    <w:p>
      <w:r>
        <w:t>Thông tư này có hiệu lực từ ngày 28 tháng 11 năm 2024.</w:t>
      </w:r>
    </w:p>
    <w:p>
      <w:r>
        <w:t>Điều 3. Điều khoản chuyển tiếp</w:t>
      </w:r>
    </w:p>
    <w:p>
      <w:r>
        <w:t>1. Tổ chức, cá nhân đã được cấp giấy xác nhận nội dung quảng cáo hóa chất, chế phẩm diệt côn trùng, diệt khuẩn dùng trong gia dụng và y tế trước ngày Thông tư này có hiệu lực thi hành được tiếp tục thực hiện quảng cáo theo quy định.</w:t>
      </w:r>
    </w:p>
    <w:p>
      <w:r>
        <w:t>2. Tổ chức, cá nhân đã nộp hồ sơ đề nghị cấp giấy xác nhận nội dung quảng cáo hóa chất, chế phẩm diệt côn trùng, diệt khuẩn dùng trong gia dụng và y tế trước ngày Thông tư này có hiệu lực thi hành thì thực hiện theo quy định tại Thông tư số 09/2015/TT-BYT.</w:t>
      </w:r>
    </w:p>
    <w:p>
      <w:r>
        <w:t>3. Việc cấp lại giấy xác nhận nội dung quảng cáo hóa chất, chế phẩm diệt côn trùng, diệt khuẩn dùng trong gia dụng và y tế được Cục Quản lý Môi trường y tế - Bộ Y tế cấp trước ngày Thông tư này có hiệu lực thực hiện như sau:</w:t>
      </w:r>
    </w:p>
    <w:p>
      <w:r>
        <w:t>a) Trường hợp cấp lại giấy xác nhận nội dung quảng cáo hóa chất, chế phẩm diệt côn trùng, diệt khuẩn dùng trong gia dụng và y tế do bị mất hoặc hư hỏng quy định tại khoản 1 Điều 21 Thông tư số 09/2015/TT-BYT, cơ sở có tên trên giấy xác nhận nội dung quảng cáo hoặc cơ sở được ủy quyền theo quy định thực hiện cấp lại tại Cục Quản lý Môi trường y tế - Bộ Y tế;</w:t>
      </w:r>
    </w:p>
    <w:p>
      <w:r>
        <w:t>b) Trường hợp cấp lại giấy xác nhận nội dung quảng cáo hóa chất, chế phẩm diệt côn trùng, diệt khuẩn dùng trong gia dụng và y tế quy định tại khoản 2, khoản 3 và khoản 4 Điều 21 Thông tư số 09/2015/TT-BYT, cơ sở có tên trên giấy xác nhận nội dung quảng cáo hoặc cơ sở được ủy quyền theo quy định thực hiện cấp lại tại Sở Y tế tỉnh, thành phố trực thuộc Trung ương nơi đặt trụ sở chính của cơ sở có tên trên giấy xác nhận nội dung quảng cáo;</w:t>
      </w:r>
    </w:p>
    <w:p>
      <w:r>
        <w:t>c) Thủ tục cấp lại giấy xác nhận nội dung quảng cáo hóa chất, chế phẩm diệt côn trùng, diệt khuẩn dùng trong gia dụng và y tế thực hiện theo quy định tại Điều 21 Thông tư số 09/2015/TT-BYT.</w:t>
      </w:r>
    </w:p>
    <w:p>
      <w:r>
        <w:t>Điều 4. Trách nhiệm thi hành</w:t>
      </w:r>
    </w:p>
    <w:p>
      <w:r>
        <w:t>Cục trưởng Cục Quản lý Môi trường y tế, Vụ trưởng Vụ Pháp chế, Chánh Văn phòng Bộ, Chánh Thanh tra Bộ, Vụ trưởng, Cục trưởng các Vụ, Cục thuộc Bộ Y tế; Giám đốc Sở Y tế các tỉnh, thành phố trực thuộc Trung ương và các cơ quan, tổ chức, cá nhân có liên quan chịu trách nhiệm thi hành Thông tư này.</w:t>
      </w:r>
    </w:p>
    <w:p>
      <w:r>
        <w:t>Trong quá trình thực hiện, nếu có khó khăn vướng mắc, cơ quan, tổ chức, cá nhân báo cáo về Bộ Y tế (Cục Quản lý Môi trường y tế) để xem xét, giải quyết./.</w:t>
      </w:r>
    </w:p>
    <w:p>
      <w:r>
        <w:t>Nơi nhận:</w:t>
      </w:r>
    </w:p>
    <w:p>
      <w:r>
        <w:t>- Ủy ban xã hội của Quốc hội;</w:t>
      </w:r>
    </w:p>
    <w:p>
      <w:r>
        <w:t>- Văn phòng Chính phủ (Vụ Khoa giáo - Văn xã, Công báo,</w:t>
      </w:r>
    </w:p>
    <w:p>
      <w:r>
        <w:t>Cổng thông tin điện tử Chính phủ);</w:t>
      </w:r>
    </w:p>
    <w:p>
      <w:r>
        <w:t>- Bộ trưởng Bộ Y tế (để b/c);</w:t>
      </w:r>
    </w:p>
    <w:p>
      <w:r>
        <w:t>- Các Thứ trưởng Bộ Y tế;</w:t>
      </w:r>
    </w:p>
    <w:p>
      <w:r>
        <w:t>- Bộ Tư pháp (Cục Kiểm tra VBQPPL);</w:t>
      </w:r>
    </w:p>
    <w:p>
      <w:r>
        <w:t>- Các Bộ, Cơ quan ngang Bộ, Cơ quan thuộc Chính phủ;</w:t>
      </w:r>
    </w:p>
    <w:p>
      <w:r>
        <w:t>- UBND tỉnh, thành phố trực thuộc TW;</w:t>
      </w:r>
    </w:p>
    <w:p>
      <w:r>
        <w:t>- Sở Y tế tỉnh, thành phố trực thuộc TW;</w:t>
      </w:r>
    </w:p>
    <w:p>
      <w:r>
        <w:t>- Các Vụ, Cục, Văn phòng Bộ, Thanh tra Bộ thuộc Bộ Y tế;</w:t>
      </w:r>
    </w:p>
    <w:p>
      <w:r>
        <w:t>- Cổng thông tin điện tử Bộ Y tế;</w:t>
      </w:r>
    </w:p>
    <w:p>
      <w:r>
        <w:t>- Lưu: VT, MT (03 bản), PC (02 bản).</w:t>
      </w:r>
    </w:p>
    <w:p>
      <w:r>
        <w:t>KT. BỘ TRƯỞNG</w:t>
      </w:r>
    </w:p>
    <w:p>
      <w:r>
        <w:t>THỨ TRƯỞNG</w:t>
      </w:r>
    </w:p>
    <w:p>
      <w:r>
        <w:t>Nguyễn Thị Liên Hương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