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19/2026/TT-NHNN quy định về phân cấp trong thực hiện thủ tục hành chính quy định tại Nghị định 94/2025/NĐ-CP về Cơ chế thử nghiệm có kiểm soát trong lĩnh vực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19/2026/TT-NHNN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19/05/2026</w:t>
            </w:r>
          </w:p>
        </w:tc>
      </w:tr>
      <w:tr>
        <w:tc>
          <w:tcPr>
            <w:tcW w:type="dxa" w:w="4320"/>
          </w:tcPr>
          <w:p>
            <w:r>
              <w:t>Ngày hiệu lực</w:t>
            </w:r>
          </w:p>
        </w:tc>
        <w:tc>
          <w:tcPr>
            <w:tcW w:type="dxa" w:w="4320"/>
          </w:tcPr>
          <w:p>
            <w:r>
              <w:t>30/06/2026</w:t>
            </w:r>
          </w:p>
        </w:tc>
      </w:tr>
      <w:tr>
        <w:tc>
          <w:tcPr>
            <w:tcW w:type="dxa" w:w="4320"/>
          </w:tcPr>
          <w:p>
            <w:r>
              <w:t>Tình trạng</w:t>
            </w:r>
          </w:p>
        </w:tc>
        <w:tc>
          <w:tcPr>
            <w:tcW w:type="dxa" w:w="4320"/>
          </w:tcPr>
          <w:p>
            <w:r>
              <w:t>Còn hiệu lực</w:t>
            </w:r>
          </w:p>
        </w:tc>
      </w:tr>
    </w:tbl>
    <w:p/>
    <w:p>
      <w:r>
        <w:t>NGÂN HÀNG NHÀ NƯỚC</w:t>
      </w:r>
    </w:p>
    <w:p>
      <w:r>
        <w:t>VIỆT NAM</w:t>
      </w:r>
    </w:p>
    <w:p>
      <w:r>
        <w:t>-------</w:t>
      </w:r>
    </w:p>
    <w:p>
      <w:r>
        <w:t>CỘNG HOÀ XÃ HỘI CHỦ NGHĨA VIỆT NAM</w:t>
      </w:r>
    </w:p>
    <w:p>
      <w:r>
        <w:t>Độc lập - Tự do - Hạnh phúc</w:t>
      </w:r>
    </w:p>
    <w:p>
      <w:r>
        <w:t>---------------</w:t>
      </w:r>
    </w:p>
    <w:p>
      <w:r>
        <w:t>Số: 19/2026/TT-NHNN</w:t>
      </w:r>
    </w:p>
    <w:p>
      <w:r>
        <w:t>Hà Nội, ngày 19 tháng 5 năm 2026</w:t>
      </w:r>
    </w:p>
    <w:p>
      <w:r>
        <w:t>THÔNG TƯ</w:t>
      </w:r>
    </w:p>
    <w:p>
      <w:r>
        <w:t>QUY ĐỊNH VỀ PHÂN CẤP TRONG THỰC HIỆN THỦ TỤC HÀNH CHÍNH QUY ĐỊNH TẠI NGHỊ</w:t>
      </w:r>
    </w:p>
    <w:p>
      <w:r>
        <w:t>ĐỊNH SỐ 94/2025/NĐ-CP CỦA CHÍNH PHỦ QUY ĐỊNH VỀ CƠ CHẾ THỬ NGHIỆM CÓ</w:t>
      </w:r>
    </w:p>
    <w:p>
      <w:r>
        <w:t>KIỂM SOÁT TRONG LĨNH VỰC NGÂN HÀNG</w:t>
      </w:r>
    </w:p>
    <w:p>
      <w:r>
        <w:t>Căn cứ Luật Ngân hàng Nhà nước Việt Nam số 46/2010/QH12;</w:t>
      </w:r>
    </w:p>
    <w:p>
      <w:r>
        <w:t>Căn cứ Luật Tổ chức Chính phủ số 63/2025/QH15;</w:t>
      </w:r>
    </w:p>
    <w:p>
      <w:r>
        <w:t>Căn cứ Luật Các tổ chức tín dụng số 32/2024/QH15 được sửa đổi, bổ sung bởi Luật số 96/2025/QH15;</w:t>
      </w:r>
    </w:p>
    <w:p>
      <w:r>
        <w:t>Căn cứ Luật Doanh nghiệp số 59/2020/QH14 được sửa đổi, bổ sung bởi Luật số 76/2025/QH15;</w:t>
      </w:r>
    </w:p>
    <w:p>
      <w:r>
        <w:t>Căn cứ Nghị định số 26/2025/NĐ-CP của Chính phủ quy định về chức năng, nhiệm vụ, quyền hạn và cơ cấu tổ chức của Ngân hàng Nhà nước Việt Nam;</w:t>
      </w:r>
    </w:p>
    <w:p>
      <w:r>
        <w:t>Căn cứ Nghị định số 94/2025/NĐ-CP của Chính phủ quy định về Cơ chế thử nghiệm có kiểm soát trong lĩnh vực ngân hàng;</w:t>
      </w:r>
    </w:p>
    <w:p>
      <w:r>
        <w:t>Theo đề nghị của Vụ trưởng Vụ Thanh toán;</w:t>
      </w:r>
    </w:p>
    <w:p>
      <w:r>
        <w:t>Thống đốc Ngân hàng Nhà nước Việt Nam ban hành Thông tư quy định về phân cấp trong thực hiện thủ tục hành chính quy định tại Nghị định số 94/2025/NĐ-CP của Chính phủ quy định về Cơ chế thử nghiệm có kiểm soát trong lĩnh vực ngân hàng.</w:t>
      </w:r>
    </w:p>
    <w:p>
      <w:r>
        <w:t>Điều 1. Phạm vi điều chỉnh</w:t>
      </w:r>
    </w:p>
    <w:p>
      <w:r>
        <w:t>Thông tư này quy định về việc phân cấp cho đơn vị trực thuộc Ngân hàng Nhà nước Việt Nam (sau đây gọi là Ngân hàng Nhà nước) trong thực hiện thủ tục hành chính đối với giải pháp chấm điểm tín dụng, chia sẻ dữ liệu qua giao diện lập trình ứng dụng mở (Open API) quy định tại Nghị định số 94/2025/NĐ-CP của Chính phủ quy định về Cơ chế thử nghiệm có kiểm soát trong lĩnh vực ngân hàng.</w:t>
      </w:r>
    </w:p>
    <w:p>
      <w:r>
        <w:t>Điều 2. Đối tượng áp dụng</w:t>
      </w:r>
    </w:p>
    <w:p>
      <w:r>
        <w:t>1. Các đơn vị trực thuộc Ngân hàng Nhà nước.</w:t>
      </w:r>
    </w:p>
    <w:p>
      <w:r>
        <w:t>2. Tổ chức, cá nhân có yêu cầu thực hiện thủ tục hành chính.</w:t>
      </w:r>
    </w:p>
    <w:p>
      <w:r>
        <w:t>Điều 3. Nội dung phân cấp</w:t>
      </w:r>
    </w:p>
    <w:p>
      <w:r>
        <w:t>1. Phân cấp cho Ngân hàng Nhà nước chi nhánh Khu vực thực hiện thủ tục hành chính đối với các tổ chức có địa chỉ trụ sở chính trên địa bàn như sau:</w:t>
      </w:r>
    </w:p>
    <w:p>
      <w:r>
        <w:t>a) Chấp thuận hoặc từ chối chấp thuận việc đăng ký tham gia Cơ chế thử nghiệm đối với giải pháp chấm điểm tín dụng, chia sẻ dữ liệu qua giao diện lập trình ứng dụng mở (Open API) quy định tại Điều 10 Nghị định số 94/2025/NĐ-CP;</w:t>
      </w:r>
    </w:p>
    <w:p>
      <w:r>
        <w:t>b) Chấp thuận hoặc từ chối chấp thuận đề nghị điều chỉnh giải pháp thử nghiệm đối với giải pháp chấm điểm tín dụng, chia sẻ dữ liệu qua giao diện lập trình ứng dụng mở (Open API) quy định tại Điều 17 Nghị định số 94/2025/NĐ-CP;</w:t>
      </w:r>
    </w:p>
    <w:p>
      <w:r>
        <w:t>c) Quyết định dừng thử nghiệm và thu hồi Giấy chứng nhận tham gia Cơ chế thử nghiệm đối với giải pháp chấm điểm tín dụng, chia sẻ dữ liệu qua giao diện lập trình ứng dụng mở (Open API) quy định tại điểm b, điểm c khoản 1 Điều 19 Nghị định số 94/2025/NĐ-CP;</w:t>
      </w:r>
    </w:p>
    <w:p>
      <w:r>
        <w:t>d) Chấp thuận hoặc từ chối chấp thuận đề nghị gia hạn thời gian thử nghiệm đối với giải pháp chấm điểm tín dụng, chia sẻ dữ liệu qua giao diện lập trình ứng dụng mở (Open API) quy định tại Điều 20 Nghị định số 94/2025/NĐ-CP;</w:t>
      </w:r>
    </w:p>
    <w:p>
      <w:r>
        <w:t>đ) Chấp thuận hoặc từ chối việc chấp thuận đề nghị cấp Giấy chứng nhận hoàn thành thử nghiệm đối với giải pháp chấm điểm tín dụng, chia sẻ dữ liệu qua giao diện lập trình ứng dụng mở (Open API) quy định tại Điều 21 Nghị định số 94/2025/NĐ-CP.</w:t>
      </w:r>
    </w:p>
    <w:p>
      <w:r>
        <w:t>2. Ngân hàng Nhà nước chi nhánh Khu vực chịu trách nhiệm trước pháp luật, trước Thống đốc Ngân hàng Nhà nước về kết quả thực hiện nhiệm vụ, quyền hạn được phân cấp, định kỳ báo cáo, đánh giá việc thực hiện nhiệm vụ, quyền hạn được phân cấp tại báo cáo về kết quả thực hiện nhiệm vụ của Ngân hàng Nhà nước chi nhánh Khu vực theo Quy chế làm việc của Ngân hàng Nhà nước và không được phân cấp tiếp nhiệm vụ, quyền hạn mà mình được phân cấp.</w:t>
      </w:r>
    </w:p>
    <w:p>
      <w:r>
        <w:t>Điều 4. Hiệu lực thi hành</w:t>
      </w:r>
    </w:p>
    <w:p>
      <w:r>
        <w:t>Thông tư này có hiệu lực thi hành kể từ ngày 30 tháng 6 năm 2026.</w:t>
      </w:r>
    </w:p>
    <w:p>
      <w:r>
        <w:t>Điều 5. Điều khoản chuyển tiếp</w:t>
      </w:r>
    </w:p>
    <w:p>
      <w:r>
        <w:t>Hồ sơ đăng ký tham gia Cơ chế thử nghiệm đã được Ngân hàng Nhà nước tiếp nhận trước thời điểm Thông tư này có hiệu lực thì tiếp tục được xử lý theo văn bản, quy định có hiệu lực tại thời điểm tiếp nhận.</w:t>
      </w:r>
    </w:p>
    <w:p>
      <w:r>
        <w:t>Điều 6. Tổ chức thực hiện</w:t>
      </w:r>
    </w:p>
    <w:p>
      <w:r>
        <w:t>Thủ trưởng các đơn vị có liên quan thuộc Ngân hàng Nhà nước, các tổ chức, cá nhân có liên quan chịu trách nhiệm tổ chức thực hiện Thông tư này./.</w:t>
      </w:r>
    </w:p>
    <w:p>
      <w:r>
        <w:t>Nơi nhận:</w:t>
      </w:r>
    </w:p>
    <w:p>
      <w:r>
        <w:t>- Như Điều 6;</w:t>
      </w:r>
    </w:p>
    <w:p>
      <w:r>
        <w:t>- Ban Lãnh đạo NHNN;</w:t>
      </w:r>
    </w:p>
    <w:p>
      <w:r>
        <w:t>- Văn phòng Chính phủ;</w:t>
      </w:r>
    </w:p>
    <w:p>
      <w:r>
        <w:t>- Bộ Tư pháp (để kiểm tra);</w:t>
      </w:r>
    </w:p>
    <w:p>
      <w:r>
        <w:t>- Công báo;</w:t>
      </w:r>
    </w:p>
    <w:p>
      <w:r>
        <w:t>- Cổng Thông tin điện tử NHNN;</w:t>
      </w:r>
    </w:p>
    <w:p>
      <w:r>
        <w:t>- Lưu: VT, Vụ TT (5b).</w:t>
      </w:r>
    </w:p>
    <w:p>
      <w:r>
        <w:t>KT. THỐNG ĐỐC</w:t>
      </w:r>
    </w:p>
    <w:p>
      <w:r>
        <w:t>PHÓ THỐNG ĐỐC</w:t>
      </w:r>
    </w:p>
    <w:p>
      <w:r>
        <w:t>Phạm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