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15/2024/TT-BTNMT sửa đổi nội dung của các Thông tư quy định định mức kinh tế - kỹ thuật thuộc lĩnh vực đo đạc, bản đồ và thông tin địa lý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15/2024/TT-BTNMT</w:t>
      </w:r>
    </w:p>
    <w:p>
      <w:r>
        <w:t>Hà Nội, ngày 20 tháng 9 năm 2024</w:t>
      </w:r>
    </w:p>
    <w:p>
      <w:r>
        <w:t>THÔNG TƯ</w:t>
      </w:r>
    </w:p>
    <w:p>
      <w:r>
        <w:t>SỬA ĐỔI, BỔ SUNG MỘT SỐ NỘI DUNG CỦA CÁC THÔNG TƯ QUY ĐỊNH ĐỊNH MỨC KINH TẾ - KỸ THUẬT THUỘC LĨNH VỰC ĐO ĐẠC, BẢN ĐỒ VÀ THÔNG TIN ĐỊA LÝ</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nội dung của các Thông tư quy định định mức kinh tế - kỹ thuật thuộc lĩnh vực đo đạc, bản đồ và thông tin địa lý.</w:t>
      </w:r>
    </w:p>
    <w:p>
      <w:r>
        <w:t>Điều 1. Sửa đổi, bổ sung một số nội dung của Phần 1. Quy định chung của Định mức kinh tế - kỹ thuật xây dựng cơ sở dữ liệu nền địa lý ban hành kèm theo Thông tư số 40/2011/TT-BTNMT ngày 22 tháng 11 năm 2011 của Bộ trưởng Bộ Tài nguyên và Môi trường</w:t>
      </w:r>
    </w:p>
    <w:p>
      <w:r>
        <w:t>1. Sửa đổi, bổ sung khoản 3.1 Mục 3 Phần 1 như sau:</w:t>
      </w:r>
    </w:p>
    <w:p>
      <w:r>
        <w:t>“3.1.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2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2. Bãi bỏ điểm d, đ khoản 3.2 Mục 3 Phần 1.</w:t>
      </w:r>
    </w:p>
    <w:p>
      <w:r>
        <w:t>3. Sửa đổi, bổ sung gạch đầu dòng thứ 2, Mục 4 Phần 1 như sau:</w:t>
      </w:r>
    </w:p>
    <w:p>
      <w:r>
        <w:t>“- Hệ số điều chỉnh thời tiết: Mức lao động kỹ thuật khi phải ngừng nghỉ việc do thời tiết của lao động kỹ thuật ngoại nghiệp được tính bằng 25% so với mức lao động kỹ thuật ngoại nghiệp quy định trong nội dung định mức này.”</w:t>
      </w:r>
    </w:p>
    <w:p>
      <w:r>
        <w:t>Điều 2. Sửa đổi, bổ sung một số nội dung của Phần I. Quy định chung của Định mức kinh tế - kỹ thuật xây dựng hệ thống thông tin địa danh Việt Nam và nước ngoài phục vụ công tác lập bản đồ ban hành kèm theo Thông tư số 06/2012/TT-BTNMT ngày 01 tháng 6 năm 2012 của Bộ trưởng Bộ Tài nguyên và Môi trường</w:t>
      </w:r>
    </w:p>
    <w:p>
      <w:r>
        <w:t>1. Sửa đổi, bổ sung khoản 3.1 Mục 3 Phần I như sau:</w:t>
      </w:r>
    </w:p>
    <w:p>
      <w:r>
        <w:t>“3.1.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2. Bãi bỏ điểm d, đ khoản 3.2 Mục 3 Phần I.</w:t>
      </w:r>
    </w:p>
    <w:p>
      <w:r>
        <w:t>3. Sửa đổi, bổ sung điểm e khoản 3.2 Mục 3 Phần I như sau:</w:t>
      </w:r>
    </w:p>
    <w:p>
      <w:r>
        <w:t>“e) Hệ số điều chỉnh thời tiết: Mức lao động kỹ thuật khi phải ngừng nghỉ việc do thời tiết của lao động kỹ thuật ngoại nghiệp cho công việc xác minh địa danh tại thực địa (cấp xã, cấp huyện) được tính bằng 25% so với mức lao động kỹ thuật ngoại nghiệp tương ứng quy định trong nội dung định mức này.”</w:t>
      </w:r>
    </w:p>
    <w:p>
      <w:r>
        <w:t>Điều 3. Sửa đổi, bổ sung một số nội dung của Phần I. Quy định chung của Định mức kinh tế - kỹ thuật đo đạc và bản đồ ban hành kèm theo Thông tư số 20/2012/TT-BTNMT ngày 19 tháng 12 năm 2012 của Bộ trưởng Bộ Tài nguyên và Môi trường</w:t>
      </w:r>
    </w:p>
    <w:p>
      <w:r>
        <w:t>1. Sửa đổi, bổ sung khoản 4.1 Mục 4 Phần I như sau:</w:t>
      </w:r>
    </w:p>
    <w:p>
      <w:r>
        <w:t>“4.1.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 Hệ số điều chỉnh thời tiết: Mức lao động kỹ thuật khi phải ngừng nghỉ việc do thời tiết của lao động kỹ thuật ngoại nghiệp được tính theo hệ số trong Bảng A - trang 3.</w:t>
      </w:r>
    </w:p>
    <w:p>
      <w:r>
        <w:t>- Mức lao động kỹ thuật do ảnh hưởng của phim ảnh cũ được tính theo hệ số Bảng B - trang 3.”</w:t>
      </w:r>
    </w:p>
    <w:p>
      <w:r>
        <w:t>2. Bãi bỏ điểm c, d khoản 4.2 Mục 4 Phần I.</w:t>
      </w:r>
    </w:p>
    <w:p>
      <w:r>
        <w:t>3. Sửa đổi, bổ sung tên Bảng A Phần I như sau:</w:t>
      </w:r>
    </w:p>
    <w:p>
      <w:r>
        <w:t>“Bảng A: Hệ số điều chỉnh thời tiết”</w:t>
      </w:r>
    </w:p>
    <w:p>
      <w:r>
        <w:t>4. Bãi bỏ khoản 3 Mục 5 Chương 2 Phần II.</w:t>
      </w:r>
    </w:p>
    <w:p>
      <w:r>
        <w:t>Điều 4. Sửa đổi, bổ sung một số nội dung của Phần I. Quy định chung của Định mức kinh tế - kỹ thuật đo trọng lực chi tiết ban hành kèm theo Thông tư số 24/2013/TT-BTNMT ngày 03 tháng 9 năm 2013 của Bộ trưởng Bộ Tài nguyên và Môi trường</w:t>
      </w:r>
    </w:p>
    <w:p>
      <w:r>
        <w:t>1. Sửa đổi, bổ sung khoản 3.1 Mục 3 Phần I như sau:</w:t>
      </w:r>
    </w:p>
    <w:p>
      <w:r>
        <w:t>“3.1.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 Hệ số điều chỉnh thời tiết: Mức lao động kỹ thuật khi phải ngừng nghỉ việc do thời tiết của lao động kỹ thuật ngoại nghiệp được tính theo hệ số quy định trong bảng sau:</w:t>
      </w:r>
    </w:p>
    <w:p>
      <w:r>
        <w:t>TT</w:t>
      </w:r>
    </w:p>
    <w:p>
      <w:r>
        <w:t>Vùng tính hệ số</w:t>
      </w:r>
    </w:p>
    <w:p>
      <w:r>
        <w:t>Hệ số</w:t>
      </w:r>
    </w:p>
    <w:p>
      <w:r>
        <w:t>1</w:t>
      </w:r>
    </w:p>
    <w:p>
      <w:r>
        <w:t>Trên mặt đất</w:t>
      </w:r>
    </w:p>
    <w:p>
      <w:r>
        <w:t>0,25</w:t>
      </w:r>
    </w:p>
    <w:p>
      <w:r>
        <w:t>2</w:t>
      </w:r>
    </w:p>
    <w:p>
      <w:r>
        <w:t>Trên biển</w:t>
      </w:r>
    </w:p>
    <w:p>
      <w:r>
        <w:t>2.1</w:t>
      </w:r>
    </w:p>
    <w:p>
      <w:r>
        <w:t>Từ Quảng Ninh đến Ninh Bình</w:t>
      </w:r>
    </w:p>
    <w:p>
      <w:r>
        <w:t>0,60</w:t>
      </w:r>
    </w:p>
    <w:p>
      <w:r>
        <w:t>2.2</w:t>
      </w:r>
    </w:p>
    <w:p>
      <w:r>
        <w:t>Từ Thanh Hóa đến Bình Thuận</w:t>
      </w:r>
    </w:p>
    <w:p>
      <w:r>
        <w:t>0,55</w:t>
      </w:r>
    </w:p>
    <w:p>
      <w:r>
        <w:t>2.3</w:t>
      </w:r>
    </w:p>
    <w:p>
      <w:r>
        <w:t>Từ Bà Rịa - Vũng Tàu đến Kiên Giang</w:t>
      </w:r>
    </w:p>
    <w:p>
      <w:r>
        <w:t>0,50</w:t>
      </w:r>
    </w:p>
    <w:p>
      <w:r>
        <w:t>2.4</w:t>
      </w:r>
    </w:p>
    <w:p>
      <w:r>
        <w:t>Vùng biển cách bờ từ 100 km của tất cả các tỉnh, thành phố trực thuộc Trung ương đến giáp các khu vực quần đảo Hoàng Sa, Trường Sa</w:t>
      </w:r>
    </w:p>
    <w:p>
      <w:r>
        <w:t>0,80</w:t>
      </w:r>
    </w:p>
    <w:p>
      <w:r>
        <w:t>2.5</w:t>
      </w:r>
    </w:p>
    <w:p>
      <w:r>
        <w:t>Khu vực Hoàng Sa, Trường Sa</w:t>
      </w:r>
    </w:p>
    <w:p>
      <w:r>
        <w:t>1,00</w:t>
      </w:r>
    </w:p>
    <w:p>
      <w:r>
        <w:t>2. Bãi bỏ điểm c khoản 3.2, điểm b khoản 3.4 Mục 3 Phần I.</w:t>
      </w:r>
    </w:p>
    <w:p>
      <w:r>
        <w:t>Điều 5. Sửa đổi, bổ sung một số nội dung của Phần I. Quy định chung của Định mức kinh tế - kỹ thuật xác định đường địa giới hành chính, cắm mốc địa giới và lập hồ sơ địa giới hành chính các cấp ban hành kèm theo Thông tư số 49/2014/TT-BTNMT ngày 22 tháng 8 năm 2014 của Bộ trưởng Bộ Tài nguyên và Môi trường</w:t>
      </w:r>
    </w:p>
    <w:p>
      <w:r>
        <w:t>1. Sửa đổi, bổ sung khoản 3.1 Mục 3 Phần I như sau:</w:t>
      </w:r>
    </w:p>
    <w:p>
      <w:r>
        <w:t>“3.1.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3.1.1. Nội dung công việc: liệt kê mô tả nội dung công việc, các thao tác cơ bản, thao tác chính để thực hiện công việc;</w:t>
      </w:r>
    </w:p>
    <w:p>
      <w:r>
        <w:t>3.1.2.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3.1.3.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3.1.4.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 Hệ số điều chỉnh thời tiết: Mức lao động kỹ thuật khi phải ngừng nghỉ việc do thời tiết của lao động kỹ thuật ngoại nghiệp được tính bằng 25% so với mức lao động kỹ thuật ngoại nghiệp quy định trong nội dung định mức này, gồm các công việc sau:</w:t>
      </w:r>
    </w:p>
    <w:p>
      <w:r>
        <w:t>+ Xác định đường địa giới hành chính, vị trí cắm mốc địa giới hành chính và các điểm đặc trưng.</w:t>
      </w:r>
    </w:p>
    <w:p>
      <w:r>
        <w:t>+ Lập bản mô tả đường địa giới hành chính cấp xã.</w:t>
      </w:r>
    </w:p>
    <w:p>
      <w:r>
        <w:t>+ Cắm mốc địa giới hành chính: đúc mốc, chôn mốc và vẽ sơ đồ vị trí mốc; tiếp điểm; đo ngắm.”</w:t>
      </w:r>
    </w:p>
    <w:p>
      <w:r>
        <w:t>2. Bãi bỏ gạch đầu dòng thứ 3 và gạch đầu dòng thứ 4 khoản 3.2 Mục 3 Phần I.</w:t>
      </w:r>
    </w:p>
    <w:p>
      <w:r>
        <w:t>Điều 6. Sửa đổi, bổ sung một số nội dung của Chương I. Quy định chung của Định mức kinh tế - kỹ thuật đo vẽ bản đồ địa hình đáy biển tỷ lệ 1:100.000 ban hành kèm theo Thông tư số 72/2015/TT-BTNMT ngày 28 tháng 12 năm 2015 của Bộ trưởng Bộ Tài nguyên và Môi trường</w:t>
      </w:r>
    </w:p>
    <w:p>
      <w:r>
        <w:t>1. Sửa đổi, bổ sung khoản 5.1 Mục 5 Chương I như sau:</w:t>
      </w:r>
    </w:p>
    <w:p>
      <w:r>
        <w:t>“5.1.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Chương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5.1.1. Nội dung công việc: liệt kê mô tả nội dung công việc, các thao tác cơ bản, thao tác chính để thực hiện công việc.</w:t>
      </w:r>
    </w:p>
    <w:p>
      <w:r>
        <w:t>5.1.2.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5.1.3.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5.1.4.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5.1.4.1. Công cá nhân: là công lao động xác định cho một lao động trực tiếp thực hiện một bước công việc tạo ra sản phẩm.</w:t>
      </w:r>
    </w:p>
    <w:p>
      <w:r>
        <w:t>5.1.4.2. Công nhóm: là công lao động xác định cho một nhóm lao động trực tiếp thực hiện một sản phẩm hoặc bước công việc tạo ra sản phẩm.</w:t>
      </w:r>
    </w:p>
    <w:p>
      <w:r>
        <w:t>5.1.4.3. Các mức ngoại nghiệp thể hiện dưới dạng phân số, trong đó:</w:t>
      </w:r>
    </w:p>
    <w:p>
      <w:r>
        <w:t>a)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b)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5.1.4.4. Ngày công làm việc trực tiếp trên đất liền (ca) tính bằng 8 giờ làm việc; ngày công làm việc trực tiếp trên biển (ca) tính bằng 6 giờ làm việc.</w:t>
      </w:r>
    </w:p>
    <w:p>
      <w:r>
        <w:t>5.1.4.5. Mức thời gian nghỉ được hưởng nguyên lương đối với lao động trực tiếp</w:t>
      </w:r>
    </w:p>
    <w:p>
      <w:r>
        <w:t>a)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b) Mức thời gian nghỉ được hưởng nguyên lương được áp dụng đối với tất cả các bước công việc.</w:t>
      </w:r>
    </w:p>
    <w:p>
      <w:r>
        <w:t>5.1.4.6. Hệ số điều chỉnh thời tiết: Mức lao động kỹ thuật khi phải ngừng nghỉ việc do thời tiết của lao động kỹ thuật ngoại nghiệp được tính theo hệ số trong Bảng A.</w:t>
      </w:r>
    </w:p>
    <w:p>
      <w:r>
        <w:t>Bảng A: Hệ số điều chỉnh thời tiết</w:t>
      </w:r>
    </w:p>
    <w:p>
      <w:r>
        <w:t>TT</w:t>
      </w:r>
    </w:p>
    <w:p>
      <w:r>
        <w:t>Vùng và công việc tính hệ số</w:t>
      </w:r>
    </w:p>
    <w:p>
      <w:r>
        <w:t>Hệ số</w:t>
      </w:r>
    </w:p>
    <w:p>
      <w:r>
        <w:t>1</w:t>
      </w:r>
    </w:p>
    <w:p>
      <w:r>
        <w:t>Công việc thực hiện trên đất liền</w:t>
      </w:r>
    </w:p>
    <w:p>
      <w:r>
        <w:t>1.1</w:t>
      </w:r>
    </w:p>
    <w:p>
      <w:r>
        <w:t>Đo thủy chuẩn hạng I, hạng II, hạng III, hạng IV và thủy chuẩn kỹ thuật</w:t>
      </w:r>
    </w:p>
    <w:p>
      <w:r>
        <w:t>0,30</w:t>
      </w:r>
    </w:p>
    <w:p>
      <w:r>
        <w:t>1.2</w:t>
      </w:r>
    </w:p>
    <w:p>
      <w:r>
        <w:t>Các công việc ngoại nghiệp còn lại</w:t>
      </w:r>
    </w:p>
    <w:p>
      <w:r>
        <w:t>0,25</w:t>
      </w:r>
    </w:p>
    <w:p>
      <w:r>
        <w:t>2</w:t>
      </w:r>
    </w:p>
    <w:p>
      <w:r>
        <w:t>Thành lập bản đồ địa hình đáy biển thực hiện tại các vùng biển</w:t>
      </w:r>
    </w:p>
    <w:p>
      <w:r>
        <w:t>2.1</w:t>
      </w:r>
    </w:p>
    <w:p>
      <w:r>
        <w:t>Từ Quảng Ninh đến Ninh Bình</w:t>
      </w:r>
    </w:p>
    <w:p>
      <w:r>
        <w:t>0,60</w:t>
      </w:r>
    </w:p>
    <w:p>
      <w:r>
        <w:t>2.2</w:t>
      </w:r>
    </w:p>
    <w:p>
      <w:r>
        <w:t>Từ Thanh Hóa đến Bình Thuận</w:t>
      </w:r>
    </w:p>
    <w:p>
      <w:r>
        <w:t>0,55</w:t>
      </w:r>
    </w:p>
    <w:p>
      <w:r>
        <w:t>2.3</w:t>
      </w:r>
    </w:p>
    <w:p>
      <w:r>
        <w:t>Từ Bà Rịa - Vũng Tàu đến Kiên Giang</w:t>
      </w:r>
    </w:p>
    <w:p>
      <w:r>
        <w:t>0,50</w:t>
      </w:r>
    </w:p>
    <w:p>
      <w:r>
        <w:t>2.4</w:t>
      </w:r>
    </w:p>
    <w:p>
      <w:r>
        <w:t>Vùng biển cách bờ từ 100 km của tất cả các tỉnh, thành phố trực thuộc Trung ương đến giáp các khu vực quần đảo Hoàng Sa, Trường Sa</w:t>
      </w:r>
    </w:p>
    <w:p>
      <w:r>
        <w:t>0,80</w:t>
      </w:r>
    </w:p>
    <w:p>
      <w:r>
        <w:t>2.5</w:t>
      </w:r>
    </w:p>
    <w:p>
      <w:r>
        <w:t>Khu vực quần đảo Hoàng Sa, quần đảo Trường Sa</w:t>
      </w:r>
    </w:p>
    <w:p>
      <w:r>
        <w:t>1,00</w:t>
      </w:r>
    </w:p>
    <w:p>
      <w:r>
        <w:t>2. Bãi bỏ điểm 5.2.3, 5.2.4 khoản 5.2 Mục 5 Chương I.</w:t>
      </w:r>
    </w:p>
    <w:p>
      <w:r>
        <w:t>Điều 7. Sửa đổi, bổ sung một số nội dung của Phần I. Quy định chung của Định mức kinh tế - kỹ thuật cập nhật cơ sở dữ liệu nền địa lý tỷ lệ 1:2.000, 1:5.000 và 1:10.000 ban hành kèm theo Thông tư số 02/2016/TT-BTNMT ngày 29 tháng 02 năm 2016 của Bộ trưởng Bộ Tài nguyên và Môi trường</w:t>
      </w:r>
    </w:p>
    <w:p>
      <w:r>
        <w:t>1. Sửa đổi, bổ sung khoản 3.1 Mục 3 Phần I như sau:</w:t>
      </w:r>
    </w:p>
    <w:p>
      <w:r>
        <w:t>“3.1.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3.1.1. Nội dung công việc: liệt kê mô tả nội dung công việc, các thao tác cơ bản, thao tác chính để thực hiện công việc.</w:t>
      </w:r>
    </w:p>
    <w:p>
      <w:r>
        <w:t>3.1.2.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3.1.3.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3.1.4.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 Hệ số điều chỉnh thời tiết: Mức lao động kỹ thuật khi phải ngừng nghỉ việc do thời tiết của lao động kỹ thuật ngoại nghiệp được tính bằng 25% so với mức lao động kỹ thuật ngoại nghiệp quy định trong nội dung định mức này.”</w:t>
      </w:r>
    </w:p>
    <w:p>
      <w:r>
        <w:t>2. Bãi bỏ gạch đầu dòng thứ 3 và gạch đầu dòng thứ 4 khoản 3.2 Mục 3 Phần I.</w:t>
      </w:r>
    </w:p>
    <w:p>
      <w:r>
        <w:t>Điều 8. Sửa đổi, bổ sung một số nội dung của Phần I. Quy định chung của Định mức kinh tế - kỹ thuật xây dựng cơ sở dữ liệu địa giới hành chính ban hành kèm theo Thông tư số 55/2017/TT-BTNMT ngày 08 tháng 12 năm 2017 của Bộ trưởng Bộ Tài nguyên và Môi trường</w:t>
      </w:r>
    </w:p>
    <w:p>
      <w:r>
        <w:t>1. Sửa đổi, bổ sung khoản 5.1 Mục 5 Phần I như sau:</w:t>
      </w:r>
    </w:p>
    <w:p>
      <w:r>
        <w:t>“5.1.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Phần II của định mức kinh tế - kỹ thuật này chưa bao gồm mức thời gian nghỉ được hưởng nguyên lương đối với lao động trực tiếp.</w:t>
      </w:r>
    </w:p>
    <w:p>
      <w:r>
        <w:t>Thành phần định mức lao động gồm:</w:t>
      </w:r>
    </w:p>
    <w:p>
      <w:r>
        <w:t>5.1.1. Nội dung công việc: liệt kê mô tả nội dung công việc, các thao tác cơ bản, thao tác chính để thực hiện công việc.</w:t>
      </w:r>
    </w:p>
    <w:p>
      <w:r>
        <w:t>5.1.2.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5.1.3.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5.1.4.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a) Công cá nhân: là công lao động xác định cho một lao động trực tiếp thực hiện một bước công việc tạo ra sản phẩm;</w:t>
      </w:r>
    </w:p>
    <w:p>
      <w:r>
        <w:t>b) Công nhóm: là công lao động xác định cho một nhóm lao động trực tiếp thực hiện một sản phẩm hoặc bước công việc tạo ra sản phẩm;</w:t>
      </w:r>
    </w:p>
    <w:p>
      <w:r>
        <w:t>c) Lao động kỹ thuật: là lao động được đào tạo về chuyên môn nghiệp vụ theo chuyên ngành về tài nguyên và môi trường và các ngành nghề khác có liên quan theo quy định của pháp luật;</w:t>
      </w:r>
    </w:p>
    <w:p>
      <w:r>
        <w:t>d) Ngày công làm việc trực tiếp trên đất liền (ca) tính bằng 8 giờ làm việc;</w:t>
      </w:r>
    </w:p>
    <w:p>
      <w:r>
        <w:t>đ)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2. Bãi bỏ điểm 5.2.3, 5.2.4 khoản 5.2 Mục 5 Phần I.</w:t>
      </w:r>
    </w:p>
    <w:p>
      <w:r>
        <w:t>Điều 9. Sửa đổi, bổ sung một số nội dung của Phần I. Quy định chung của Định mức kinh tế - kỹ thuật thành lập bản đồ hành chính các cấp ban hành kèm theo Thông tư số 56/2017/TT-BTNMT ngày 08 tháng 12 năm 2017 của Bộ trưởng Bộ Tài nguyên và Môi trường</w:t>
      </w:r>
    </w:p>
    <w:p>
      <w:r>
        <w:t>1. Sửa đổi, bổ sung khoản 5.1 Mục 5 Phần I như sau:</w:t>
      </w:r>
    </w:p>
    <w:p>
      <w:r>
        <w:t>“5.1.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Phần II của định mức kinh tế - kỹ thuật này chưa bao gồm mức thời gian nghỉ được hưởng nguyên lương đối với lao động trực tiếp.</w:t>
      </w:r>
    </w:p>
    <w:p>
      <w:r>
        <w:t>Thành phần định mức lao động gồm:</w:t>
      </w:r>
    </w:p>
    <w:p>
      <w:r>
        <w:t>5.1.1. Nội dung công việc: liệt kê mô tả nội dung công việc, các thao tác cơ bản, thao tác chính để thực hiện công việc.</w:t>
      </w:r>
    </w:p>
    <w:p>
      <w:r>
        <w:t>5.1.2.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5.1.3.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5.1.4. Định mức: thời gian lao động trực tiếp cần thiết để hoàn thành một sản phẩm và thời gian nghỉ được hưởng nguyên lương theo quy định của pháp luật hiện hành; đơn vị tính là công cá nhân/01 đơn vị sản phẩm.</w:t>
      </w:r>
    </w:p>
    <w:p>
      <w:r>
        <w:t>- Công cá nhân: là công lao động xác định cho một lao động trực tiếp thực hiện một bước công việc tạo ra sản phẩm.</w:t>
      </w:r>
    </w:p>
    <w:p>
      <w:r>
        <w:t>- Lao động kỹ thuật: là lao động được đào tạo về chuyên môn nghiệp vụ theo chuyên ngành về tài nguyên và môi trường và các ngành nghề khác có liên quan theo quy định của pháp luật.</w:t>
      </w:r>
    </w:p>
    <w:p>
      <w:r>
        <w:t>- Ngày công làm việc trực tiếp trên đất liền (ca) tính bằng 8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2. Bãi bỏ gạch đầu dòng thứ 3 và gạch đầu dòng thứ 4 khoản 5.2 Mục 5 Phần I.</w:t>
      </w:r>
    </w:p>
    <w:p>
      <w:r>
        <w:t>Điều 10. Sửa đổi, bổ sung một số nội dung của Chương I. Quy định chung của Định mức kinh tế - kỹ thuật đo vẽ bản đồ địa hình đáy biển tỷ lệ 1:5.000 ban hành kèm theo Thông tư số 22/2018/TT-BTNMT ngày 15 tháng 11 năm 2018 của Bộ trưởng Bộ Tài nguyên và Môi trường</w:t>
      </w:r>
    </w:p>
    <w:p>
      <w:r>
        <w:t>1. Sửa đổi, bổ sung Mục 5 Chương I như sau:</w:t>
      </w:r>
    </w:p>
    <w:p>
      <w:r>
        <w:t>“5. Hệ số điều chỉnh thời tiết: Mức lao động kỹ thuật khi phải ngừng nghỉ việc do thời tiết của lao động kỹ thuật ngoại nghiệp được tính theo hệ số trong Bảng A của Thông tư số 20/2012/TT-BTNMT.”</w:t>
      </w:r>
    </w:p>
    <w:p>
      <w:r>
        <w:t>2. Sửa đổi, bổ sung Mục 6 Chương I như sau:</w:t>
      </w:r>
    </w:p>
    <w:p>
      <w:r>
        <w:t>“6. Các quy định khác</w:t>
      </w:r>
    </w:p>
    <w:p>
      <w:r>
        <w:t>a)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Chương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 Nội dung công việc: liệt kê mô tả nội dung công việc, các thao tác cơ bản, thao tác chính để thực hiện công việc.</w:t>
      </w:r>
    </w:p>
    <w:p>
      <w:r>
        <w:t>-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Tử số là mức lao động kỹ thuật (tính theo công nhóm). Lao động kỹ thuật là lao động được đào tạo về chuyên môn nghiệp vụ theo chuyên ngành về tài nguyên và môi trường và các ngành nghề khác có liên quan theo quy định của pháp luật.</w:t>
      </w:r>
    </w:p>
    <w:p>
      <w:r>
        <w:t>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Mức thời gian nghỉ được hưởng nguyên lương được áp dụng đối với tất cả các bước công việc.</w:t>
      </w:r>
    </w:p>
    <w:p>
      <w:r>
        <w:t>b) Định mức dụng cụ lao động (định mức dụng cụ): là hao phí về dụng cụ lao động được sử dụng để sản xuất ra một đơn vị sản phẩm trong điều kiện chuẩn;</w:t>
      </w:r>
    </w:p>
    <w:p>
      <w:r>
        <w:t>c) Định mức sử dụng máy móc, thiết bị (định mức thiết bị): được tính bằng số ca máy trực tiếp sử dụng để tạo ra một đơn vị sản phẩm hoặc bước công việc tạo ra sản phẩm;</w:t>
      </w:r>
    </w:p>
    <w:p>
      <w:r>
        <w:t>d) Định mức tiêu hao vật liệu (định mức vật liệu): là mức tiêu hao cho từng loại vật liệu để tạo ra một đơn vị sản phẩm hoặc một bước công việc tạo ra sản phẩm;</w:t>
      </w:r>
    </w:p>
    <w:p>
      <w:r>
        <w:t>đ) Diện tích mảnh bản đồ địa hình tỷ lệ 1:5000 theo cách chia mảnh trong hệ VN-2000 tính trung bình là 11,25 km 2  ở thực địa (tương ứng 45 dm 2  trên bản đồ).”</w:t>
      </w:r>
    </w:p>
    <w:p>
      <w:r>
        <w:t>Điều 11. Sửa đổi, bổ sung một số nội dung của Phần I. Quy định chung của Định mức kinh tế - kỹ thuật kiểm tra, thẩm định, nghiệm thu chất lượng sản phẩm đo đạc và bản đồ ban hành kèm theo Thông tư số 25/2018/TT-BTNMT ngày 14 tháng 12 năm 2018 của Bộ trưởng Bộ Tài nguyên và Môi trường</w:t>
      </w:r>
    </w:p>
    <w:p>
      <w:r>
        <w:t>1. Sửa đổi, bổ sung khoản 5.1 Mục 5 Phần I như sau:</w:t>
      </w:r>
    </w:p>
    <w:p>
      <w:r>
        <w:t>“5.1. Định mức lao động: là hao phí thời gian lao động cần thiết để kiểm tra, thẩm định, nghiệm thu chất lượng một sản phẩm đo đạc và bản đồ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thời gian nghỉ được hưởng nguyên lương đối với lao động trực tiếp.</w:t>
      </w:r>
    </w:p>
    <w:p>
      <w:r>
        <w:t>Thành phần định mức lao động gồm:</w:t>
      </w:r>
    </w:p>
    <w:p>
      <w:r>
        <w:t>5.1.1. Nội dung công việc: liệt kê mô tả nội dung công việc, các thao tác cơ bản, thao tác chính để thực hiện công việc.</w:t>
      </w:r>
    </w:p>
    <w:p>
      <w:r>
        <w:t>5.1.1.1. Kiểm tra chất lượng sản phẩm:</w:t>
      </w:r>
    </w:p>
    <w:p>
      <w:r>
        <w:t>- Kiểm tra tính đầy đủ, tính pháp lý, tính thống nhất, tính hợp lệ của Hồ sơ kiểm tra chất lượng sản phẩm cấp đơn vị thi công;</w:t>
      </w:r>
    </w:p>
    <w:p>
      <w:r>
        <w:t>- Phân tích, đánh giá nội dung báo cáo tổng kết kỹ thuật, báo cáo kiểm tra chất lượng sản phẩm và các biên bản kiểm tra chất lượng, phiếu ghi ý kiến kiểm tra, dữ liệu đo kiểm tra của cấp đơn vị thi công;</w:t>
      </w:r>
    </w:p>
    <w:p>
      <w:r>
        <w:t>- Đánh giá quy cách sản phẩm so với các tiêu chuẩn, quy chuẩn, quy định kỹ thuật và các quy định khác trong đề án, dự án, thiết kế kỹ thuật - dự toán đã được phê duyệt;</w:t>
      </w:r>
    </w:p>
    <w:p>
      <w:r>
        <w:t>- Xác định khối lượng của các hạng mục công việc, sản phẩm đạt yêu cầu về chất lượng và các hạng mục công việc, sản phẩm không đạt yêu cầu về chất lượng (nếu có);</w:t>
      </w:r>
    </w:p>
    <w:p>
      <w:r>
        <w:t>- Đánh giá, đề xuất xác định lại mức khó khăn các hạng mục công việc, sản phẩm đã thi công cho phù hợp quy định hiện hành và thực tế sản xuất.</w:t>
      </w:r>
    </w:p>
    <w:p>
      <w:r>
        <w:t>5.1.1.2. Giám sát, thẩm định, nghiệm thu</w:t>
      </w:r>
    </w:p>
    <w:p>
      <w:r>
        <w:t>a) Giám sát thi công:</w:t>
      </w:r>
    </w:p>
    <w:p>
      <w:r>
        <w:t>- Giám sát nhân lực, thiết bị của Đơn vị thi công sử dụng trong quá trình triển khai;</w:t>
      </w:r>
    </w:p>
    <w:p>
      <w:r>
        <w:t>- Kiểm tra phương tiện đo được sử dụng trong thi công;</w:t>
      </w:r>
    </w:p>
    <w:p>
      <w:r>
        <w:t>- Giám sát việc tuân thủ quy chuẩn kỹ thuật, tiêu chuẩn, quy định kỹ thuật trong quá trình thi công phù hợp với các quy định trong đề án, dự án, thiết kế kỹ thuật - dự toán được phê duyệt;</w:t>
      </w:r>
    </w:p>
    <w:p>
      <w:r>
        <w:t>- Giám sát tiến độ thi công theo đúng kế hoạch đề ra;</w:t>
      </w:r>
    </w:p>
    <w:p>
      <w:r>
        <w:t>- Giám sát về khối lượng phát sinh tăng, giảm trong quá trình thi công;</w:t>
      </w:r>
    </w:p>
    <w:p>
      <w:r>
        <w:t>- Giám sát quá trình kiểm tra chất lượng sản phẩm cấp Đơn vị thi công;</w:t>
      </w:r>
    </w:p>
    <w:p>
      <w:r>
        <w:t>- Lập Hồ sơ kiểm tra, hồ sơ nghiệm thu.</w:t>
      </w:r>
    </w:p>
    <w:p>
      <w:r>
        <w:t>b) Thẩm định, nghiệm thu:</w:t>
      </w:r>
    </w:p>
    <w:p>
      <w:r>
        <w:t>- Thẩm định việc tuân thủ các quy định trong đề án, dự án, thiết kế kỹ thuật - dự toán đã được phê duyệt và các văn bản kỹ thuật liên quan khác;</w:t>
      </w:r>
    </w:p>
    <w:p>
      <w:r>
        <w:t>- Thẩm định việc tuân thủ các quy định về công tác giám sát thi công, kiểm tra chất lượng sản phẩm đo đạc và bản đồ;</w:t>
      </w:r>
    </w:p>
    <w:p>
      <w:r>
        <w:t>- Thẩm định việc xử lý các phát sinh, vướng mắc trong quá trình thi công theo yêu cầu của đơn vị kiểm tra, Chủ đầu tư và cơ quan Quyết định đầu tư;</w:t>
      </w:r>
    </w:p>
    <w:p>
      <w:r>
        <w:t>- Thẩm định việc xác định khối lượng đạt chất lượng, mức khó khăn của hạng mục công việc, sản phẩm đã hoàn thành. Khi cần thiết có thể yêu cầu kiểm tra lại chất lượng, khối lượng, mức khó khăn dựa trên một số mẫu sản phẩm;</w:t>
      </w:r>
    </w:p>
    <w:p>
      <w:r>
        <w:t>- Nghiệm thu về khối lượng, các hạng mục công việc, sản phẩm đã hoàn thành đạt chất lượng so với đề án, dự án, thiết kế kỹ thuật - dự toán đã được phê duyệt;</w:t>
      </w:r>
    </w:p>
    <w:p>
      <w:r>
        <w:t>- Nghiệm thu về khối lượng các hạng mục công việc, sản phẩm phát sinh (tăng, giảm) so với đề án, dự án, thiết kế kỹ thuật - dự toán (nếu có);</w:t>
      </w:r>
    </w:p>
    <w:p>
      <w:r>
        <w:t>- Xác nhận mức khó khăn đối với các hạng mục công việc, sản phẩm hoàn thành.</w:t>
      </w:r>
    </w:p>
    <w:p>
      <w:r>
        <w:t>5.1.2. Xác định điều kiện chuẩn (phân loại khó khăn): Không phân loại khó khăn đối với công tác kiểm tra, thẩm định, nghiệm thu chất lượng sản phẩm đo đạc và bản đồ.</w:t>
      </w:r>
    </w:p>
    <w:p>
      <w:r>
        <w:t>5.1.3.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5.1.4. Định mức: thời gian lao động trực tiếp cần thiết để hoàn thành một sản phẩm và thời gian nghỉ được hưởng nguyên lương theo quy định của pháp luật hiện hành; đơn vị tính là công nhóm/01 đơn vị sản phẩm.</w:t>
      </w:r>
    </w:p>
    <w:p>
      <w:r>
        <w:t>- Công nhóm: là công lao động xác định cho một nhóm lao động trực tiếp thực hiện một sản phẩm hoặc bước công việc tạo ra sản phẩm.</w:t>
      </w:r>
    </w:p>
    <w:p>
      <w:r>
        <w:t>- Lao động kỹ thuật: là lao động được đào tạo về chuyên môn nghiệp vụ theo chuyên ngành về tài nguyên và môi trường và các ngành nghề khác có liên quan theo quy định của pháp luật.</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2. Bãi bỏ điểm b khoản 5.2 Mục 5 Phần I.</w:t>
      </w:r>
    </w:p>
    <w:p>
      <w:r>
        <w:t>3. Sửa đổi, bổ sung khoản 5.4 Mục 5 Phần I như sau:</w:t>
      </w:r>
    </w:p>
    <w:p>
      <w:r>
        <w:t>“5.4. Định mức tiêu hao vật liệu (định mức vật liệu): là mức tiêu hao cho từng loại vật liệu để kiểm tra, thẩm định, nghiệm thu chất lượng một sản phẩm đo đạc và bản đồ.”</w:t>
      </w:r>
    </w:p>
    <w:p>
      <w:r>
        <w:t>Điều 12. Sửa đổi, bổ sung một số nội dung của Phần I. Quy định chung của Định mức kinh tế - kỹ thuật đo đạc trực tiếp phục vụ thành lập bản đồ địa hình tỷ lệ 1:500, 1:1.000 và bản đồ địa hình quốc gia tỷ lệ 1:2.000, 1:5.000 ban hành kèm theo Thông tư số 14/2019/TT-BTNMT ngày 16 tháng 8 năm 2019 của Bộ trưởng Bộ Tài nguyên và Môi trường</w:t>
      </w:r>
    </w:p>
    <w:p>
      <w:r>
        <w:t>1. Sửa đổi, bổ sung Mục 5 Phần I như sau:</w:t>
      </w:r>
    </w:p>
    <w:p>
      <w:r>
        <w:t>“5. Hệ số điều chỉnh thời tiết: Mức lao động kỹ thuật khi phải ngừng nghỉ việc do thời tiết của lao động kỹ thuật ngoại nghiệp được tính bằng 25% so với mức lao động kỹ thuật ngoại nghiệp quy định trong nội dung định mức này.”</w:t>
      </w:r>
    </w:p>
    <w:p>
      <w:r>
        <w:t>2. Sửa đổi, bổ sung khoản 7.1 Mục 7 Phần I như sau:</w:t>
      </w:r>
    </w:p>
    <w:p>
      <w:r>
        <w:t>“7.1.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7.1.1. Nội dung công việc: liệt kê mô tả nội dung công việc, các thao tác cơ bản, thao tác chính để thực hiện công việc.</w:t>
      </w:r>
    </w:p>
    <w:p>
      <w:r>
        <w:t>7.1.2.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7.1.3.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7.1.4.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a) Công cá nhân: là công lao động xác định cho một lao động trực tiếp thực hiện một bước công việc tạo ra sản phẩm;</w:t>
      </w:r>
    </w:p>
    <w:p>
      <w:r>
        <w:t>b) Công nhóm: là công lao động xác định cho một nhóm lao động trực tiếp thực hiện một sản phẩm hoặc bước công việc tạo ra sản phẩm;</w:t>
      </w:r>
    </w:p>
    <w:p>
      <w:r>
        <w:t>c)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d) Ngày công làm việc trực tiếp trên đất liền (ca) tính bằng 8 giờ làm việc; ngày công làm việc trực tiếp trên biển (ca) tính bằng 6 giờ làm việc;</w:t>
      </w:r>
    </w:p>
    <w:p>
      <w:r>
        <w:t>đ)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3. Bãi bỏ điểm 7.2.4 khoản 7.2 và điểm 7.4.2 khoản 7.4 Mục 7 Phần I.</w:t>
      </w:r>
    </w:p>
    <w:p>
      <w:r>
        <w:t>Điều 13. Sửa đổi, bổ sung một số nội dung của Phần I. Quy định chung của Định mức kinh tế - kỹ thuật mạng lưới trọng lực quốc gia ban hành kèm theo Thông tư số 19/2021/TT-BTNMT ngày 29 tháng 10 năm 2021 của Bộ trưởng Bộ Tài nguyên và Môi trường</w:t>
      </w:r>
    </w:p>
    <w:p>
      <w:r>
        <w:t>1. Sửa đổi, bổ sung khoản 5.1 Mục 5 Phần I như sau:</w:t>
      </w:r>
    </w:p>
    <w:p>
      <w:r>
        <w:t>“5.1. Định mức kinh tế - kỹ thuật mạng lưới trọng lực quốc gia bao gồm các định mức thành phần sau:</w:t>
      </w:r>
    </w:p>
    <w:p>
      <w:r>
        <w:t>5.1.1.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5.1.2. Định mức dụng cụ lao động: là hao phí về dụng cụ lao động được sử dụng để sản xuất ra một đơn vị sản phẩm trong điều kiện chuẩn.</w:t>
      </w:r>
    </w:p>
    <w:p>
      <w:r>
        <w:t>5.1.3. Định mức sử dụng máy móc, thiết bị: được tính bằng số ca máy trực tiếp sử dụng để tạo ra một đơn vị sản phẩm hoặc bước công việc tạo ra sản phẩm.</w:t>
      </w:r>
    </w:p>
    <w:p>
      <w:r>
        <w:t>5.1.4. Định mức tiêu hao vật liệu: là mức tiêu hao cho từng loại vật liệu để tạo ra một đơn vị sản phẩm hoặc một bước công việc tạo ra sản phẩm.</w:t>
      </w:r>
    </w:p>
    <w:p>
      <w:r>
        <w:t>5.1.5. Định mức tiêu hao năng lượng: xác định theo công suất máy móc, 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w:t>
      </w:r>
    </w:p>
    <w:p>
      <w:r>
        <w:t>5.1.6. Định mức tiêu hao nhiên liệu: xác định theo công suất máy móc, thiết bị, công cụ, dụng cụ có sử dụng nhiên liệu và thời gian thực hiện để sản xuất ra một đơn vị sản phẩm hoặc một bước công việc tạo ra sản phẩm.”</w:t>
      </w:r>
    </w:p>
    <w:p>
      <w:r>
        <w:t>Điều 14. Sửa đổi, bổ sung một số nội dung của Phần I. Quy định chung của Định mức kinh tế - kỹ thuật thu nhận và xử lý dữ liệu ảnh số từ tàu bay không người lái phục vụ xây dựng, cập nhật cơ sở dữ liệu nền địa lý quốc gia tỷ lệ 1:2000, 1:5000 và thành lập bản đồ địa hình tỷ lệ 1:500, 1:1000 ban hành kèm theo Thông tư số 16/2022/TT-BTNMT ngày 13 tháng 11 năm 2022 của Bộ trưởng Bộ Tài nguyên và Môi trường</w:t>
      </w:r>
    </w:p>
    <w:p>
      <w:r>
        <w:t>1. Sửa đổi, bổ sung khoản 5.1 Mục 5 Phần I như sau:</w:t>
      </w:r>
    </w:p>
    <w:p>
      <w:r>
        <w:t>“5.1.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kinh tế - kỹ thuật này chưa bao gồm mức hao phí thời gian nghỉ được hưởng nguyên lương đối với lao động trực tiếp và hệ số điều chỉnh thời tiết.</w:t>
      </w:r>
    </w:p>
    <w:p>
      <w:r>
        <w:t>Thành phần định mức lao động gồm:</w:t>
      </w:r>
    </w:p>
    <w:p>
      <w:r>
        <w:t>a) Nội dung công việc: liệt kê mô tả nội dung công việc, các thao tác cơ bản, thao tác chính để thực hiện công việc;</w:t>
      </w:r>
    </w:p>
    <w:p>
      <w:r>
        <w:t>b)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c) Định biên: mô tả vị trí việc làm của từng lao động trong từng bước công việc đến khi tạo ra sản phẩm. Trên cơ sở đó xác định số lượng và cấp bậc lao động cụ thể để thực hiện từng bước công việc trong chu trình lao động đến khi hoàn thành sản phẩm;</w:t>
      </w:r>
    </w:p>
    <w:p>
      <w:r>
        <w:t>d)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Các mức ngoại nghiệp thể hiện dưới dạng phân số, trong đó:</w:t>
      </w:r>
    </w:p>
    <w:p>
      <w:r>
        <w:t>+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 Ngày công làm việc trực tiếp trên đất liền (ca) tính bằng 8 giờ làm việc; ngày công làm việc trực tiếp trên biển (ca) tính bằng 6 giờ làm việc.”</w:t>
      </w:r>
    </w:p>
    <w:p>
      <w:r>
        <w:t>2. Sửa đổi, bổ sung khoản 5.2 Mục 5 Phần I như sau:</w:t>
      </w:r>
    </w:p>
    <w:p>
      <w:r>
        <w:t>“5.2. Mức thời gian nghỉ được hưởng nguyên lương đối với lao động trực tiếp</w:t>
      </w:r>
    </w:p>
    <w:p>
      <w:r>
        <w:t>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Mức thời gian nghỉ được hưởng nguyên lương được áp dụng đối với tất cả các bước công việc.”</w:t>
      </w:r>
    </w:p>
    <w:p>
      <w:r>
        <w:t>3. Bổ sung khoản 5.4, 5.5, 5.6, 5.7, 5.8 Mục 5 Phần I như sau:</w:t>
      </w:r>
    </w:p>
    <w:p>
      <w:r>
        <w:t>“5.4. Định mức dụng cụ lao động: là hao phí về dụng cụ lao động được sử dụng để sản xuất ra một đơn vị sản phẩm trong điều kiện chuẩn.</w:t>
      </w:r>
    </w:p>
    <w:p>
      <w:r>
        <w:t>5.5. Định mức sử dụng máy móc, thiết bị: được tính bằng số ca máy trực tiếp sử dụng để tạo ra một đơn vị sản phẩm hoặc bước công việc tạo ra sản phẩm.</w:t>
      </w:r>
    </w:p>
    <w:p>
      <w:r>
        <w:t>5.6. Định mức tiêu hao vật liệu: là mức tiêu hao cho từng loại vật liệu để tạo ra một đơn vị sản phẩm hoặc một bước công việc tạo ra sản phẩm.</w:t>
      </w:r>
    </w:p>
    <w:p>
      <w:r>
        <w:t>5.7. Định mức tiêu hao năng lượng: xác định theo công suất máy móc, 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w:t>
      </w:r>
    </w:p>
    <w:p>
      <w:r>
        <w:t>5.8. Định mức tiêu hao nhiên liệu: xác định theo công suất máy móc, thiết bị, công cụ, dụng cụ có sử dụng nhiên liệu và thời gian thực hiện để sản xuất ra một đơn vị sản phẩm hoặc một bước công việc tạo ra sản phẩm.”</w:t>
      </w:r>
    </w:p>
    <w:p>
      <w:r>
        <w:t>Điều 15. Quy định chuyển tiếp</w:t>
      </w:r>
    </w:p>
    <w:p>
      <w:r>
        <w:t>Các đề án, dự án, thiết kế kỹ thuật - dự toán, nhiệm vụ được phê duyệt trước ngày Thông tư này có hiệu lực thì thực hiện theo các quy định hiện hành tại thời điểm phê duyệt.</w:t>
      </w:r>
    </w:p>
    <w:p>
      <w:r>
        <w:t>Điều 16. Trách nhiệm tổ chức thực hiện và hiệu lực thi hành</w:t>
      </w:r>
    </w:p>
    <w:p>
      <w:r>
        <w:t>1. Thông tư này có hiệu lực thi hành kể từ ngày 06 tháng 11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Nơi nhận:</w:t>
      </w:r>
    </w:p>
    <w:p>
      <w:r>
        <w:t>- Thủ tướng Chính phủ, các Phó Thủ tướng Chính phủ;</w:t>
      </w:r>
    </w:p>
    <w:p>
      <w:r>
        <w:t>- Văn phòng Quốc hội;</w:t>
      </w:r>
    </w:p>
    <w:p>
      <w:r>
        <w:t>- Hội đồng Dân tộc và các Ủy ban của Quốc hội;</w:t>
      </w:r>
    </w:p>
    <w:p>
      <w:r>
        <w:t>- Văn phòng Chủ tịch nước;</w:t>
      </w:r>
    </w:p>
    <w:p>
      <w:r>
        <w:t>- Văn phòng Chính phủ;</w:t>
      </w:r>
    </w:p>
    <w:p>
      <w:r>
        <w:t>- Các Bộ, cơ quan ngang Bộ, cơ quan thuộc Chính phủ;</w:t>
      </w:r>
    </w:p>
    <w:p>
      <w:r>
        <w:t>- Kiểm toán Nhà nước;</w:t>
      </w:r>
    </w:p>
    <w:p>
      <w:r>
        <w:t>- Viện Kiểm sát nhân dân tối cao;</w:t>
      </w:r>
    </w:p>
    <w:p>
      <w:r>
        <w:t>- Tòa án nhân dân tối cao;</w:t>
      </w:r>
    </w:p>
    <w:p>
      <w:r>
        <w:t>- Ủy ban Trung ương Mặt trận Tổ quốc Việt Nam;</w:t>
      </w:r>
    </w:p>
    <w:p>
      <w:r>
        <w:t>- UBND các tỉnh, thành phố trực thuộc trung ương;</w:t>
      </w:r>
    </w:p>
    <w:p>
      <w:r>
        <w:t>- Cục Kiểm tra văn bản QPPL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Thông tin điện tử Bộ TN&amp;MT;</w:t>
      </w:r>
    </w:p>
    <w:p>
      <w:r>
        <w:t>- Lưu: VT, ĐĐBĐVN.</w:t>
      </w:r>
    </w:p>
    <w:p>
      <w:r>
        <w:t>KT. BỘ TRƯỞNG</w:t>
      </w:r>
    </w:p>
    <w:p>
      <w:r>
        <w:t>THỨ TRƯỞNG</w:t>
      </w:r>
    </w:p>
    <w:p>
      <w:r>
        <w:t>Nguyễn Thị Phương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