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13/2023/TT-BKHCN bãi bỏ văn bản quy phạm pháp luật do Bộ trưởng Bộ Khoa học và Công nghệ ban hành, liên tịch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13/2023/TT-BKHCN</w:t>
      </w:r>
    </w:p>
    <w:p>
      <w:r>
        <w:t>Hà Nội, ngày 30 tháng 6 năm 2023</w:t>
      </w:r>
    </w:p>
    <w:p>
      <w:r>
        <w:t>THÔNG TƯ</w:t>
      </w:r>
    </w:p>
    <w:p>
      <w:r>
        <w:t>BÃI BỎ MỘT SỐ VĂN BẢN QUY PHẠM PHÁP LUẬT DO BỘ TRƯỞNG BỘ KHOA HỌC VÀ CÔNG NGHỆ BAN HÀNH, LIÊN TỊCH BAN HÀNH</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Pháp chế,</w:t>
      </w:r>
    </w:p>
    <w:p>
      <w:r>
        <w:t>Sau khi có ý kiến thống nhất của Bộ trưởng Bộ Tài chính, Bộ trưởng Bộ Khoa học và Công nghệ ban hành Thông tư bãi bỏ một số văn bản quy phạm pháp luật do Bộ trưởng Bộ Khoa học và Công nghệ ban hành, liên tịch ban hành.</w:t>
      </w:r>
    </w:p>
    <w:p>
      <w:r>
        <w:t>Điều 1. Bãi bỏ toàn bộ các thông tư, thông tư liên tịch</w:t>
      </w:r>
    </w:p>
    <w:p>
      <w:r>
        <w:t>Bãi bỏ toàn bộ các thông tư, thông tư liên tịch sau đây:</w:t>
      </w:r>
    </w:p>
    <w:p>
      <w:r>
        <w:t>1. Thông tư số 22/2010/TT-BKHCN ngày 29 tháng 12 năm 2010 của Bộ trưởng Bộ Khoa học và Công nghệ quy định về việc cấp và kiểm tra Giấy chứng nhận lưu hành tự do đối với sản phẩm, hàng hóa xuất khẩu và nhập khẩu thuộc trách nhiệm quản lý của Bộ Khoa học và Công nghệ.</w:t>
      </w:r>
    </w:p>
    <w:p>
      <w:r>
        <w:t>2. Thông tư số 02/2012/TT-BKHCN ngày 18 tháng 01 năm 2012 của Bộ trưởng Bộ Khoa học và Công nghệ về việc hướng dẫn quản lý Chương trình phát triển công nghệ cao đến năm 2020.</w:t>
      </w:r>
    </w:p>
    <w:p>
      <w:r>
        <w:t>3. Thông tư số 03/2013/TT-BKHCN ngày 30 tháng 01 năm 2013 của Bộ trưởng Bộ Khoa học và Công nghệ hướng dẫn xác định, tuyển chọn, thẩm định và giao trực tiếp thực hiện nhiệm vụ khoa học và công nghệ thuộc Chương trình đổi mới công nghệ quốc gia đến năm 2020.</w:t>
      </w:r>
    </w:p>
    <w:p>
      <w:r>
        <w:t>4. Thông tư số 04/2013/TT-BKHCN ngày 30 tháng 01 năm 2013 của Bộ trưởng Bộ Khoa học và Công nghệ hướng dẫn tiêu chí đánh giá đề tài, dự án thuộc Chương trình đổi mới công nghệ quốc gia đến năm 2020.</w:t>
      </w:r>
    </w:p>
    <w:p>
      <w:r>
        <w:t>5. Thông tư số 06/2014/TT-BKHCN ngày 25 tháng 4 năm 2014 của Bộ trưởng Bộ Khoa học và Công nghệ ban hành quy định nguyên tắc, tiêu chí xét chọn nhiệm vụ khoa học và công nghệ thuộc Quỹ Đổi mới công nghệ quốc gia.</w:t>
      </w:r>
    </w:p>
    <w:p>
      <w:r>
        <w:t>6. Thông tư số 32/2014/TT-BKHCN ngày 06 tháng 11 năm 2014 của Bộ trưởng Bộ Khoa học và Công nghệ quy định quản lý Chương trình phát triển thị trường khoa học công nghệ đến năm 2020.</w:t>
      </w:r>
    </w:p>
    <w:p>
      <w:r>
        <w:t>7. Thông tư số 06/2015/TT-BKHCN ngày 26 tháng 3 năm 2015 của Bộ trưởng Bộ Khoa học và Công nghệ quy định tiêu chuẩn chức danh Giám đốc, Phó Giám đốc Sở Khoa học và Công nghệ thuộc Ủy ban nhân dân tỉnh, thành phố trực thuộc Trung ương.</w:t>
      </w:r>
    </w:p>
    <w:p>
      <w:r>
        <w:t>8. Thông tư số 08/2015/TT-BKHCN ngày 05 tháng 5 năm 2015 của Bộ trưởng Bộ Khoa học và Công nghệ quy định thực hiện Chương trình hợp tác nghiên cứu song phương và đa phương về khoa học và công nghệ đến năm 2020 và Chương trình tìm kiếm chuyển giao công nghệ nước ngoài đến năm 2020.</w:t>
      </w:r>
    </w:p>
    <w:p>
      <w:r>
        <w:t>9. Thông tư số 08/2016/TT-BKHCN ngày 22 tháng 4 năm 2016 của Bộ trưởng Bộ Khoa học và Công nghệ sửa đổi, bổ sung một số điều của Thông tư số 32/2014/TT-BKHCN ngày 06 tháng 11 năm 2014 của Bộ Khoa học và Công nghệ quy định quản lý chương trình phát triển thị trường khoa học và công nghệ đến năm 2020.</w:t>
      </w:r>
    </w:p>
    <w:p>
      <w:r>
        <w:t>10. Thông tư số 09/2016/TT-BKHCN ngày 09 tháng 6 năm 2016 của Bộ trưởng Bộ Khoa học và Công nghệ quy định trình tự, thủ tục cấp giấy phép vận chuyển hàng nguy hiểm là các chất ô xy hóa, các hợp chất ô xít hữu cơ (thuộc loại 5) và các chất ăn mòn (thuộc loại 8) bằng phương tiện giao thông cơ giới đường bộ, đường sắt và đường thủy nội địa.</w:t>
      </w:r>
    </w:p>
    <w:p>
      <w:r>
        <w:t>11. Thông tư số 19/2016/TT-BKHCN ngày 28 tháng 10 năm 2016 của Bộ trưởng Bộ Khoa học và Công nghệ quy định quản lý Chương trình hỗ trợ phát triển doanh nghiệp khoa học và công nghệ và tổ chức khoa học và công nghệ công lập thực hiện cơ chế tự chủ, tự chịu trách nhiệm.</w:t>
      </w:r>
    </w:p>
    <w:p>
      <w:r>
        <w:t>12. Thông tư số 09/2018/TT-BKHCN ngày 01 tháng 7 năm 2018 của Bộ trưởng Bộ Khoa học và Công nghệ sửa đổi, bổ sung một số điều Thông tư số 09/2016/TT-BKHCN ngày 09 tháng 6 năm 2016 của Bộ trưởng Bộ Khoa học và Công nghệ quy định trình tự, thủ tục cấp giấy phép vận chuyển hàng nguy hiểm là các chất ô xy hóa, các hợp chất ô-xít hữu cơ (thuộc loại 5) và các chất ăn mòn (thuộc loại 8) bằng phương tiện giao thông cơ giới đường bộ, đường sắt và đường thủy nội địa.</w:t>
      </w:r>
    </w:p>
    <w:p>
      <w:r>
        <w:t>13. Thông tư liên tịch số 12/2016/TTLT-BKHCN-BTC ngày 28 tháng 6 năm 2016 của Bộ trưởng Bộ Khoa học và Công nghệ và Bộ trưởng Bộ Tài chính hướng dẫn về nội dung chi và quản lý Quỹ phát triển khoa học và công nghệ của doanh nghiệp.</w:t>
      </w:r>
    </w:p>
    <w:p>
      <w:r>
        <w:t>Điều 2. Bãi bỏ một phần các thông tư</w:t>
      </w:r>
    </w:p>
    <w:p>
      <w:r>
        <w:t>1. Bãi bỏ một phần Thông tư số 24/2013/TT-BKHCN ngày 30 tháng 9 năm 2013 của Bộ trưởng Bộ Khoa học và Công nghệ quy định về hoạt động kiểm định, hiệu chuẩn, thử nghiệm phương tiện đo, chuẩn đo lường</w:t>
      </w:r>
    </w:p>
    <w:p>
      <w:r>
        <w:t>a) Bãi bỏ cụm từ “Đã được hiệu chuẩn tại tổ chức hiệu chuẩn được chỉ định theo quy định” tại điểm a khoản 1 Điều 20;</w:t>
      </w:r>
    </w:p>
    <w:p>
      <w:r>
        <w:t>b) Bãi bỏ cụm từ “Đã được thử nghiệm hoặc so sánh tại tổ chức thử nghiệm được chỉ định theo quy định tại Thông tư này hoặc tại cơ quan quốc gia về chứng nhận chất chuẩn của nước ngoài hoặc tại phòng thí nghiệm đã liên kết chuẩn đo lường tới cơ quan quốc gia về chứng nhận chất chuẩn của nước ngoài” tại điểm a khoản 2 Điều 20;</w:t>
      </w:r>
    </w:p>
    <w:p>
      <w:r>
        <w:t>c) Bãi bỏ khoản 3 Điều 29.</w:t>
      </w:r>
    </w:p>
    <w:p>
      <w:r>
        <w:t>2. Bãi bỏ một phần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r>
        <w:t>Bãi bỏ cụm từ “chuyên môn về khoa học và công nghệ thuộc Ủy ban nhân dân tỉnh, thành phố trực thuộc Trung ương (sau đây viết tắt là Ủy ban nhân dân cấp tỉnh)” và “chuyên môn về khoa học và công nghệ thuộc Ủy ban nhân dân cấp tỉnh" tại khoản 4 Điều 2.</w:t>
      </w:r>
    </w:p>
    <w:p>
      <w:r>
        <w:t>Điều 3. Điều khoản thi hành</w:t>
      </w:r>
    </w:p>
    <w:p>
      <w:r>
        <w:t>1. Thông tư này có hiệu lực thi hành kể từ ngày 30 tháng 6 năm 2023.</w:t>
      </w:r>
    </w:p>
    <w:p>
      <w:r>
        <w:t>2. Vụ trưởng Vụ Pháp chế, Thủ trưởng các đơn vị trực thuộc Bộ, các cơ quan, tổ chức, cá nhân có liên quan chịu trách nhiệm thi hành Thông tư này./.</w:t>
      </w:r>
    </w:p>
    <w:p>
      <w:r>
        <w:t>Nơi nhận:</w:t>
      </w:r>
    </w:p>
    <w:p>
      <w:r>
        <w:t>- Thủ tướng, các Phó Thủ tướng Chính phủ;</w:t>
      </w:r>
    </w:p>
    <w:p>
      <w:r>
        <w:t>- Văn phòng Tổng Bí thư;</w:t>
      </w:r>
    </w:p>
    <w:p>
      <w:r>
        <w:t>- Văn phòng Chủ tịch nước;</w:t>
      </w:r>
    </w:p>
    <w:p>
      <w:r>
        <w:t>- Văn phòng Quốc hội;</w:t>
      </w:r>
    </w:p>
    <w:p>
      <w:r>
        <w:t>- Văn phòng Chính phủ;</w:t>
      </w:r>
    </w:p>
    <w:p>
      <w:r>
        <w:t>- Các Bộ, cơ quan ngang Bộ, cơ quan thuộc Chính phủ;</w:t>
      </w:r>
    </w:p>
    <w:p>
      <w:r>
        <w:t>- UBND các tỉnh, thành phố trực thuộc TW;</w:t>
      </w:r>
    </w:p>
    <w:p>
      <w:r>
        <w:t>- Sở KH&amp;CN tỉnh, thành phố trực thuộc Trung ương;</w:t>
      </w:r>
    </w:p>
    <w:p>
      <w:r>
        <w:t>- Cục Kiểm tra VBQPPL (Bộ Tư pháp);</w:t>
      </w:r>
    </w:p>
    <w:p>
      <w:r>
        <w:t>- Công báo; Cổng thông tin điện tử Chính phủ;</w:t>
      </w:r>
    </w:p>
    <w:p>
      <w:r>
        <w:t>- Cổng Thông tin điện tử Bộ Khoa học và Công nghệ;</w:t>
      </w:r>
    </w:p>
    <w:p>
      <w:r>
        <w:t>- Lưu: VT, PC.</w:t>
      </w:r>
    </w:p>
    <w:p>
      <w:r>
        <w:t>KT. BỘ TRƯỞNG</w:t>
      </w:r>
    </w:p>
    <w:p>
      <w:r>
        <w:t>THỨ TRƯỞNG</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