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12/2023/TT-BVHTTDL bãi bỏ một số văn bản quy phạm pháp luật do Bộ trưởng Bộ Văn hóa, Thể thao và Du lịch ban hành, liên tịch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12/2023/TT-BVHTTDL</w:t>
      </w:r>
    </w:p>
    <w:p>
      <w:r>
        <w:t>Hà Nội, ngày 25 tháng 10 năm 2023</w:t>
      </w:r>
    </w:p>
    <w:p>
      <w:r>
        <w:t>THÔNG TƯ</w:t>
      </w:r>
    </w:p>
    <w:p>
      <w:r>
        <w:t>BÃI BỎ MỘT SỐ VĂN BẢN QUY PHẠM PHÁP LUẬT DO BỘ TRƯỞNG BỘ VĂN HÓA, THỂ THAO VÀ DU LỊCH BAN HÀNH, LIÊN TỊCH BAN HÀNH</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01/2023/NĐ-CP ngày 16 tháng 01 năm 2023 của Chính phủ quy định chức năng, nhiệm vụ, quyền hạn và cơ cấu tổ chức của Bộ Văn hoá, Thể thao và Du lịch;</w:t>
      </w:r>
    </w:p>
    <w:p>
      <w:r>
        <w:t>Theo đề nghị của Vụ trưởng Vụ Pháp chế;</w:t>
      </w:r>
    </w:p>
    <w:p>
      <w:r>
        <w:t>Bộ trưởng Bộ Văn hoá, Thể thao và Du lịch ban hành Thông tư bãi bỏ một số văn bản quy phạm pháp luật do Bộ trưởng Bộ Văn hóa, Thể thao và Du lịch ban hành, liên tịch ban hành.</w:t>
      </w:r>
    </w:p>
    <w:p>
      <w:r>
        <w:t>Điều 1. Bãi bỏ toàn bộ 10 văn bản quy phạm pháp luật do Bộ trưởng Bộ Văn hóa, Thể thao và Du lịch ban hành, liên tịch ban hành</w:t>
      </w:r>
    </w:p>
    <w:p>
      <w:r>
        <w:t>Bãi bỏ toàn bộ 10 văn bản quy phạm pháp luật sau đây:</w:t>
      </w:r>
    </w:p>
    <w:p>
      <w:r>
        <w:t>1. Quyết định số 52/2006/QĐ-BVHTT ngày 18 tháng 5 năm 2006 của Bộ trưởng Bộ Văn hóa - Thông tin về việc ban hành Chương trình hành động của Bộ Văn hóa - Thông tin về thực hành tiết kiệm, chống lãng phí.</w:t>
      </w:r>
    </w:p>
    <w:p>
      <w:r>
        <w:t>2. Quyết định số 82/2006/QĐ-BVHTT ngày 10 tháng 10 năm 2006 của Bộ trưởng Bộ Văn hóa - Thông tin về việc ban hành Chương trình hành động của Bộ Văn hóa - Thông tin về thực hiện Luật Phòng, chống tham nhũng.</w:t>
      </w:r>
    </w:p>
    <w:p>
      <w:r>
        <w:t>3. Thông tư số 15/2012/TT-BVHTTDL ngày 13 tháng 12 năm 2012 của Bộ trưởng Bộ Văn hóa, Thể thao và Du lịch hướng dẫn hoạt động giám định quyền tác giả, quyền liên quan.</w:t>
      </w:r>
    </w:p>
    <w:p>
      <w:r>
        <w:t>4. Thông tư số 05/2013/TT-BVHTTDL ngày 29 tháng 7 năm 2013 của Bộ trưởng Bộ Văn hóa, Thể thao và Du lịch quy định hoạt động xây dựng tiêu chuẩn quốc gia và quy chuẩn kỹ thuật quốc gia của Bộ Văn hóa, Thể thao và Du lịch.</w:t>
      </w:r>
    </w:p>
    <w:p>
      <w:r>
        <w:t>5. Thông tư liên tịch số 19/2013/TTLT-BVHTTDL-BTNMT ngày 30 tháng 12 năm 2013 của Bộ trưởng Bộ Văn hóa, Thể thao và Du lịch, Bộ trưởng Bộ Tài nguyên và Môi trường hướng dẫn bảo vệ môi trường trong hoạt động du lịch, tổ chức lễ hội, bảo vệ và phát huy giá trị di tích.</w:t>
      </w:r>
    </w:p>
    <w:p>
      <w:r>
        <w:t>6. Thông tư liên tịch số 04/2014/TTLT-BVHTTDL-BNV ngày 30 tháng 5 năm 2014 của Bộ trưởng Bộ Văn hóa, Thể thao và Du lịch, Bộ trưởng Bộ Nội vụ hướng dẫn việc thực hiện nếp sống văn minh tại các cơ sở tín ngưỡng, cơ sở tôn giáo.</w:t>
      </w:r>
    </w:p>
    <w:p>
      <w:r>
        <w:t>7. Thông tư liên tịch số 24/2014/TTLT-BVHTTDL-BCA ngày 30 tháng 12 năm 2014 của Bộ trưởng Bộ Văn hóa, Thể thao và Du lịch, Bộ trưởng Bộ Công an quy định quản lý, sử dụng vũ khí, vật liệu nổ và công cụ hỗ trợ làm đạo cụ hoặc để trưng bày, triển lãm trong hoạt động văn hóa, nghệ thuật.</w:t>
      </w:r>
    </w:p>
    <w:p>
      <w:r>
        <w:t>8. Thông tư số 06/2015/TT-BVHTTDL ngày 08 tháng 7 năm 2015 của Bộ trưởng Bộ Văn hóa, Thể thao và Du lịch quy định trình tự, thủ tục tiếp nhận hồ sơ cấp Giấy phép mang vũ khí, công cụ hỗ trợ vào, ra khỏi lãnh thổ Việt Nam để trưng bày, triển lãm trong hoạt động văn hóa, nghệ thuật; trình tự, thủ tục cho phép triển khai sử dụng vũ khí, vật liệu nổ và công cụ hỗ trợ làm đạo cụ.</w:t>
      </w:r>
    </w:p>
    <w:p>
      <w:r>
        <w:t>9. Thông tư số 04/2020/TT-BVHTTDL ngày 06 tháng 8 năm 2020 của Bộ trưởng Bộ Văn hóa, Thể thao và Du lịch quy định biện pháp thực hiện chức năng quản lý nhà nước về xây dựng, thực hiện hương ước, quy ước.</w:t>
      </w:r>
    </w:p>
    <w:p>
      <w:r>
        <w:t>10. Thông tư số 08/2022/TT-BVHTTDL ngày 28 tháng 10 năm 2022 của Bộ trưởng Bộ Văn hóa, Thể thao và Du lịch sửa đổi, bổ sung một số điều của Thông tư số 07/2012/TT-BVHTTDL ngày 16 tháng 7 năm 2012 của Bộ trưởng Bộ Văn hóa, Thể thao và Du lịch hướng dẫn Nghị định số 32/2012/NĐ-CP ngày 12 tháng 4 năm 2012 của Chính phủ về quản lý xuất khẩu, nhập khẩu văn hóa phẩm không nhằm mục đích kinh doanh.</w:t>
      </w:r>
    </w:p>
    <w:p>
      <w:r>
        <w:t>Điều 2. Bãi bỏ một phần 02 văn bản quy phạm pháp luật do Bộ trưởng Bộ Văn hóa, Thể thao và Du lịch ban hành</w:t>
      </w:r>
    </w:p>
    <w:p>
      <w:r>
        <w:t>Bãi bỏ một phần 02 văn bản quy phạm pháp luật sau đây:</w:t>
      </w:r>
    </w:p>
    <w:p>
      <w:r>
        <w:t>1. Bãi bỏ Điều 1, Điều 4 và Phụ lục I Thông tư số 04/2016/TT-BVHTTDL ngày 29 tháng 6 năm 2016 của Bộ trưởng Bộ Văn hóa, Thể thao và Du lịch sửa đổi, bổ sung một số điều của Thông tư số 15/2012/TT-BVHTTDL; Thông tư số 07/2012/TT-BVHTTDL; Thông tư số 88/2008/TT-BVHTTDL và Thông tư số 05/2013/TT-BVHTTDL.</w:t>
      </w:r>
    </w:p>
    <w:p>
      <w:r>
        <w:t>2. Bãi bỏ Điều 1 và Điều 4 Thông tư số 35/2018/TT-BVHTTDL ngày 19 tháng 11 năm 2018 của Bộ trưởng Bộ Văn hóa, Thể thao và Du lịch sửa đổi, bổ sung một số điều của Thông tư số 15/2012/TT-BVHTTDL, Thông tư số 10/2013/TT-BVHTTDL, Thông tư số 11/2014/TT-BVHTTDL và Thông tư số 04/2016/TT-BVHTTDL.</w:t>
      </w:r>
    </w:p>
    <w:p>
      <w:r>
        <w:t>Điều 3. Điều khoản thi hành</w:t>
      </w:r>
    </w:p>
    <w:p>
      <w:r>
        <w:t>1. Thông tư này có hiệu lực thi hành kể từ ngày 15 tháng 12 năm 2023.</w:t>
      </w:r>
    </w:p>
    <w:p>
      <w:r>
        <w:t>2. Thủ trưởng các cơ quan, đơn vị thuộc Bộ; Giám đốc Sở Văn hóa, Thể thao và Du lịch, Sở Văn hóa và Thể thao, Sở Du lịch các tỉnh, thành phố trực thuộc Trung ương và các cơ quan, tổ chức, cá nhân có liên quan chịu trách nhiệm thi hành Thông tư này./.</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HĐND, UBND các tỉnh, TP trực thuộc Trung ương;</w:t>
      </w:r>
    </w:p>
    <w:p>
      <w:r>
        <w:t>- Ủy ban Trung ương Mặt trận Tổ quốc Việt Nam;</w:t>
      </w:r>
    </w:p>
    <w:p>
      <w:r>
        <w:t>- Cơ quan Trung ương của các đoàn thể;</w:t>
      </w:r>
    </w:p>
    <w:p>
      <w:r>
        <w:t>- Tổng Liên đoàn Lao động Việt Nam;</w:t>
      </w:r>
    </w:p>
    <w:p>
      <w:r>
        <w:t>- Cục Kiểm tra VBQPPL - Bộ Tư pháp;</w:t>
      </w:r>
    </w:p>
    <w:p>
      <w:r>
        <w:t>- Công báo; Cổng Thông tin điện tử Chính phủ;</w:t>
      </w:r>
    </w:p>
    <w:p>
      <w:r>
        <w:t>- Bộ trưởng, các Thứ trưởng Bộ VHTTDL;</w:t>
      </w:r>
    </w:p>
    <w:p>
      <w:r>
        <w:t>- Các cơ quan, đơn vị thuộc Bộ VHTTDL;</w:t>
      </w:r>
    </w:p>
    <w:p>
      <w:r>
        <w:t>- Sở VHTTDL, Sở VHTT, Sở DL;</w:t>
      </w:r>
    </w:p>
    <w:p>
      <w:r>
        <w:t>- Cổng Thông tin điện tử Bộ VHTTDL;</w:t>
      </w:r>
    </w:p>
    <w:p>
      <w:r>
        <w:t>- Lưu: VT, PC, QC(20).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