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10/2024/TT-BNV bãi bỏ văn bản quy phạm pháp luật do Bộ trưởng Bộ Nội vụ ban hành, liên tịch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10/08/2024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10/2024/TT-BNV</w:t>
      </w:r>
    </w:p>
    <w:p>
      <w:r>
        <w:t>Hà Nội, ngày 10 tháng 08 năm 2024</w:t>
      </w:r>
    </w:p>
    <w:p>
      <w:r>
        <w:t>THÔNG TƯ</w:t>
      </w:r>
    </w:p>
    <w:p>
      <w:r>
        <w:t>BÃI BỎ MỘT SỐ VĂN BẢN QUY PHẠM PHÁP LUẬT DO BỘ TRƯỞNG BỘ NỘI VỤ BAN HÀNH, LIÊN TỊCH BAN HÀNH</w:t>
      </w:r>
    </w:p>
    <w:p>
      <w:r>
        <w:t>Căn cứ Luật Ban hành văn bản quy phạm pháp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và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63/2022/NĐ-CP ngày 12 tháng 9 năm 2022 của Chính phủ quy định chức năng, nhiệm vụ, quyền hạn và cơ cấu tổ chức của Bộ Nội vụ;</w:t>
      </w:r>
    </w:p>
    <w:p>
      <w:r>
        <w:t>Theo đề nghị của Vụ trưởng Vụ Pháp chế;</w:t>
      </w:r>
    </w:p>
    <w:p>
      <w:r>
        <w:t>Bộ trưởng Bộ Nội vụ ban hành Thông tư bãi bỏ một số văn bản quy phạm pháp luật do Bộ trưởng Bộ Nội vụ ban hành, liên tịch ban hành.</w:t>
      </w:r>
    </w:p>
    <w:p>
      <w:r>
        <w:t>Điều 1. Bãi bỏ toàn bộ văn bản quy phạm pháp luật</w:t>
      </w:r>
    </w:p>
    <w:p>
      <w:r>
        <w:t>Bãi bỏ toàn bộ 20 văn bản quy phạm pháp luật do Bộ trưởng Bộ Nội vụ ban hành, liên tịch ban hành sau đây:</w:t>
      </w:r>
    </w:p>
    <w:p>
      <w:r>
        <w:t>1. Quyết định số 04/2004/QĐ-BNV ngày 16 tháng 01 năm 2004 của Bộ trưởng Bộ Nội vụ về việc ban hành Quy định tiêu chuẩn cụ thể đối với cán bộ, công chức xã, phường, thị trấn.</w:t>
      </w:r>
    </w:p>
    <w:p>
      <w:r>
        <w:t>2. Quyết định số 23/2004/QĐ-BNV ngày 07 tháng 4 năm 2004 của Bộ trưởng Bộ Nội vụ về việc ban hành Tiêu chuẩn Giám đốc Sở Nội vụ.</w:t>
      </w:r>
    </w:p>
    <w:p>
      <w:r>
        <w:t>3. Quyết định số 06/2006/QĐ-BNV ngày 21 tháng 3 năm 2006 của Bộ trưởng Bộ Nội vụ về việc ban hành Quy chế đánh giá, xếp loại giáo viên mầm non và giáo viên phổ thông công lập.</w:t>
      </w:r>
    </w:p>
    <w:p>
      <w:r>
        <w:t>4. Quyết định số 03/2007/QĐ-BNV ngày 26 tháng 02 năm 2007 của Bộ trưởng Bộ Nội vụ về việc ban hành Quy tắc ứng xử của cán bộ, công chức, viên chức làm việc trong bộ máy chính quyền địa phương.</w:t>
      </w:r>
    </w:p>
    <w:p>
      <w:r>
        <w:t>5. Quyết định số 03/2008/QĐ-BNV ngày 12 tháng 11 năm 2008 của Bộ trưởng Bộ Nội vụ ban hành chức danh, mã số và tiêu chuẩn nghiệp vụ các ngạch công chức ngành thống kê.</w:t>
      </w:r>
    </w:p>
    <w:p>
      <w:r>
        <w:t>6. Thông tư số 19/2001/TT-BTCCBCP ngày 25 tháng 4 năm 2001 của Trưởng ban Ban Tổ chức cán bộ Chính phủ về việc hướng dẫn thực hiện Nghị định số 71/2000/NĐ-CP ngày 23 tháng 11 năm 2000 của Chính phủ quy định việc kéo dài thời gian công tác của cán bộ, công chức đến độ tuổi nghỉ hưu.</w:t>
      </w:r>
    </w:p>
    <w:p>
      <w:r>
        <w:t>7. Thông tư số 03/2006/TT-BNV ngày 08 tháng 02 năm 2006 của Bộ trưởng Bộ Nội vụ hướng dẫn thi hành một số điều của Nghị định số 35/2005/NĐ-CP ngày 17 tháng 3 năm 2005 của Chính phủ về việc xử lý kỷ luật cán bộ, công chức.</w:t>
      </w:r>
    </w:p>
    <w:p>
      <w:r>
        <w:t>8. Thông tư số 08/2007/TT-BNV ngày 01 tháng 10 năm 2007 của Bộ trưởng Bộ Nội vụ hướng dẫn thực hiện Nghị định số 107/2006/NĐ-CP ngày 22 tháng 9 năm 2006 của Chính phủ quy định xử lý trách nhiệm của người đứng đầu cơ quan, tổ chức, đơn vị khi để xảy ra tham nhũng trong cơ quan, tổ chức, đơn vị do mình quản lý, phụ trách đối với các đơn vị sự nghiệp, doanh nghiệp của Nhà nước và các tổ chức xã hội, xã hội-nghề nghiệp có sử dụng ngân sách, tài sản của Nhà nước.</w:t>
      </w:r>
    </w:p>
    <w:p>
      <w:r>
        <w:t>9. Thông tư số 14/2012/TT-BNV ngày 18 tháng 12 năm 2012 của Bộ trưởng Bộ Nội vụ hướng dẫn thực hiện Nghị định số 41/2012/NĐ-CP ngày 08 tháng 5 năm 2012 của Chính phủ quy định về vị trí việc làm trong đơn vị sự nghiệp công lập.</w:t>
      </w:r>
    </w:p>
    <w:p>
      <w:r>
        <w:t>10. Thông tư số 05/2013/TT-BNV ngày 25 tháng 6 năm 2013 của Bộ trưởng Bộ Nội vụ hướng dẫn thực hiện Nghị định số 36/2013/NĐ-CP ngày 22 tháng 4 năm 2013 của Chính phủ về vị trí việc làm và cơ cấu ngạch công chức.</w:t>
      </w:r>
    </w:p>
    <w:p>
      <w:r>
        <w:t>11. Thông tư số 07/2015/TT-BNV ngày 11 tháng 12 năm 2015 của Bộ trưởng Bộ Nội vụ quy định chức danh, mã số ngạch, tiêu chuẩn nghiệp vụ chuyên môn các ngạch công chức chuyên ngành nông nghiệp và phát triển nông thôn.</w:t>
      </w:r>
    </w:p>
    <w:p>
      <w:r>
        <w:t>12. Thông tư số 03/2016/TT-BNV ngày 25 tháng 5 năm 2016 của Bộ trưởng Bộ Nội vụ hướng dẫn về thành lập và hoạt động của Hội đồng quản lý trong đơn vị sự nghiệp công lập.</w:t>
      </w:r>
    </w:p>
    <w:p>
      <w:r>
        <w:t>13. Thông tư số 06/2017/TT-BNV ngày 27 tháng 9 năm 2017 của Bộ trưởng Bộ Nội vụ quy định mã số chức danh nghề nghiệp giáo viên dự bị đại học.</w:t>
      </w:r>
    </w:p>
    <w:p>
      <w:r>
        <w:t>14. Thông tư số 07/2018/TT-BNV ngày 15 tháng 6 năm 2018 của Bộ trưởng Bộ Nội vụ quy định việc bổ nhiệm và xếp lương chức danh nghề nghiệp giáo viên dự bị đại học.</w:t>
      </w:r>
    </w:p>
    <w:p>
      <w:r>
        <w:t>15. Thông tư số 09/2018/TT-BNV ngày 13 tháng 9 năm 2018 của Bộ trưởng Bộ Nội vụ quy định mã số ngạch công chức quản lý thị trường.</w:t>
      </w:r>
    </w:p>
    <w:p>
      <w:r>
        <w:t>16. Thông tư số 12/2019/TT-BNV ngày 04 tháng 11 năm 2019 của Bộ trưởng Bộ Nội vụ quy định chi tiết thi hành một số điều của Nghị định số 91/2017/NĐ-CP ngày 31 tháng 7 năm 2017 của Chính phủ quy định chi tiết thi hành một số điều của Luật thi đua, khen thưởng.</w:t>
      </w:r>
    </w:p>
    <w:p>
      <w:r>
        <w:t>17. Thông tư số 05/2020/TT-BNV ngày 09 tháng 11 năm 2020 của Bộ trưởng Bộ Nội vụ bãi bỏ khoản 7 Điều 2 Thông tư số 12/2019/TT-BNV ngày 04 tháng 11 năm 2019 của Bộ trưởng Bộ Nội vụ quy định chi tiết thi hành một số điều của Nghị định số 91/2017/NĐ-CP ngày 31 tháng 7 năm 2017 của Chính phủ quy định chi tiết thi hành một số điều của Luật thi đua, khen thưởng.</w:t>
      </w:r>
    </w:p>
    <w:p>
      <w:r>
        <w:t>18. Thông tư liên tịch số 04/2007/TTLT-BNV-BTC-BTNMT-BLĐTBXH ngày 22 tháng 10 năm 2007 của Bộ trưởng Bộ Nội vụ, Bộ trưởng Bộ Tài chính, Bộ trưởng Bộ Tài nguyên và Môi trường, Bộ trưởng Bộ Lao động-Thương binh và Xã hội hướng dẫn thực hiện chế độ ăn định lượng và chế độ thiếu nước ngọt đối với công nhân, viên chức làm nhiệm vụ trên biển trong các đơn vị sự nghiệp thuộc các ngành địa chính, địa chất, khí tượng thủy văn.</w:t>
      </w:r>
    </w:p>
    <w:p>
      <w:r>
        <w:t>19. Thông tư liên tịch số 07/2011/TTLT-BNV-BTC-BVHTTDL ngày 10 tháng 6 năm 2011 của Bộ trưởng Bộ Nội vụ, Bộ trưởng Bộ Tài chính, Bộ trưởng Bộ Văn hóa, Thể thao và Du lịch quy định hệ số điều chỉnh tiền lương tối thiểu tăng thêm so với mức lương tối thiểu chung đối với công chức, viên chức và người lao động làm việc tại Ban Quản lý Làng Văn hóa - Du lịch các dân tộc Việt Nam thuộc Bộ Văn hóa, Thể thao và Du lịch.</w:t>
      </w:r>
    </w:p>
    <w:p>
      <w:r>
        <w:t>20. Thông tư liên tịch số 08/2011/TTLT-BNV-BTC ngày 31 tháng 8 năm 2011 của Bộ trưởng Bộ Nội vụ và Bộ trưởng Bộ Tài chính hướng dẫn thực hiện một số điều của Nghị định số 116/2010/NĐ-CP ngày 24 tháng 12 năm 2010 của Chính phủ về chính sách đối với cán bộ, công chức, viên chức và người hưởng lương trong lực lượng vũ trang công tác ở vùng có điều kiện kinh tế - xã hội đặc biệt khó khăn.</w:t>
      </w:r>
    </w:p>
    <w:p>
      <w:r>
        <w:t>Điều 2. Điều khoản thi hành</w:t>
      </w:r>
    </w:p>
    <w:p>
      <w:r>
        <w:t>1. Thông tư này có hiệu lực từ ngày 01 tháng 10 năm 2024.</w:t>
      </w:r>
    </w:p>
    <w:p>
      <w:r>
        <w:t>2. Vụ trưởng Vụ Pháp chế, Thủ trưởng các đơn vị thuộc, trực thuộc Bộ Nội vụ và các cơ quan, tổ chức, cá nhân có liên quan chịu trách nhiệm thi hành Thông tư này./.</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Viện ki ể m sát nhân dân tối cao;</w:t>
      </w:r>
    </w:p>
    <w:p>
      <w:r>
        <w:t>-  Tòa án nhân dân tối cao;</w:t>
      </w:r>
    </w:p>
    <w:p>
      <w:r>
        <w:t>-  Tổng kiểm toán nhà nước;</w:t>
      </w:r>
    </w:p>
    <w:p>
      <w:r>
        <w:t>- Ủ y ban Trung ương Mặt trận Tổ quốc Việt Nam;</w:t>
      </w:r>
    </w:p>
    <w:p>
      <w:r>
        <w:t>-  Cơ quan Trung ương của các tổ chức chính trị - xã hội;</w:t>
      </w:r>
    </w:p>
    <w:p>
      <w:r>
        <w:t>-  HĐND, UBND các tỉnh, thành phố trực thuộc TW;</w:t>
      </w:r>
    </w:p>
    <w:p>
      <w:r>
        <w:t>-  Công báo; Website Chính phủ; Cơ s ở  dữ liệu qu ố c gia v ề  văn b ả n quy phạm pháp luật;  C ổng thông tin điện tử Bộ Nội vụ;</w:t>
      </w:r>
    </w:p>
    <w:p>
      <w:r>
        <w:t>-  Bộ Nội vụ: Bộ trư ở ng, các Thứ trư ở ng, các đơn vị thuộc, trực thuộc Bộ;</w:t>
      </w:r>
    </w:p>
    <w:p>
      <w:r>
        <w:t>-  Cục Kiểm tra văn bản QPPL (Bộ Tư pháp);</w:t>
      </w:r>
    </w:p>
    <w:p>
      <w:r>
        <w:t>-  Lưu: VT, PC.</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